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A674E" w14:textId="442F36BE" w:rsidR="00CC238D" w:rsidRPr="00A43CC0" w:rsidRDefault="00CC238D" w:rsidP="00C87EC4">
      <w:pPr>
        <w:spacing w:line="276" w:lineRule="auto"/>
        <w:jc w:val="both"/>
        <w:rPr>
          <w:rFonts w:ascii="Arial Narrow" w:hAnsi="Arial Narrow"/>
          <w:color w:val="000000"/>
          <w:sz w:val="32"/>
          <w:szCs w:val="32"/>
          <w:bdr w:val="none" w:sz="0" w:space="0" w:color="auto" w:frame="1"/>
        </w:rPr>
      </w:pPr>
      <w:r w:rsidRPr="00A43CC0">
        <w:rPr>
          <w:rFonts w:ascii="Arial Narrow" w:hAnsi="Arial Narrow"/>
          <w:b/>
          <w:sz w:val="32"/>
          <w:szCs w:val="32"/>
        </w:rPr>
        <w:t xml:space="preserve">15.- AYUDAS Y SUBVENCIONES </w:t>
      </w:r>
    </w:p>
    <w:p w14:paraId="74BF1FA9" w14:textId="77777777" w:rsidR="00C87EC4" w:rsidRPr="00C87EC4" w:rsidRDefault="00C87EC4" w:rsidP="00E458B0">
      <w:pPr>
        <w:jc w:val="both"/>
        <w:rPr>
          <w:rFonts w:ascii="Arial Narrow" w:hAnsi="Arial Narrow"/>
          <w:b/>
          <w:sz w:val="22"/>
          <w:szCs w:val="22"/>
        </w:rPr>
      </w:pPr>
    </w:p>
    <w:p w14:paraId="07B382D1" w14:textId="18613980" w:rsidR="00C22E47" w:rsidRPr="00A43CC0" w:rsidRDefault="00C22E47" w:rsidP="00C87EC4">
      <w:pPr>
        <w:shd w:val="clear" w:color="auto" w:fill="FFFFFF"/>
        <w:spacing w:line="276" w:lineRule="auto"/>
        <w:jc w:val="both"/>
        <w:textAlignment w:val="baseline"/>
        <w:rPr>
          <w:rFonts w:ascii="Arial Narrow" w:hAnsi="Arial Narrow"/>
          <w:color w:val="4A4A4A"/>
          <w:sz w:val="28"/>
          <w:szCs w:val="28"/>
        </w:rPr>
      </w:pPr>
      <w:r w:rsidRPr="00A43CC0">
        <w:rPr>
          <w:rFonts w:ascii="Arial Narrow" w:hAnsi="Arial Narrow"/>
          <w:color w:val="000000"/>
          <w:sz w:val="28"/>
          <w:szCs w:val="28"/>
          <w:bdr w:val="none" w:sz="0" w:space="0" w:color="auto" w:frame="1"/>
        </w:rPr>
        <w:t xml:space="preserve">15.2. Relación de ayudas y subvenciones concedidas a lo largo de cada ejercicio </w:t>
      </w:r>
      <w:r w:rsidR="006D76BA" w:rsidRPr="00A43CC0">
        <w:rPr>
          <w:rFonts w:ascii="Arial Narrow" w:hAnsi="Arial Narrow"/>
          <w:color w:val="000000"/>
          <w:sz w:val="28"/>
          <w:szCs w:val="28"/>
          <w:bdr w:val="none" w:sz="0" w:space="0" w:color="auto" w:frame="1"/>
        </w:rPr>
        <w:t xml:space="preserve"> </w:t>
      </w:r>
    </w:p>
    <w:p w14:paraId="63CEFD1A" w14:textId="77777777" w:rsidR="00572E98" w:rsidRDefault="00572E98" w:rsidP="00E458B0">
      <w:pPr>
        <w:shd w:val="clear" w:color="auto" w:fill="FFFFFF"/>
        <w:textAlignment w:val="baseline"/>
        <w:rPr>
          <w:rFonts w:ascii="Arial Narrow" w:hAnsi="Arial Narrow"/>
          <w:color w:val="000000"/>
          <w:sz w:val="22"/>
          <w:szCs w:val="22"/>
          <w:bdr w:val="none" w:sz="0" w:space="0" w:color="auto" w:frame="1"/>
        </w:rPr>
      </w:pPr>
    </w:p>
    <w:p w14:paraId="0CAE3A03" w14:textId="62E8A1E6" w:rsidR="00C22E47" w:rsidRPr="008573C6" w:rsidRDefault="00C22E47" w:rsidP="00C87EC4">
      <w:pPr>
        <w:shd w:val="clear" w:color="auto" w:fill="FFFFFF"/>
        <w:spacing w:line="276" w:lineRule="auto"/>
        <w:textAlignment w:val="baseline"/>
        <w:rPr>
          <w:rFonts w:ascii="Arial Narrow" w:hAnsi="Arial Narrow"/>
          <w:color w:val="4A4A4A"/>
        </w:rPr>
      </w:pPr>
      <w:r w:rsidRPr="008573C6">
        <w:rPr>
          <w:rFonts w:ascii="Arial Narrow" w:hAnsi="Arial Narrow"/>
          <w:color w:val="000000"/>
          <w:bdr w:val="none" w:sz="0" w:space="0" w:color="auto" w:frame="1"/>
        </w:rPr>
        <w:t>15.2.</w:t>
      </w:r>
      <w:r w:rsidR="006C3B9C">
        <w:rPr>
          <w:rFonts w:ascii="Arial Narrow" w:hAnsi="Arial Narrow"/>
          <w:color w:val="000000"/>
          <w:bdr w:val="none" w:sz="0" w:space="0" w:color="auto" w:frame="1"/>
        </w:rPr>
        <w:t>6</w:t>
      </w:r>
      <w:r w:rsidRPr="008573C6">
        <w:rPr>
          <w:rFonts w:ascii="Arial Narrow" w:hAnsi="Arial Narrow"/>
          <w:color w:val="000000"/>
          <w:bdr w:val="none" w:sz="0" w:space="0" w:color="auto" w:frame="1"/>
        </w:rPr>
        <w:t xml:space="preserve"> Ayudas y subvenciones recibidas</w:t>
      </w:r>
      <w:r w:rsidR="00D77000" w:rsidRPr="008573C6">
        <w:rPr>
          <w:rFonts w:ascii="Arial Narrow" w:hAnsi="Arial Narrow"/>
          <w:color w:val="000000"/>
          <w:bdr w:val="none" w:sz="0" w:space="0" w:color="auto" w:frame="1"/>
        </w:rPr>
        <w:t xml:space="preserve"> (202</w:t>
      </w:r>
      <w:r w:rsidR="006C3B9C">
        <w:rPr>
          <w:rFonts w:ascii="Arial Narrow" w:hAnsi="Arial Narrow"/>
          <w:color w:val="000000"/>
          <w:bdr w:val="none" w:sz="0" w:space="0" w:color="auto" w:frame="1"/>
        </w:rPr>
        <w:t>3</w:t>
      </w:r>
      <w:r w:rsidR="00D77000" w:rsidRPr="008573C6">
        <w:rPr>
          <w:rFonts w:ascii="Arial Narrow" w:hAnsi="Arial Narrow"/>
          <w:color w:val="000000"/>
          <w:bdr w:val="none" w:sz="0" w:space="0" w:color="auto" w:frame="1"/>
        </w:rPr>
        <w:t>)</w:t>
      </w:r>
      <w:r w:rsidRPr="008573C6">
        <w:rPr>
          <w:rFonts w:ascii="Arial Narrow" w:hAnsi="Arial Narrow"/>
          <w:color w:val="000000"/>
          <w:bdr w:val="none" w:sz="0" w:space="0" w:color="auto" w:frame="1"/>
        </w:rPr>
        <w:t xml:space="preserve">:  </w:t>
      </w:r>
    </w:p>
    <w:p w14:paraId="346E4ECB" w14:textId="37D20759" w:rsidR="00F2163D" w:rsidRDefault="00F2163D" w:rsidP="00E458B0">
      <w:pPr>
        <w:ind w:left="708" w:hanging="708"/>
        <w:jc w:val="both"/>
        <w:rPr>
          <w:rFonts w:ascii="Arial Narrow" w:hAnsi="Arial Narrow"/>
          <w:color w:val="000000"/>
          <w:bdr w:val="none" w:sz="0" w:space="0" w:color="auto" w:frame="1"/>
        </w:rPr>
      </w:pPr>
    </w:p>
    <w:p w14:paraId="51CE209F" w14:textId="0D256D32" w:rsidR="00C22E47" w:rsidRPr="006C3B9C" w:rsidRDefault="00C22E47" w:rsidP="00661DF7">
      <w:pPr>
        <w:pStyle w:val="Ttulo1"/>
        <w:pBdr>
          <w:bottom w:val="single" w:sz="6" w:space="12" w:color="EEEEEE"/>
        </w:pBdr>
        <w:shd w:val="clear" w:color="auto" w:fill="FFFFFF"/>
        <w:spacing w:before="0" w:after="0"/>
        <w:jc w:val="center"/>
        <w:textAlignment w:val="baseline"/>
        <w:rPr>
          <w:rFonts w:ascii="Arial Narrow" w:hAnsi="Arial Narrow" w:cs="Arial"/>
          <w:sz w:val="28"/>
          <w:szCs w:val="28"/>
        </w:rPr>
      </w:pPr>
      <w:r w:rsidRPr="006C3B9C">
        <w:rPr>
          <w:rStyle w:val="Textoennegrita"/>
          <w:rFonts w:ascii="Arial Narrow" w:hAnsi="Arial Narrow" w:cs="Arial"/>
          <w:b/>
          <w:bCs/>
          <w:sz w:val="28"/>
          <w:szCs w:val="28"/>
          <w:bdr w:val="none" w:sz="0" w:space="0" w:color="auto" w:frame="1"/>
        </w:rPr>
        <w:t>20</w:t>
      </w:r>
      <w:r w:rsidR="006D76BA" w:rsidRPr="006C3B9C">
        <w:rPr>
          <w:rStyle w:val="Textoennegrita"/>
          <w:rFonts w:ascii="Arial Narrow" w:hAnsi="Arial Narrow" w:cs="Arial"/>
          <w:b/>
          <w:bCs/>
          <w:sz w:val="28"/>
          <w:szCs w:val="28"/>
          <w:bdr w:val="none" w:sz="0" w:space="0" w:color="auto" w:frame="1"/>
        </w:rPr>
        <w:t>2</w:t>
      </w:r>
      <w:r w:rsidR="006C3B9C" w:rsidRPr="006C3B9C">
        <w:rPr>
          <w:rStyle w:val="Textoennegrita"/>
          <w:rFonts w:ascii="Arial Narrow" w:hAnsi="Arial Narrow" w:cs="Arial"/>
          <w:b/>
          <w:bCs/>
          <w:sz w:val="28"/>
          <w:szCs w:val="28"/>
          <w:bdr w:val="none" w:sz="0" w:space="0" w:color="auto" w:frame="1"/>
        </w:rPr>
        <w:t>3</w:t>
      </w:r>
    </w:p>
    <w:p w14:paraId="4D0D07D2" w14:textId="7E0C0D68" w:rsidR="00653ECD" w:rsidRPr="000E3C23" w:rsidRDefault="00E458B0" w:rsidP="00653ECD">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 xml:space="preserve">1.- </w:t>
      </w:r>
      <w:r w:rsidRPr="000E3C23">
        <w:rPr>
          <w:rFonts w:ascii="Arial Narrow" w:hAnsi="Arial Narrow" w:cs="Tahoma"/>
          <w:sz w:val="24"/>
          <w:szCs w:val="24"/>
        </w:rPr>
        <w:t>GASTOS DE MANTENIMIENTO CENTRO OCUPACIONAL</w:t>
      </w:r>
    </w:p>
    <w:p w14:paraId="07F1F1D0" w14:textId="77777777" w:rsidR="00653ECD" w:rsidRPr="000E3C23" w:rsidRDefault="00653ECD" w:rsidP="00653ECD">
      <w:pPr>
        <w:pStyle w:val="Ttulo2"/>
        <w:shd w:val="clear" w:color="auto" w:fill="FFFFFF"/>
        <w:spacing w:before="0" w:beforeAutospacing="0" w:after="0" w:afterAutospacing="0"/>
        <w:jc w:val="both"/>
        <w:textAlignment w:val="baseline"/>
        <w:rPr>
          <w:rFonts w:ascii="Arial Narrow" w:hAnsi="Arial Narrow" w:cs="Arial"/>
          <w:sz w:val="24"/>
          <w:szCs w:val="24"/>
        </w:rPr>
      </w:pPr>
    </w:p>
    <w:p w14:paraId="67D668F7" w14:textId="77777777" w:rsidR="00653ECD" w:rsidRPr="000E3C23" w:rsidRDefault="00653ECD" w:rsidP="00653ECD">
      <w:pPr>
        <w:pStyle w:val="Prrafodelista"/>
        <w:spacing w:line="276" w:lineRule="auto"/>
        <w:ind w:left="0"/>
        <w:jc w:val="both"/>
        <w:rPr>
          <w:rFonts w:ascii="Arial Narrow" w:hAnsi="Arial Narrow" w:cs="Tahoma"/>
        </w:rPr>
      </w:pPr>
      <w:r w:rsidRPr="000E3C23">
        <w:rPr>
          <w:rFonts w:ascii="Arial Narrow" w:hAnsi="Arial Narrow" w:cs="Tahoma"/>
        </w:rPr>
        <w:t xml:space="preserve">El Centro Ocupacional Taburiente es un recurso de atención diurna, que presta servicios de </w:t>
      </w:r>
      <w:r w:rsidRPr="000E3C23">
        <w:rPr>
          <w:rFonts w:ascii="Arial Narrow" w:hAnsi="Arial Narrow" w:cs="Tahoma"/>
          <w:bCs/>
        </w:rPr>
        <w:t>terapia ocupacional y de adaptación social a personas con discapacidad intelectual</w:t>
      </w:r>
      <w:r w:rsidRPr="000E3C23">
        <w:rPr>
          <w:rFonts w:ascii="Arial Narrow" w:hAnsi="Arial Narrow" w:cs="Tahoma"/>
        </w:rPr>
        <w:t xml:space="preserve"> tanto del Valle de Aridane, como de otros municipios de La Palma. Entre otros, ofrece los siguientes Servicios:</w:t>
      </w:r>
    </w:p>
    <w:p w14:paraId="2785B29C" w14:textId="77777777" w:rsidR="00653ECD" w:rsidRPr="000E3C23" w:rsidRDefault="00653ECD" w:rsidP="00653ECD">
      <w:pPr>
        <w:pStyle w:val="Prrafodelista"/>
        <w:ind w:left="0"/>
        <w:jc w:val="both"/>
        <w:rPr>
          <w:rFonts w:ascii="Arial Narrow" w:hAnsi="Arial Narrow" w:cs="Tahoma"/>
        </w:rPr>
      </w:pPr>
    </w:p>
    <w:p w14:paraId="4F21CD35" w14:textId="77777777" w:rsidR="00653ECD" w:rsidRPr="000E3C23" w:rsidRDefault="00653ECD" w:rsidP="000E3C23">
      <w:pPr>
        <w:pStyle w:val="Sinespaciado"/>
        <w:numPr>
          <w:ilvl w:val="0"/>
          <w:numId w:val="4"/>
        </w:numPr>
        <w:ind w:left="284" w:hanging="284"/>
        <w:jc w:val="both"/>
        <w:rPr>
          <w:rFonts w:ascii="Arial Narrow" w:hAnsi="Arial Narrow"/>
          <w:bCs/>
          <w:sz w:val="24"/>
          <w:szCs w:val="24"/>
        </w:rPr>
      </w:pPr>
      <w:r w:rsidRPr="000E3C23">
        <w:rPr>
          <w:rFonts w:ascii="Arial Narrow" w:hAnsi="Arial Narrow"/>
          <w:bCs/>
          <w:sz w:val="24"/>
          <w:szCs w:val="24"/>
        </w:rPr>
        <w:t xml:space="preserve">Servicio de rehabilitación, promoción e inserción: Ajuste personal y social Orientación familiar: Terapia ocupacional. </w:t>
      </w:r>
    </w:p>
    <w:p w14:paraId="5ECA4F7B" w14:textId="77777777" w:rsidR="00653ECD" w:rsidRPr="000E3C23" w:rsidRDefault="00653ECD" w:rsidP="000E3C23">
      <w:pPr>
        <w:pStyle w:val="Sinespaciado"/>
        <w:numPr>
          <w:ilvl w:val="0"/>
          <w:numId w:val="4"/>
        </w:numPr>
        <w:ind w:left="284" w:hanging="284"/>
        <w:jc w:val="both"/>
        <w:rPr>
          <w:rFonts w:ascii="Arial Narrow" w:hAnsi="Arial Narrow"/>
          <w:bCs/>
          <w:sz w:val="24"/>
          <w:szCs w:val="24"/>
        </w:rPr>
      </w:pPr>
      <w:r w:rsidRPr="000E3C23">
        <w:rPr>
          <w:rFonts w:ascii="Arial Narrow" w:hAnsi="Arial Narrow"/>
          <w:bCs/>
          <w:sz w:val="24"/>
          <w:szCs w:val="24"/>
        </w:rPr>
        <w:t xml:space="preserve">Servicio de participación del ocio y tiempo libre </w:t>
      </w:r>
    </w:p>
    <w:p w14:paraId="12580ABC" w14:textId="77777777" w:rsidR="00653ECD" w:rsidRPr="000E3C23" w:rsidRDefault="00653ECD" w:rsidP="000E3C23">
      <w:pPr>
        <w:pStyle w:val="Sinespaciado"/>
        <w:numPr>
          <w:ilvl w:val="0"/>
          <w:numId w:val="4"/>
        </w:numPr>
        <w:ind w:left="284" w:hanging="284"/>
        <w:jc w:val="both"/>
        <w:rPr>
          <w:rFonts w:ascii="Arial Narrow" w:hAnsi="Arial Narrow"/>
          <w:bCs/>
          <w:noProof/>
          <w:sz w:val="24"/>
          <w:szCs w:val="24"/>
        </w:rPr>
      </w:pPr>
      <w:r w:rsidRPr="000E3C23">
        <w:rPr>
          <w:rFonts w:ascii="Arial Narrow" w:hAnsi="Arial Narrow"/>
          <w:bCs/>
          <w:sz w:val="24"/>
          <w:szCs w:val="24"/>
        </w:rPr>
        <w:t>Servicios complementarios: Transporte y comedor.</w:t>
      </w:r>
    </w:p>
    <w:p w14:paraId="56A09B19" w14:textId="77777777" w:rsidR="00653ECD" w:rsidRPr="000E3C23" w:rsidRDefault="00653ECD" w:rsidP="00653ECD">
      <w:pPr>
        <w:jc w:val="both"/>
        <w:rPr>
          <w:rFonts w:ascii="Arial Narrow" w:hAnsi="Arial Narrow" w:cs="Tahoma"/>
        </w:rPr>
      </w:pPr>
    </w:p>
    <w:p w14:paraId="6A6AEEE3" w14:textId="77777777" w:rsidR="00653ECD" w:rsidRPr="004A3158" w:rsidRDefault="00653ECD" w:rsidP="00653ECD">
      <w:pPr>
        <w:spacing w:line="276" w:lineRule="auto"/>
        <w:jc w:val="both"/>
        <w:rPr>
          <w:rFonts w:ascii="Arial Narrow" w:hAnsi="Arial Narrow" w:cs="Tahoma"/>
        </w:rPr>
      </w:pPr>
      <w:r w:rsidRPr="004A3158">
        <w:rPr>
          <w:rFonts w:ascii="Arial Narrow" w:hAnsi="Arial Narrow" w:cs="Tahoma"/>
        </w:rPr>
        <w:t>Asimismo, el Centro Ocupacional Taburiente es el único recurso de atención diurna que ofrece terapia ocupacional y de adaptación social</w:t>
      </w:r>
      <w:r w:rsidRPr="004A3158">
        <w:rPr>
          <w:rFonts w:ascii="Arial Narrow" w:hAnsi="Arial Narrow" w:cs="Tahoma"/>
          <w:b/>
        </w:rPr>
        <w:t xml:space="preserve"> </w:t>
      </w:r>
      <w:r w:rsidRPr="004A3158">
        <w:rPr>
          <w:rFonts w:ascii="Arial Narrow" w:hAnsi="Arial Narrow" w:cs="Tahoma"/>
        </w:rPr>
        <w:t>y laboral al colectivo de personas con discapacidad intelectual en el Valle de Aridane (municipios de Los Llanos de Aridane, Tazacorte y El Paso)</w:t>
      </w:r>
    </w:p>
    <w:p w14:paraId="235B6E62" w14:textId="77777777" w:rsidR="00653ECD" w:rsidRPr="004A3158" w:rsidRDefault="00653ECD" w:rsidP="00653ECD">
      <w:pPr>
        <w:jc w:val="both"/>
        <w:rPr>
          <w:rFonts w:ascii="Arial Narrow" w:hAnsi="Arial Narrow" w:cs="Tahoma"/>
        </w:rPr>
      </w:pPr>
    </w:p>
    <w:p w14:paraId="05A65902" w14:textId="77777777" w:rsidR="00653ECD" w:rsidRPr="004A3158" w:rsidRDefault="00653ECD" w:rsidP="00653ECD">
      <w:pPr>
        <w:pStyle w:val="Prrafodelista"/>
        <w:numPr>
          <w:ilvl w:val="0"/>
          <w:numId w:val="2"/>
        </w:numPr>
        <w:spacing w:line="276" w:lineRule="auto"/>
        <w:ind w:left="284" w:hanging="284"/>
        <w:jc w:val="both"/>
        <w:rPr>
          <w:rFonts w:ascii="Arial Narrow" w:hAnsi="Arial Narrow" w:cs="Arial"/>
        </w:rPr>
      </w:pPr>
      <w:r w:rsidRPr="004A3158">
        <w:rPr>
          <w:rFonts w:ascii="Arial Narrow" w:hAnsi="Arial Narrow" w:cs="Arial"/>
          <w:bdr w:val="none" w:sz="0" w:space="0" w:color="auto" w:frame="1"/>
        </w:rPr>
        <w:t>Financia: Cabildo Insular de La Palma</w:t>
      </w:r>
    </w:p>
    <w:p w14:paraId="59B14611" w14:textId="742A1DE3" w:rsidR="00653ECD" w:rsidRPr="004A3158" w:rsidRDefault="00653ECD" w:rsidP="00653ECD">
      <w:pPr>
        <w:pStyle w:val="Prrafodelista"/>
        <w:numPr>
          <w:ilvl w:val="0"/>
          <w:numId w:val="2"/>
        </w:numPr>
        <w:spacing w:line="276" w:lineRule="auto"/>
        <w:ind w:left="284" w:hanging="284"/>
        <w:jc w:val="both"/>
        <w:rPr>
          <w:rFonts w:ascii="Arial Narrow" w:hAnsi="Arial Narrow" w:cs="Arial"/>
        </w:rPr>
      </w:pPr>
      <w:r w:rsidRPr="004A3158">
        <w:rPr>
          <w:rFonts w:ascii="Arial Narrow" w:hAnsi="Arial Narrow" w:cs="Arial"/>
          <w:bdr w:val="none" w:sz="0" w:space="0" w:color="auto" w:frame="1"/>
        </w:rPr>
        <w:t xml:space="preserve">Importe: </w:t>
      </w:r>
      <w:r w:rsidR="004A3158" w:rsidRPr="004A3158">
        <w:rPr>
          <w:rFonts w:ascii="Arial Narrow" w:eastAsia="Arial" w:hAnsi="Arial Narrow" w:cs="Arial"/>
        </w:rPr>
        <w:t xml:space="preserve">430.618,99 </w:t>
      </w:r>
      <w:r w:rsidR="004A3158" w:rsidRPr="004A3158">
        <w:rPr>
          <w:rFonts w:ascii="Arial Narrow" w:hAnsi="Arial Narrow" w:cs="Arial"/>
        </w:rPr>
        <w:t>€</w:t>
      </w:r>
    </w:p>
    <w:p w14:paraId="00D9D7B1" w14:textId="77777777" w:rsidR="00653ECD" w:rsidRPr="004A3158" w:rsidRDefault="00653ECD" w:rsidP="00653ECD">
      <w:pPr>
        <w:numPr>
          <w:ilvl w:val="0"/>
          <w:numId w:val="1"/>
        </w:numPr>
        <w:shd w:val="clear" w:color="auto" w:fill="FFFFFF"/>
        <w:spacing w:line="276" w:lineRule="auto"/>
        <w:ind w:left="284" w:hanging="284"/>
        <w:jc w:val="both"/>
        <w:textAlignment w:val="baseline"/>
        <w:rPr>
          <w:rFonts w:ascii="Arial Narrow" w:hAnsi="Arial Narrow" w:cs="Arial"/>
        </w:rPr>
      </w:pPr>
      <w:r w:rsidRPr="004A3158">
        <w:rPr>
          <w:rFonts w:ascii="Arial Narrow" w:hAnsi="Arial Narrow" w:cs="Arial"/>
          <w:bdr w:val="none" w:sz="0" w:space="0" w:color="auto" w:frame="1"/>
        </w:rPr>
        <w:t>Beneficiarios: 37 personas con discapacidad intelectual y sus familias</w:t>
      </w:r>
    </w:p>
    <w:p w14:paraId="403448CA" w14:textId="28A15BBC" w:rsidR="00653ECD" w:rsidRPr="004A3158" w:rsidRDefault="00653ECD" w:rsidP="00653ECD">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4A3158">
        <w:rPr>
          <w:rFonts w:ascii="Arial Narrow" w:hAnsi="Arial Narrow" w:cs="Arial"/>
          <w:bdr w:val="none" w:sz="0" w:space="0" w:color="auto" w:frame="1"/>
        </w:rPr>
        <w:t>Vigencia: enero – diciembre 202</w:t>
      </w:r>
      <w:r w:rsidR="004A3158">
        <w:rPr>
          <w:rFonts w:ascii="Arial Narrow" w:hAnsi="Arial Narrow" w:cs="Arial"/>
          <w:bdr w:val="none" w:sz="0" w:space="0" w:color="auto" w:frame="1"/>
        </w:rPr>
        <w:t>3</w:t>
      </w:r>
    </w:p>
    <w:p w14:paraId="2E8C079E" w14:textId="77777777" w:rsidR="00653ECD" w:rsidRPr="000E3C23" w:rsidRDefault="00653ECD" w:rsidP="00661DF7">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6D739A83" w14:textId="1940BBD9" w:rsidR="00D60AFF" w:rsidRPr="000E3C23" w:rsidRDefault="00E458B0" w:rsidP="00653ECD">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2.- PROMOCIÓN DE LA AUTONOMÍA PERSONAL Y PREVENCIÓN DE LA DEPENDENCIA</w:t>
      </w:r>
    </w:p>
    <w:p w14:paraId="5B17AB5E" w14:textId="77777777" w:rsidR="00D60AFF" w:rsidRPr="000E3C23" w:rsidRDefault="00D60AFF" w:rsidP="00D60AFF">
      <w:pPr>
        <w:pStyle w:val="Ttulo2"/>
        <w:shd w:val="clear" w:color="auto" w:fill="FFFFFF"/>
        <w:spacing w:before="0" w:beforeAutospacing="0" w:after="0" w:afterAutospacing="0"/>
        <w:jc w:val="both"/>
        <w:textAlignment w:val="baseline"/>
        <w:rPr>
          <w:rStyle w:val="Textoennegrita"/>
          <w:rFonts w:ascii="Arial Narrow" w:hAnsi="Arial Narrow" w:cs="Arial"/>
          <w:b/>
          <w:bCs/>
          <w:sz w:val="24"/>
          <w:szCs w:val="24"/>
          <w:bdr w:val="none" w:sz="0" w:space="0" w:color="auto" w:frame="1"/>
        </w:rPr>
      </w:pPr>
    </w:p>
    <w:p w14:paraId="06FFE08D" w14:textId="1AF0245C" w:rsidR="00653ECD" w:rsidRPr="000E3C23" w:rsidRDefault="00D77000" w:rsidP="00653ECD">
      <w:pPr>
        <w:pStyle w:val="Ttulo2"/>
        <w:shd w:val="clear" w:color="auto" w:fill="FFFFFF"/>
        <w:spacing w:before="0" w:beforeAutospacing="0" w:after="0" w:afterAutospacing="0" w:line="276" w:lineRule="auto"/>
        <w:jc w:val="both"/>
        <w:textAlignment w:val="baseline"/>
        <w:rPr>
          <w:rFonts w:ascii="Arial Narrow" w:hAnsi="Arial Narrow"/>
          <w:bCs w:val="0"/>
          <w:sz w:val="24"/>
          <w:szCs w:val="24"/>
        </w:rPr>
      </w:pPr>
      <w:r w:rsidRPr="000E3C23">
        <w:rPr>
          <w:rFonts w:ascii="Arial Narrow" w:hAnsi="Arial Narrow"/>
          <w:bCs w:val="0"/>
          <w:sz w:val="24"/>
          <w:szCs w:val="24"/>
        </w:rPr>
        <w:t xml:space="preserve">2.a </w:t>
      </w:r>
      <w:r w:rsidR="00653ECD" w:rsidRPr="000E3C23">
        <w:rPr>
          <w:rFonts w:ascii="Arial Narrow" w:hAnsi="Arial Narrow"/>
          <w:bCs w:val="0"/>
          <w:sz w:val="24"/>
          <w:szCs w:val="24"/>
        </w:rPr>
        <w:t>Servicio de Promoción de la Autonomía Personal (SPAP</w:t>
      </w:r>
      <w:r w:rsidRPr="000E3C23">
        <w:rPr>
          <w:rFonts w:ascii="Arial Narrow" w:hAnsi="Arial Narrow"/>
          <w:bCs w:val="0"/>
          <w:sz w:val="24"/>
          <w:szCs w:val="24"/>
        </w:rPr>
        <w:t xml:space="preserve"> Adultos</w:t>
      </w:r>
      <w:r w:rsidR="00653ECD" w:rsidRPr="000E3C23">
        <w:rPr>
          <w:rFonts w:ascii="Arial Narrow" w:hAnsi="Arial Narrow"/>
          <w:bCs w:val="0"/>
          <w:sz w:val="24"/>
          <w:szCs w:val="24"/>
        </w:rPr>
        <w:t>)</w:t>
      </w:r>
      <w:r w:rsidR="00D60AFF" w:rsidRPr="000E3C23">
        <w:rPr>
          <w:rFonts w:ascii="Arial Narrow" w:hAnsi="Arial Narrow"/>
          <w:bCs w:val="0"/>
          <w:sz w:val="24"/>
          <w:szCs w:val="24"/>
        </w:rPr>
        <w:t xml:space="preserve"> </w:t>
      </w:r>
    </w:p>
    <w:p w14:paraId="21564137" w14:textId="77777777" w:rsidR="00653ECD" w:rsidRPr="000E3C23" w:rsidRDefault="00653ECD" w:rsidP="00D60AFF">
      <w:pPr>
        <w:pStyle w:val="Ttulo2"/>
        <w:shd w:val="clear" w:color="auto" w:fill="FFFFFF"/>
        <w:spacing w:before="0" w:beforeAutospacing="0" w:after="0" w:afterAutospacing="0"/>
        <w:jc w:val="both"/>
        <w:textAlignment w:val="baseline"/>
        <w:rPr>
          <w:rFonts w:ascii="Arial Narrow" w:hAnsi="Arial Narrow" w:cs="Arial"/>
          <w:sz w:val="24"/>
          <w:szCs w:val="24"/>
        </w:rPr>
      </w:pPr>
    </w:p>
    <w:p w14:paraId="0510931B" w14:textId="35F45B9A" w:rsidR="00653ECD" w:rsidRPr="000E3C23" w:rsidRDefault="00653ECD" w:rsidP="00653ECD">
      <w:pPr>
        <w:pStyle w:val="Prrafodelista"/>
        <w:spacing w:line="276" w:lineRule="auto"/>
        <w:ind w:left="0"/>
        <w:jc w:val="both"/>
        <w:rPr>
          <w:rFonts w:ascii="Arial Narrow" w:hAnsi="Arial Narrow" w:cs="Tahoma"/>
        </w:rPr>
      </w:pPr>
      <w:r w:rsidRPr="000E3C23">
        <w:rPr>
          <w:rFonts w:ascii="Arial Narrow" w:hAnsi="Arial Narrow" w:cs="Tahoma"/>
        </w:rPr>
        <w:t xml:space="preserve">Este proyecto tiene como finalidad la </w:t>
      </w:r>
      <w:r w:rsidRPr="000E3C23">
        <w:rPr>
          <w:rFonts w:ascii="Arial Narrow" w:hAnsi="Arial Narrow" w:cs="Tahoma"/>
          <w:b/>
          <w:bCs/>
        </w:rPr>
        <w:t>promoción de la autonomía personal</w:t>
      </w:r>
      <w:r w:rsidRPr="000E3C23">
        <w:rPr>
          <w:rFonts w:ascii="Arial Narrow" w:hAnsi="Arial Narrow" w:cs="Tahoma"/>
        </w:rPr>
        <w:t xml:space="preserve"> </w:t>
      </w:r>
      <w:r w:rsidR="00D77000" w:rsidRPr="000E3C23">
        <w:rPr>
          <w:rFonts w:ascii="Arial Narrow" w:hAnsi="Arial Narrow" w:cs="Tahoma"/>
        </w:rPr>
        <w:t xml:space="preserve">en adultos </w:t>
      </w:r>
      <w:r w:rsidRPr="000E3C23">
        <w:rPr>
          <w:rFonts w:ascii="Arial Narrow" w:hAnsi="Arial Narrow" w:cs="Tahoma"/>
        </w:rPr>
        <w:t xml:space="preserve">y el ofrecer apoyos en sus actividades de la vida diaria a personas con discapacidad intelectual que también tengan reconocido el Grado de Dependencia. </w:t>
      </w:r>
    </w:p>
    <w:p w14:paraId="67E82828" w14:textId="77777777" w:rsidR="00653ECD" w:rsidRPr="000E3C23" w:rsidRDefault="00653ECD" w:rsidP="00653ECD">
      <w:pPr>
        <w:pStyle w:val="Prrafodelista"/>
        <w:ind w:left="0"/>
        <w:jc w:val="both"/>
        <w:rPr>
          <w:rFonts w:ascii="Arial Narrow" w:hAnsi="Arial Narrow" w:cs="Tahoma"/>
        </w:rPr>
      </w:pPr>
    </w:p>
    <w:p w14:paraId="50596CF5" w14:textId="241F9303" w:rsidR="00653ECD" w:rsidRPr="000E3C23" w:rsidRDefault="00653ECD" w:rsidP="00653ECD">
      <w:pPr>
        <w:pStyle w:val="Prrafodelista"/>
        <w:spacing w:line="276" w:lineRule="auto"/>
        <w:ind w:left="0"/>
        <w:jc w:val="both"/>
        <w:rPr>
          <w:rFonts w:ascii="Arial Narrow" w:hAnsi="Arial Narrow" w:cs="Tahoma"/>
        </w:rPr>
      </w:pPr>
      <w:r w:rsidRPr="000E3C23">
        <w:rPr>
          <w:rFonts w:ascii="Arial Narrow" w:hAnsi="Arial Narrow" w:cs="Tahoma"/>
        </w:rPr>
        <w:t>Para ello, los profesionales que forman parte del equipo multidisciplinar promoverán una serie de acciones y actividades vinculadas con aspectos como: ajuste personal y social; entrenamiento en actividades de la vida diaria y en</w:t>
      </w:r>
      <w:r w:rsidRPr="000E3C23">
        <w:rPr>
          <w:rFonts w:ascii="Arial Narrow" w:hAnsi="Arial Narrow" w:cs="Tahoma"/>
          <w:b/>
          <w:bCs/>
        </w:rPr>
        <w:t xml:space="preserve"> </w:t>
      </w:r>
      <w:r w:rsidRPr="000E3C23">
        <w:rPr>
          <w:rFonts w:ascii="Arial Narrow" w:hAnsi="Arial Narrow" w:cs="Tahoma"/>
        </w:rPr>
        <w:t>habilidades personales y sociales; participación, ocio y tiempo libre y servicio de transporte en particular para aquellas personas que residen en sus domicilios ya que les permite realizar gestiones personales, asistir a eventos específicos o, simplemente, planificar salidas vinculadas al ocio y tiempo libre fuera del hogar.</w:t>
      </w:r>
    </w:p>
    <w:p w14:paraId="7967FDA6" w14:textId="77777777" w:rsidR="00D77000" w:rsidRDefault="00D77000" w:rsidP="00653ECD">
      <w:pPr>
        <w:pStyle w:val="Prrafodelista"/>
        <w:spacing w:line="276" w:lineRule="auto"/>
        <w:ind w:left="0"/>
        <w:jc w:val="both"/>
        <w:rPr>
          <w:rFonts w:ascii="Arial Narrow" w:hAnsi="Arial Narrow" w:cs="Tahoma"/>
        </w:rPr>
      </w:pPr>
    </w:p>
    <w:p w14:paraId="01C6C7BB" w14:textId="77777777" w:rsidR="00E458B0" w:rsidRPr="000E3C23" w:rsidRDefault="00E458B0" w:rsidP="00653ECD">
      <w:pPr>
        <w:pStyle w:val="Prrafodelista"/>
        <w:spacing w:line="276" w:lineRule="auto"/>
        <w:ind w:left="0"/>
        <w:jc w:val="both"/>
        <w:rPr>
          <w:rFonts w:ascii="Arial Narrow" w:hAnsi="Arial Narrow" w:cs="Tahoma"/>
        </w:rPr>
      </w:pPr>
    </w:p>
    <w:p w14:paraId="3E623440" w14:textId="0688639B" w:rsidR="00D60AFF" w:rsidRPr="000E3C23" w:rsidRDefault="00D77000" w:rsidP="00D60AFF">
      <w:pPr>
        <w:spacing w:after="100" w:line="276" w:lineRule="auto"/>
        <w:jc w:val="both"/>
        <w:rPr>
          <w:rFonts w:ascii="Arial Narrow" w:hAnsi="Arial Narrow" w:cs="Tahoma"/>
          <w:b/>
          <w:noProof/>
        </w:rPr>
      </w:pPr>
      <w:r w:rsidRPr="000E3C23">
        <w:rPr>
          <w:rFonts w:ascii="Arial Narrow" w:hAnsi="Arial Narrow"/>
          <w:b/>
        </w:rPr>
        <w:t xml:space="preserve">2.b </w:t>
      </w:r>
      <w:r w:rsidR="00D60AFF" w:rsidRPr="000E3C23">
        <w:rPr>
          <w:rFonts w:ascii="Arial Narrow" w:hAnsi="Arial Narrow"/>
          <w:b/>
        </w:rPr>
        <w:t>Servicio de Atención Temprana</w:t>
      </w:r>
    </w:p>
    <w:p w14:paraId="38EAD547" w14:textId="64D0EEB3" w:rsidR="00D60AFF" w:rsidRPr="000E3C23" w:rsidRDefault="00D60AFF" w:rsidP="00D60AFF">
      <w:pPr>
        <w:spacing w:after="100" w:line="276" w:lineRule="auto"/>
        <w:jc w:val="both"/>
        <w:rPr>
          <w:rFonts w:ascii="Arial Narrow" w:hAnsi="Arial Narrow" w:cs="Tahoma"/>
          <w:noProof/>
        </w:rPr>
      </w:pPr>
      <w:r w:rsidRPr="000E3C23">
        <w:rPr>
          <w:rFonts w:ascii="Arial Narrow" w:hAnsi="Arial Narrow" w:cs="Tahoma"/>
          <w:noProof/>
        </w:rPr>
        <w:t xml:space="preserve">El </w:t>
      </w:r>
      <w:r w:rsidRPr="000E3C23">
        <w:rPr>
          <w:rFonts w:ascii="Arial Narrow" w:hAnsi="Arial Narrow" w:cs="Tahoma"/>
          <w:b/>
          <w:bCs/>
          <w:noProof/>
        </w:rPr>
        <w:t>servicio de Atención Temprana</w:t>
      </w:r>
      <w:r w:rsidRPr="000E3C23">
        <w:rPr>
          <w:rFonts w:ascii="Arial Narrow" w:hAnsi="Arial Narrow" w:cs="Tahoma"/>
          <w:noProof/>
        </w:rPr>
        <w:t xml:space="preserve"> es un conjunto de acciones dirigida a la población infantil (0 a 6 años de edad), a la familia y al entorno, que tiene por objetivo dar respuesta lo más pronto posible a las necesidades transitorias o permanentes que presentan los menores con trastornos en su desarrollo o que tiene riesgo de padecerlos. </w:t>
      </w:r>
    </w:p>
    <w:p w14:paraId="11B5D876" w14:textId="29E27594" w:rsidR="00653ECD" w:rsidRPr="000E3C23" w:rsidRDefault="00D60AFF" w:rsidP="00273DD4">
      <w:pPr>
        <w:spacing w:after="100" w:line="276" w:lineRule="auto"/>
        <w:jc w:val="both"/>
        <w:rPr>
          <w:rFonts w:ascii="Arial Narrow" w:hAnsi="Arial Narrow" w:cs="Tahoma"/>
          <w:noProof/>
        </w:rPr>
      </w:pPr>
      <w:r w:rsidRPr="000E3C23">
        <w:rPr>
          <w:rFonts w:ascii="Arial Narrow" w:hAnsi="Arial Narrow" w:cs="Tahoma"/>
          <w:noProof/>
        </w:rPr>
        <w:t>En estas intervenciones, que  lleva a cabo el equipo de profesionales de Atención Temprana, se considera la globalidad del menor y son planificadas por un equipo de profesionales de orientación interdisciplinar o transdisciplinar.</w:t>
      </w:r>
    </w:p>
    <w:p w14:paraId="116E340E" w14:textId="30BA4E14" w:rsidR="00CF2F6B" w:rsidRPr="000E3C23" w:rsidRDefault="00CF2F6B" w:rsidP="00273DD4">
      <w:pPr>
        <w:spacing w:after="100" w:line="276" w:lineRule="auto"/>
        <w:jc w:val="both"/>
        <w:rPr>
          <w:rFonts w:ascii="Arial Narrow" w:hAnsi="Arial Narrow"/>
          <w:b/>
          <w:bCs/>
        </w:rPr>
      </w:pPr>
      <w:r w:rsidRPr="000E3C23">
        <w:rPr>
          <w:rFonts w:ascii="Arial Narrow" w:hAnsi="Arial Narrow" w:cs="Tahoma"/>
          <w:b/>
          <w:bCs/>
          <w:noProof/>
        </w:rPr>
        <w:t xml:space="preserve">2.c </w:t>
      </w:r>
      <w:r w:rsidRPr="000E3C23">
        <w:rPr>
          <w:rFonts w:ascii="Arial Narrow" w:hAnsi="Arial Narrow"/>
          <w:b/>
          <w:bCs/>
        </w:rPr>
        <w:t>Servicio de Promoción de la Autonomía Personal (SPAP Menores)</w:t>
      </w:r>
    </w:p>
    <w:p w14:paraId="58590A55" w14:textId="49032A51" w:rsidR="003F2ECE" w:rsidRPr="000E3C23" w:rsidRDefault="003F2ECE" w:rsidP="003F2ECE">
      <w:pPr>
        <w:spacing w:line="276" w:lineRule="auto"/>
        <w:jc w:val="both"/>
        <w:rPr>
          <w:rFonts w:ascii="Arial Narrow" w:hAnsi="Arial Narrow"/>
        </w:rPr>
      </w:pPr>
      <w:r w:rsidRPr="000E3C23">
        <w:rPr>
          <w:rFonts w:ascii="Arial Narrow" w:hAnsi="Arial Narrow"/>
        </w:rPr>
        <w:t xml:space="preserve">El Servicio de Promoción de la Autonomía Personal de Menores, se inició </w:t>
      </w:r>
      <w:r w:rsidR="00947AA0">
        <w:rPr>
          <w:rFonts w:ascii="Arial Narrow" w:hAnsi="Arial Narrow"/>
        </w:rPr>
        <w:t>en</w:t>
      </w:r>
      <w:r w:rsidRPr="000E3C23">
        <w:rPr>
          <w:rFonts w:ascii="Arial Narrow" w:hAnsi="Arial Narrow"/>
        </w:rPr>
        <w:t xml:space="preserve"> septiembre de 2022. Se trata de un servicio nuevo al que se incorporan menores que estaban atendiéndose en el Servicio de Atención Temprana; en el proyecto “Cuenta con nosotros”; en el Servicio de Promoción de la Autonomía Personal de Adultos y/o fueron derivado desde el Cabildo Insular. </w:t>
      </w:r>
    </w:p>
    <w:p w14:paraId="24241685" w14:textId="77777777" w:rsidR="003F2ECE" w:rsidRPr="000E3C23" w:rsidRDefault="003F2ECE" w:rsidP="003F2ECE">
      <w:pPr>
        <w:spacing w:line="276" w:lineRule="auto"/>
        <w:jc w:val="both"/>
        <w:rPr>
          <w:rFonts w:ascii="Arial Narrow" w:hAnsi="Arial Narrow" w:cs="Tahoma"/>
          <w:b/>
          <w:bCs/>
        </w:rPr>
      </w:pPr>
    </w:p>
    <w:p w14:paraId="083DD819" w14:textId="77777777" w:rsidR="00653ECD" w:rsidRPr="000E3C23" w:rsidRDefault="00653ECD" w:rsidP="00653ECD">
      <w:pPr>
        <w:pStyle w:val="Prrafodelista"/>
        <w:numPr>
          <w:ilvl w:val="0"/>
          <w:numId w:val="3"/>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Financia: Cabildo Insular de La Palma</w:t>
      </w:r>
    </w:p>
    <w:p w14:paraId="4797F785" w14:textId="1AAF2324" w:rsidR="00653ECD" w:rsidRPr="000E3C23" w:rsidRDefault="00653ECD" w:rsidP="00653EC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sidR="00614625">
        <w:rPr>
          <w:rFonts w:ascii="Arial Narrow" w:hAnsi="Arial Narrow" w:cs="Arial"/>
          <w:shd w:val="clear" w:color="auto" w:fill="FFFFFF"/>
        </w:rPr>
        <w:t>842</w:t>
      </w:r>
      <w:r w:rsidR="00CF2F6B" w:rsidRPr="000E3C23">
        <w:rPr>
          <w:rFonts w:ascii="Arial Narrow" w:hAnsi="Arial Narrow" w:cs="Arial"/>
          <w:shd w:val="clear" w:color="auto" w:fill="FFFFFF"/>
        </w:rPr>
        <w:t>.</w:t>
      </w:r>
      <w:r w:rsidR="00614625">
        <w:rPr>
          <w:rFonts w:ascii="Arial Narrow" w:hAnsi="Arial Narrow" w:cs="Arial"/>
          <w:shd w:val="clear" w:color="auto" w:fill="FFFFFF"/>
        </w:rPr>
        <w:t>492</w:t>
      </w:r>
      <w:r w:rsidR="00D60AFF" w:rsidRPr="000E3C23">
        <w:rPr>
          <w:rFonts w:ascii="Arial Narrow" w:hAnsi="Arial Narrow" w:cs="Arial"/>
          <w:shd w:val="clear" w:color="auto" w:fill="FFFFFF"/>
        </w:rPr>
        <w:t>,00 euros</w:t>
      </w:r>
      <w:r w:rsidR="00614625">
        <w:rPr>
          <w:rFonts w:ascii="Arial Narrow" w:hAnsi="Arial Narrow" w:cs="Arial"/>
          <w:shd w:val="clear" w:color="auto" w:fill="FFFFFF"/>
        </w:rPr>
        <w:t xml:space="preserve"> </w:t>
      </w:r>
      <w:r w:rsidR="00614625">
        <w:rPr>
          <w:rFonts w:ascii="Arial Narrow" w:hAnsi="Arial Narrow"/>
          <w:b/>
          <w:bCs/>
        </w:rPr>
        <w:t xml:space="preserve"> </w:t>
      </w:r>
    </w:p>
    <w:p w14:paraId="2BFF8B40" w14:textId="6C3EA119" w:rsidR="00653ECD" w:rsidRPr="000E3C23" w:rsidRDefault="00653ECD" w:rsidP="00653EC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Beneficiarios:</w:t>
      </w:r>
      <w:r w:rsidR="00D60AFF" w:rsidRPr="000E3C23">
        <w:rPr>
          <w:rFonts w:ascii="Arial Narrow" w:hAnsi="Arial Narrow" w:cs="Arial"/>
          <w:bdr w:val="none" w:sz="0" w:space="0" w:color="auto" w:frame="1"/>
        </w:rPr>
        <w:t xml:space="preserve"> </w:t>
      </w:r>
      <w:r w:rsidR="00CF2F6B" w:rsidRPr="000E3C23">
        <w:rPr>
          <w:rFonts w:ascii="Arial Narrow" w:hAnsi="Arial Narrow" w:cs="Tahoma"/>
          <w:lang w:val="es-MX"/>
        </w:rPr>
        <w:t>personas</w:t>
      </w:r>
      <w:r w:rsidRPr="000E3C23">
        <w:rPr>
          <w:rFonts w:ascii="Arial Narrow" w:hAnsi="Arial Narrow" w:cs="Tahoma"/>
          <w:lang w:val="es-MX"/>
        </w:rPr>
        <w:t xml:space="preserve"> con discapacidad intelectual y grado de dependencia reconocido</w:t>
      </w:r>
      <w:r w:rsidR="00D60AFF" w:rsidRPr="000E3C23">
        <w:rPr>
          <w:rFonts w:ascii="Arial Narrow" w:hAnsi="Arial Narrow" w:cs="Tahoma"/>
          <w:lang w:val="es-MX"/>
        </w:rPr>
        <w:t>, y</w:t>
      </w:r>
      <w:r w:rsidR="00D60AFF" w:rsidRPr="000E3C23">
        <w:rPr>
          <w:rFonts w:ascii="Arial Narrow" w:hAnsi="Arial Narrow" w:cs="Arial"/>
          <w:bdr w:val="none" w:sz="0" w:space="0" w:color="auto" w:frame="1"/>
        </w:rPr>
        <w:t xml:space="preserve"> menores entre 0 y 6 años de edad con necesidades especiales.</w:t>
      </w:r>
    </w:p>
    <w:p w14:paraId="058DD93D" w14:textId="509EB248" w:rsidR="00653ECD" w:rsidRPr="000E3C23" w:rsidRDefault="00653ECD" w:rsidP="00653ECD">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sidR="00614625">
        <w:rPr>
          <w:rFonts w:ascii="Arial Narrow" w:hAnsi="Arial Narrow" w:cs="Arial"/>
          <w:bdr w:val="none" w:sz="0" w:space="0" w:color="auto" w:frame="1"/>
        </w:rPr>
        <w:t>3</w:t>
      </w:r>
    </w:p>
    <w:p w14:paraId="2DD3BB79" w14:textId="77777777" w:rsidR="00653ECD" w:rsidRPr="000E3C23" w:rsidRDefault="00653ECD" w:rsidP="00653ECD">
      <w:pPr>
        <w:shd w:val="clear" w:color="auto" w:fill="FFFFFF"/>
        <w:jc w:val="both"/>
        <w:textAlignment w:val="baseline"/>
        <w:rPr>
          <w:rFonts w:ascii="Arial Narrow" w:hAnsi="Arial Narrow" w:cs="Arial"/>
          <w:color w:val="4A4A4A"/>
        </w:rPr>
      </w:pPr>
    </w:p>
    <w:p w14:paraId="1E37C0F2" w14:textId="1BD44EC4" w:rsidR="00C87EC4" w:rsidRPr="000E3C23" w:rsidRDefault="00E458B0" w:rsidP="00661DF7">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 xml:space="preserve">3.- </w:t>
      </w:r>
      <w:r>
        <w:rPr>
          <w:rStyle w:val="Textoennegrita"/>
          <w:rFonts w:ascii="Arial Narrow" w:hAnsi="Arial Narrow" w:cs="Arial"/>
          <w:b/>
          <w:bCs/>
          <w:sz w:val="24"/>
          <w:szCs w:val="24"/>
          <w:bdr w:val="none" w:sz="0" w:space="0" w:color="auto" w:frame="1"/>
        </w:rPr>
        <w:t>APOYÁNDOTE</w:t>
      </w:r>
    </w:p>
    <w:p w14:paraId="020889C2" w14:textId="77777777" w:rsidR="00F20712" w:rsidRPr="000E3C23" w:rsidRDefault="00F20712" w:rsidP="009F5B65">
      <w:pPr>
        <w:pStyle w:val="Ttulo2"/>
        <w:shd w:val="clear" w:color="auto" w:fill="FFFFFF"/>
        <w:spacing w:before="0" w:beforeAutospacing="0" w:after="0" w:afterAutospacing="0"/>
        <w:jc w:val="both"/>
        <w:textAlignment w:val="baseline"/>
        <w:rPr>
          <w:rFonts w:ascii="Arial Narrow" w:hAnsi="Arial Narrow" w:cs="Arial"/>
          <w:sz w:val="24"/>
          <w:szCs w:val="24"/>
        </w:rPr>
      </w:pPr>
    </w:p>
    <w:p w14:paraId="37180347" w14:textId="77777777" w:rsidR="00704857" w:rsidRPr="000E3C23" w:rsidRDefault="00704857" w:rsidP="0084797F">
      <w:pPr>
        <w:jc w:val="both"/>
        <w:rPr>
          <w:rFonts w:ascii="Arial Narrow" w:hAnsi="Arial Narrow" w:cs="Arial"/>
          <w:color w:val="000000"/>
          <w:shd w:val="clear" w:color="auto" w:fill="FFFFFF"/>
        </w:rPr>
      </w:pPr>
      <w:r w:rsidRPr="000E3C23">
        <w:rPr>
          <w:rFonts w:ascii="Arial Narrow" w:hAnsi="Arial Narrow" w:cs="Arial"/>
          <w:color w:val="000000"/>
          <w:shd w:val="clear" w:color="auto" w:fill="FFFFFF"/>
        </w:rPr>
        <w:t xml:space="preserve">Tiene como principal objetivo dar continuidad a los servicios de apoyo y acompañamiento especializado a los niños y niñas que han terminado en el servicio de Atención Temprana, tienen discapacidad o necesidades especiales a las que se debemos seguir dando una respuesta especializada. </w:t>
      </w:r>
    </w:p>
    <w:p w14:paraId="5D58F068" w14:textId="77777777" w:rsidR="00704857" w:rsidRPr="000E3C23" w:rsidRDefault="00704857" w:rsidP="0084797F">
      <w:pPr>
        <w:jc w:val="both"/>
        <w:rPr>
          <w:rFonts w:ascii="Arial Narrow" w:hAnsi="Arial Narrow" w:cs="Arial"/>
          <w:color w:val="000000"/>
          <w:shd w:val="clear" w:color="auto" w:fill="FFFFFF"/>
        </w:rPr>
      </w:pPr>
    </w:p>
    <w:p w14:paraId="21BEAC76" w14:textId="380BBD25" w:rsidR="0084797F" w:rsidRPr="000E3C23" w:rsidRDefault="00704857" w:rsidP="0084797F">
      <w:pPr>
        <w:jc w:val="both"/>
        <w:rPr>
          <w:rFonts w:ascii="Arial Narrow" w:hAnsi="Arial Narrow" w:cs="Arial"/>
          <w:color w:val="000000"/>
          <w:shd w:val="clear" w:color="auto" w:fill="FFFFFF"/>
        </w:rPr>
      </w:pPr>
      <w:r w:rsidRPr="000E3C23">
        <w:rPr>
          <w:rFonts w:ascii="Arial Narrow" w:hAnsi="Arial Narrow" w:cs="Arial"/>
          <w:color w:val="000000"/>
          <w:shd w:val="clear" w:color="auto" w:fill="FFFFFF"/>
        </w:rPr>
        <w:t>Este proyecto ofrece refuerzo educativo, apoyos para integrarse adecuadamente en los puntos de promoción deportiva, así como la atención psicológica que necesitan tanto estos menores como sus familias.</w:t>
      </w:r>
    </w:p>
    <w:p w14:paraId="3563F57B" w14:textId="77777777" w:rsidR="00704857" w:rsidRPr="000E3C23" w:rsidRDefault="00704857" w:rsidP="0084797F">
      <w:pPr>
        <w:jc w:val="both"/>
        <w:rPr>
          <w:rFonts w:ascii="Arial Narrow" w:hAnsi="Arial Narrow" w:cs="Tahoma"/>
          <w:color w:val="FF0000"/>
        </w:rPr>
      </w:pPr>
    </w:p>
    <w:p w14:paraId="6559EEE0" w14:textId="45F846EA" w:rsidR="00C87EC4" w:rsidRPr="000E3C23" w:rsidRDefault="00C87EC4" w:rsidP="00511F3A">
      <w:pPr>
        <w:pStyle w:val="Prrafodelista"/>
        <w:numPr>
          <w:ilvl w:val="0"/>
          <w:numId w:val="2"/>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Financia: Cabildo Insular de La Palma</w:t>
      </w:r>
    </w:p>
    <w:p w14:paraId="462DEC4E" w14:textId="281FE9D7" w:rsidR="00C87EC4" w:rsidRPr="000E3C23" w:rsidRDefault="00C87EC4" w:rsidP="00511F3A">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sidR="00366B88">
        <w:rPr>
          <w:rFonts w:ascii="Arial Narrow" w:hAnsi="Arial Narrow" w:cs="Arial"/>
          <w:bdr w:val="none" w:sz="0" w:space="0" w:color="auto" w:frame="1"/>
        </w:rPr>
        <w:t>27</w:t>
      </w:r>
      <w:r w:rsidR="00614625">
        <w:rPr>
          <w:rFonts w:ascii="Arial Narrow" w:hAnsi="Arial Narrow" w:cs="Arial"/>
          <w:bdr w:val="none" w:sz="0" w:space="0" w:color="auto" w:frame="1"/>
        </w:rPr>
        <w:t>.</w:t>
      </w:r>
      <w:r w:rsidR="00366B88">
        <w:rPr>
          <w:rFonts w:ascii="Arial Narrow" w:hAnsi="Arial Narrow" w:cs="Arial"/>
          <w:bdr w:val="none" w:sz="0" w:space="0" w:color="auto" w:frame="1"/>
        </w:rPr>
        <w:t>059,14</w:t>
      </w:r>
      <w:r w:rsidRPr="000E3C23">
        <w:rPr>
          <w:rFonts w:ascii="Arial Narrow" w:hAnsi="Arial Narrow" w:cs="Arial"/>
          <w:bdr w:val="none" w:sz="0" w:space="0" w:color="auto" w:frame="1"/>
        </w:rPr>
        <w:t xml:space="preserve"> €</w:t>
      </w:r>
    </w:p>
    <w:p w14:paraId="6ACF3983" w14:textId="1BE6DD7F" w:rsidR="00C87EC4" w:rsidRPr="000E3C23" w:rsidRDefault="00C87EC4" w:rsidP="00511F3A">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w:t>
      </w:r>
      <w:r w:rsidR="00704857" w:rsidRPr="000E3C23">
        <w:rPr>
          <w:rFonts w:ascii="Arial Narrow" w:hAnsi="Arial Narrow" w:cs="Arial"/>
          <w:bdr w:val="none" w:sz="0" w:space="0" w:color="auto" w:frame="1"/>
        </w:rPr>
        <w:t>menores</w:t>
      </w:r>
      <w:r w:rsidRPr="000E3C23">
        <w:rPr>
          <w:rFonts w:ascii="Arial Narrow" w:hAnsi="Arial Narrow" w:cs="Arial"/>
          <w:bdr w:val="none" w:sz="0" w:space="0" w:color="auto" w:frame="1"/>
        </w:rPr>
        <w:t xml:space="preserve"> con discapacidad intelectual </w:t>
      </w:r>
      <w:r w:rsidR="00704857" w:rsidRPr="000E3C23">
        <w:rPr>
          <w:rFonts w:ascii="Arial Narrow" w:hAnsi="Arial Narrow" w:cs="Arial"/>
          <w:bdr w:val="none" w:sz="0" w:space="0" w:color="auto" w:frame="1"/>
        </w:rPr>
        <w:t xml:space="preserve">o necesidades especiales </w:t>
      </w:r>
      <w:r w:rsidRPr="000E3C23">
        <w:rPr>
          <w:rFonts w:ascii="Arial Narrow" w:hAnsi="Arial Narrow" w:cs="Arial"/>
          <w:bdr w:val="none" w:sz="0" w:space="0" w:color="auto" w:frame="1"/>
        </w:rPr>
        <w:t>y sus familias</w:t>
      </w:r>
    </w:p>
    <w:p w14:paraId="2ADE33E1" w14:textId="33BC5B92" w:rsidR="00C87EC4" w:rsidRPr="000E3C23" w:rsidRDefault="00C87EC4" w:rsidP="00511F3A">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w:t>
      </w:r>
      <w:r w:rsidR="00833852" w:rsidRPr="000E3C23">
        <w:rPr>
          <w:rFonts w:ascii="Arial Narrow" w:hAnsi="Arial Narrow" w:cs="Arial"/>
          <w:bdr w:val="none" w:sz="0" w:space="0" w:color="auto" w:frame="1"/>
        </w:rPr>
        <w:t>2</w:t>
      </w:r>
      <w:r w:rsidR="00614625">
        <w:rPr>
          <w:rFonts w:ascii="Arial Narrow" w:hAnsi="Arial Narrow" w:cs="Arial"/>
          <w:bdr w:val="none" w:sz="0" w:space="0" w:color="auto" w:frame="1"/>
        </w:rPr>
        <w:t>3</w:t>
      </w:r>
    </w:p>
    <w:p w14:paraId="7D6B266A" w14:textId="77777777" w:rsidR="00F95537" w:rsidRDefault="00F95537"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680BF87B" w14:textId="77777777" w:rsidR="000E3C23" w:rsidRDefault="000E3C23"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2FE82084" w14:textId="77777777" w:rsidR="00614625" w:rsidRDefault="00614625"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2AF5189C" w14:textId="77777777" w:rsidR="00614625" w:rsidRDefault="00614625"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6A167F67" w14:textId="77777777" w:rsidR="00614625" w:rsidRDefault="00614625"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2AC299CF" w14:textId="77777777" w:rsidR="000E3C23" w:rsidRPr="000E3C23" w:rsidRDefault="000E3C23"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3843D769" w14:textId="7900AAC0" w:rsidR="00BA2F08" w:rsidRPr="00366B88" w:rsidRDefault="00E458B0"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366B88">
        <w:rPr>
          <w:rStyle w:val="Textoennegrita"/>
          <w:rFonts w:ascii="Arial Narrow" w:hAnsi="Arial Narrow" w:cs="Arial"/>
          <w:b/>
          <w:bCs/>
          <w:sz w:val="24"/>
          <w:szCs w:val="24"/>
          <w:bdr w:val="none" w:sz="0" w:space="0" w:color="auto" w:frame="1"/>
        </w:rPr>
        <w:lastRenderedPageBreak/>
        <w:t xml:space="preserve">4.- </w:t>
      </w:r>
      <w:r w:rsidRPr="00366B88">
        <w:rPr>
          <w:rFonts w:ascii="Arial Narrow" w:hAnsi="Arial Narrow" w:cs="Tahoma"/>
          <w:sz w:val="24"/>
          <w:szCs w:val="24"/>
        </w:rPr>
        <w:t>MI CASA ES TU CASA</w:t>
      </w:r>
    </w:p>
    <w:p w14:paraId="2E5CAC7D" w14:textId="77777777" w:rsidR="00F20712" w:rsidRPr="00366B88" w:rsidRDefault="00F20712" w:rsidP="004F7F4C">
      <w:pPr>
        <w:pStyle w:val="Ttulo2"/>
        <w:shd w:val="clear" w:color="auto" w:fill="FFFFFF"/>
        <w:tabs>
          <w:tab w:val="left" w:pos="4996"/>
        </w:tabs>
        <w:spacing w:before="0" w:beforeAutospacing="0" w:after="0" w:afterAutospacing="0"/>
        <w:jc w:val="both"/>
        <w:textAlignment w:val="baseline"/>
        <w:rPr>
          <w:rFonts w:ascii="Arial Narrow" w:hAnsi="Arial Narrow" w:cs="Arial"/>
          <w:sz w:val="24"/>
          <w:szCs w:val="24"/>
        </w:rPr>
      </w:pPr>
    </w:p>
    <w:p w14:paraId="07468E09" w14:textId="20958EAA" w:rsidR="00BA2F08" w:rsidRPr="00366B88" w:rsidRDefault="00614625" w:rsidP="00614625">
      <w:pPr>
        <w:pStyle w:val="Prrafodelista"/>
        <w:numPr>
          <w:ilvl w:val="0"/>
          <w:numId w:val="14"/>
        </w:numPr>
        <w:ind w:left="284" w:hanging="284"/>
        <w:contextualSpacing w:val="0"/>
        <w:jc w:val="both"/>
        <w:rPr>
          <w:rFonts w:ascii="Arial Narrow" w:hAnsi="Arial Narrow" w:cs="Tahoma"/>
          <w:b/>
        </w:rPr>
      </w:pPr>
      <w:r w:rsidRPr="00366B88">
        <w:rPr>
          <w:rFonts w:ascii="Arial Narrow" w:hAnsi="Arial Narrow" w:cs="Arial"/>
        </w:rPr>
        <w:t xml:space="preserve">Finalidad: </w:t>
      </w:r>
      <w:r w:rsidR="00366B88" w:rsidRPr="00366B88">
        <w:rPr>
          <w:rFonts w:ascii="Arial Narrow" w:hAnsi="Arial Narrow" w:cs="Arial"/>
        </w:rPr>
        <w:t xml:space="preserve">Equipamiento con mobiliario, electrodomésticos y enseres de dos cocinas de las viviendas prefabricadas (2 viviendas accesibles para personas con discapacidad y grandes necesidades de apoyo) </w:t>
      </w:r>
    </w:p>
    <w:p w14:paraId="38C3B58E" w14:textId="606DF4CB" w:rsidR="00BA2F08" w:rsidRPr="00366B88" w:rsidRDefault="00BA2F08" w:rsidP="00614625">
      <w:pPr>
        <w:pStyle w:val="Prrafodelista"/>
        <w:numPr>
          <w:ilvl w:val="0"/>
          <w:numId w:val="2"/>
        </w:numPr>
        <w:spacing w:line="276" w:lineRule="auto"/>
        <w:ind w:left="284" w:hanging="284"/>
        <w:jc w:val="both"/>
        <w:rPr>
          <w:rFonts w:ascii="Arial Narrow" w:hAnsi="Arial Narrow" w:cs="Arial"/>
        </w:rPr>
      </w:pPr>
      <w:r w:rsidRPr="00366B88">
        <w:rPr>
          <w:rFonts w:ascii="Arial Narrow" w:hAnsi="Arial Narrow" w:cs="Arial"/>
          <w:bdr w:val="none" w:sz="0" w:space="0" w:color="auto" w:frame="1"/>
        </w:rPr>
        <w:t xml:space="preserve">Financia: </w:t>
      </w:r>
      <w:r w:rsidR="002A747B" w:rsidRPr="00366B88">
        <w:rPr>
          <w:rFonts w:ascii="Arial Narrow" w:hAnsi="Arial Narrow" w:cs="Arial"/>
          <w:bdr w:val="none" w:sz="0" w:space="0" w:color="auto" w:frame="1"/>
        </w:rPr>
        <w:t>Gobierno de Canarias (Vicepresidencia)</w:t>
      </w:r>
    </w:p>
    <w:p w14:paraId="4718CA99" w14:textId="640A9165" w:rsidR="00BA2F08" w:rsidRPr="00366B88" w:rsidRDefault="00BA2F08" w:rsidP="00614625">
      <w:pPr>
        <w:numPr>
          <w:ilvl w:val="0"/>
          <w:numId w:val="1"/>
        </w:numPr>
        <w:shd w:val="clear" w:color="auto" w:fill="FFFFFF"/>
        <w:spacing w:line="276" w:lineRule="auto"/>
        <w:ind w:left="284" w:hanging="284"/>
        <w:jc w:val="both"/>
        <w:textAlignment w:val="baseline"/>
        <w:rPr>
          <w:rFonts w:ascii="Arial Narrow" w:hAnsi="Arial Narrow" w:cs="Arial"/>
        </w:rPr>
      </w:pPr>
      <w:r w:rsidRPr="00366B88">
        <w:rPr>
          <w:rFonts w:ascii="Arial Narrow" w:hAnsi="Arial Narrow" w:cs="Arial"/>
          <w:bdr w:val="none" w:sz="0" w:space="0" w:color="auto" w:frame="1"/>
        </w:rPr>
        <w:t xml:space="preserve">Importe: </w:t>
      </w:r>
      <w:r w:rsidR="00366B88" w:rsidRPr="00366B88">
        <w:rPr>
          <w:rFonts w:ascii="Arial Narrow" w:hAnsi="Arial Narrow" w:cs="Arial"/>
          <w:bdr w:val="none" w:sz="0" w:space="0" w:color="auto" w:frame="1"/>
        </w:rPr>
        <w:t>21.652,00</w:t>
      </w:r>
      <w:r w:rsidRPr="00366B88">
        <w:rPr>
          <w:rFonts w:ascii="Arial Narrow" w:hAnsi="Arial Narrow" w:cs="Arial"/>
          <w:bdr w:val="none" w:sz="0" w:space="0" w:color="auto" w:frame="1"/>
        </w:rPr>
        <w:t xml:space="preserve"> €</w:t>
      </w:r>
    </w:p>
    <w:p w14:paraId="1D212A66" w14:textId="7F32B46D" w:rsidR="00BA2F08" w:rsidRPr="00366B88" w:rsidRDefault="00BA2F08" w:rsidP="00614625">
      <w:pPr>
        <w:numPr>
          <w:ilvl w:val="0"/>
          <w:numId w:val="1"/>
        </w:numPr>
        <w:shd w:val="clear" w:color="auto" w:fill="FFFFFF"/>
        <w:spacing w:line="276" w:lineRule="auto"/>
        <w:ind w:left="284" w:hanging="284"/>
        <w:jc w:val="both"/>
        <w:textAlignment w:val="baseline"/>
        <w:rPr>
          <w:rFonts w:ascii="Arial Narrow" w:hAnsi="Arial Narrow" w:cs="Arial"/>
        </w:rPr>
      </w:pPr>
      <w:r w:rsidRPr="00366B88">
        <w:rPr>
          <w:rFonts w:ascii="Arial Narrow" w:hAnsi="Arial Narrow" w:cs="Arial"/>
          <w:bdr w:val="none" w:sz="0" w:space="0" w:color="auto" w:frame="1"/>
        </w:rPr>
        <w:t xml:space="preserve">Beneficiarios: </w:t>
      </w:r>
      <w:r w:rsidR="00614625" w:rsidRPr="00366B88">
        <w:rPr>
          <w:rFonts w:ascii="Arial Narrow" w:hAnsi="Arial Narrow" w:cs="Arial"/>
          <w:bdr w:val="none" w:sz="0" w:space="0" w:color="auto" w:frame="1"/>
        </w:rPr>
        <w:t xml:space="preserve">12 </w:t>
      </w:r>
      <w:r w:rsidRPr="00366B88">
        <w:rPr>
          <w:rFonts w:ascii="Arial Narrow" w:hAnsi="Arial Narrow" w:cs="Arial"/>
          <w:bdr w:val="none" w:sz="0" w:space="0" w:color="auto" w:frame="1"/>
        </w:rPr>
        <w:t>personas con discapacidad intelectual</w:t>
      </w:r>
      <w:r w:rsidR="00614625" w:rsidRPr="00366B88">
        <w:rPr>
          <w:rFonts w:ascii="Arial Narrow" w:hAnsi="Arial Narrow" w:cs="Arial"/>
          <w:bdr w:val="none" w:sz="0" w:space="0" w:color="auto" w:frame="1"/>
        </w:rPr>
        <w:t xml:space="preserve"> y 22 familiares/cuidadores/representantes</w:t>
      </w:r>
    </w:p>
    <w:p w14:paraId="1C64443A" w14:textId="67EB6D64" w:rsidR="00BA2F08" w:rsidRPr="00366B88" w:rsidRDefault="00BA2F08" w:rsidP="00614625">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366B88">
        <w:rPr>
          <w:rFonts w:ascii="Arial Narrow" w:hAnsi="Arial Narrow" w:cs="Arial"/>
          <w:bdr w:val="none" w:sz="0" w:space="0" w:color="auto" w:frame="1"/>
        </w:rPr>
        <w:t xml:space="preserve">Vigencia: </w:t>
      </w:r>
      <w:r w:rsidR="002A747B" w:rsidRPr="00366B88">
        <w:rPr>
          <w:rFonts w:ascii="Arial Narrow" w:hAnsi="Arial Narrow" w:cs="Arial"/>
          <w:bdr w:val="none" w:sz="0" w:space="0" w:color="auto" w:frame="1"/>
        </w:rPr>
        <w:t>enero</w:t>
      </w:r>
      <w:r w:rsidRPr="00366B88">
        <w:rPr>
          <w:rFonts w:ascii="Arial Narrow" w:hAnsi="Arial Narrow" w:cs="Arial"/>
          <w:bdr w:val="none" w:sz="0" w:space="0" w:color="auto" w:frame="1"/>
        </w:rPr>
        <w:t xml:space="preserve"> – diciembre </w:t>
      </w:r>
      <w:r w:rsidR="002A747B" w:rsidRPr="00366B88">
        <w:rPr>
          <w:rFonts w:ascii="Arial Narrow" w:hAnsi="Arial Narrow" w:cs="Arial"/>
          <w:bdr w:val="none" w:sz="0" w:space="0" w:color="auto" w:frame="1"/>
        </w:rPr>
        <w:t>202</w:t>
      </w:r>
      <w:r w:rsidR="00614625" w:rsidRPr="00366B88">
        <w:rPr>
          <w:rFonts w:ascii="Arial Narrow" w:hAnsi="Arial Narrow" w:cs="Arial"/>
          <w:bdr w:val="none" w:sz="0" w:space="0" w:color="auto" w:frame="1"/>
        </w:rPr>
        <w:t>3</w:t>
      </w:r>
    </w:p>
    <w:p w14:paraId="037601AD" w14:textId="19699A2C" w:rsidR="004468C6" w:rsidRPr="000E3C23" w:rsidRDefault="004468C6" w:rsidP="00B2524E">
      <w:pPr>
        <w:spacing w:line="360" w:lineRule="auto"/>
        <w:ind w:left="-284" w:right="-589"/>
        <w:jc w:val="both"/>
        <w:rPr>
          <w:rFonts w:ascii="Arial Narrow" w:hAnsi="Arial Narrow" w:cs="Arial"/>
        </w:rPr>
      </w:pPr>
    </w:p>
    <w:p w14:paraId="59567D4B" w14:textId="38433486" w:rsidR="00E458B0" w:rsidRPr="000E3C23" w:rsidRDefault="00E458B0" w:rsidP="00E458B0">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Pr>
          <w:rStyle w:val="Textoennegrita"/>
          <w:rFonts w:ascii="Arial Narrow" w:hAnsi="Arial Narrow" w:cs="Arial"/>
          <w:b/>
          <w:bCs/>
          <w:sz w:val="24"/>
          <w:szCs w:val="24"/>
          <w:bdr w:val="none" w:sz="0" w:space="0" w:color="auto" w:frame="1"/>
        </w:rPr>
        <w:t>5</w:t>
      </w:r>
      <w:r w:rsidRPr="000E3C23">
        <w:rPr>
          <w:rStyle w:val="Textoennegrita"/>
          <w:rFonts w:ascii="Arial Narrow" w:hAnsi="Arial Narrow" w:cs="Arial"/>
          <w:b/>
          <w:bCs/>
          <w:sz w:val="24"/>
          <w:szCs w:val="24"/>
          <w:bdr w:val="none" w:sz="0" w:space="0" w:color="auto" w:frame="1"/>
        </w:rPr>
        <w:t xml:space="preserve">.- </w:t>
      </w:r>
      <w:r>
        <w:rPr>
          <w:rStyle w:val="Textoennegrita"/>
          <w:rFonts w:ascii="Arial Narrow" w:hAnsi="Arial Narrow" w:cs="Arial"/>
          <w:b/>
          <w:bCs/>
          <w:sz w:val="24"/>
          <w:szCs w:val="24"/>
          <w:bdr w:val="none" w:sz="0" w:space="0" w:color="auto" w:frame="1"/>
        </w:rPr>
        <w:t>MI CASA: UNA VIDA EN COMUNIDAD</w:t>
      </w:r>
    </w:p>
    <w:p w14:paraId="661194FD" w14:textId="77777777" w:rsidR="00E458B0" w:rsidRPr="000E3C23" w:rsidRDefault="00E458B0" w:rsidP="00E458B0">
      <w:pPr>
        <w:pStyle w:val="Ttulo2"/>
        <w:shd w:val="clear" w:color="auto" w:fill="FFFFFF"/>
        <w:spacing w:before="0" w:beforeAutospacing="0" w:after="0" w:afterAutospacing="0" w:line="276" w:lineRule="auto"/>
        <w:jc w:val="both"/>
        <w:textAlignment w:val="baseline"/>
        <w:rPr>
          <w:rFonts w:ascii="Arial Narrow" w:hAnsi="Arial Narrow" w:cs="Arial"/>
          <w:color w:val="FF0000"/>
          <w:sz w:val="24"/>
          <w:szCs w:val="24"/>
        </w:rPr>
      </w:pPr>
    </w:p>
    <w:p w14:paraId="4B8D9995" w14:textId="77777777" w:rsidR="00E458B0" w:rsidRPr="00E458B0" w:rsidRDefault="00E458B0" w:rsidP="00E458B0">
      <w:pPr>
        <w:spacing w:line="276" w:lineRule="auto"/>
        <w:jc w:val="both"/>
        <w:rPr>
          <w:rFonts w:ascii="Arial Narrow" w:hAnsi="Arial Narrow" w:cs="Tahoma"/>
          <w:b/>
        </w:rPr>
      </w:pPr>
      <w:r w:rsidRPr="00E458B0">
        <w:rPr>
          <w:rFonts w:ascii="Arial Narrow" w:hAnsi="Arial Narrow" w:cs="Tahoma"/>
          <w:b/>
        </w:rPr>
        <w:t xml:space="preserve">OBJETIVOS: </w:t>
      </w:r>
    </w:p>
    <w:p w14:paraId="698E9260" w14:textId="77777777" w:rsidR="00E458B0" w:rsidRPr="006E0DEB" w:rsidRDefault="00E458B0" w:rsidP="00E458B0">
      <w:pPr>
        <w:pStyle w:val="Prrafodelista"/>
        <w:numPr>
          <w:ilvl w:val="0"/>
          <w:numId w:val="14"/>
        </w:numPr>
        <w:spacing w:line="276" w:lineRule="auto"/>
        <w:ind w:left="284" w:hanging="284"/>
        <w:contextualSpacing w:val="0"/>
        <w:jc w:val="both"/>
        <w:rPr>
          <w:rFonts w:ascii="Arial Narrow" w:hAnsi="Arial Narrow"/>
        </w:rPr>
      </w:pPr>
      <w:r w:rsidRPr="006E0DEB">
        <w:rPr>
          <w:rFonts w:ascii="Arial Narrow" w:hAnsi="Arial Narrow"/>
        </w:rPr>
        <w:t>Promover una atención especializada con la que ofrecer los apoyos que precisan las personas, con el fin de potenciar sus capacidades y con ella su autonomía personal.</w:t>
      </w:r>
    </w:p>
    <w:p w14:paraId="1D9259C0" w14:textId="77777777" w:rsidR="00E458B0" w:rsidRPr="006E0DEB" w:rsidRDefault="00E458B0" w:rsidP="00E458B0">
      <w:pPr>
        <w:pStyle w:val="Prrafodelista"/>
        <w:numPr>
          <w:ilvl w:val="0"/>
          <w:numId w:val="14"/>
        </w:numPr>
        <w:spacing w:line="276" w:lineRule="auto"/>
        <w:ind w:left="284" w:hanging="284"/>
        <w:contextualSpacing w:val="0"/>
        <w:jc w:val="both"/>
        <w:rPr>
          <w:rFonts w:ascii="Arial Narrow" w:hAnsi="Arial Narrow"/>
        </w:rPr>
      </w:pPr>
      <w:r w:rsidRPr="006E0DEB">
        <w:rPr>
          <w:rFonts w:ascii="Arial Narrow" w:hAnsi="Arial Narrow"/>
        </w:rPr>
        <w:t>Ofrecer todos los apoyos que necesitan las personas beneficiarias para que puedan desarrollar sus planes de vida en su comunidad, favoreciendo en todo momento su participación activa.</w:t>
      </w:r>
    </w:p>
    <w:p w14:paraId="1289CB4E" w14:textId="77777777" w:rsidR="00E458B0" w:rsidRPr="006E0DEB" w:rsidRDefault="00E458B0" w:rsidP="00E458B0">
      <w:pPr>
        <w:pStyle w:val="Prrafodelista"/>
        <w:numPr>
          <w:ilvl w:val="0"/>
          <w:numId w:val="14"/>
        </w:numPr>
        <w:spacing w:line="276" w:lineRule="auto"/>
        <w:ind w:left="284" w:hanging="284"/>
        <w:contextualSpacing w:val="0"/>
        <w:jc w:val="both"/>
        <w:rPr>
          <w:rFonts w:ascii="Arial Narrow" w:hAnsi="Arial Narrow"/>
        </w:rPr>
      </w:pPr>
      <w:r w:rsidRPr="006E0DEB">
        <w:rPr>
          <w:rFonts w:ascii="Arial Narrow" w:hAnsi="Arial Narrow"/>
        </w:rPr>
        <w:t>Garantizar servicios que permitan que las personas con discapacidad gocen de una verdadera igualdad de oportunidades, para que puedan realizar cualquier actividad que deseen.</w:t>
      </w:r>
    </w:p>
    <w:p w14:paraId="4B493DC9" w14:textId="77777777" w:rsidR="00E458B0" w:rsidRPr="006E0DEB" w:rsidRDefault="00E458B0" w:rsidP="00E458B0">
      <w:pPr>
        <w:pStyle w:val="Prrafodelista"/>
        <w:numPr>
          <w:ilvl w:val="0"/>
          <w:numId w:val="14"/>
        </w:numPr>
        <w:spacing w:line="276" w:lineRule="auto"/>
        <w:ind w:left="284" w:hanging="284"/>
        <w:contextualSpacing w:val="0"/>
        <w:jc w:val="both"/>
        <w:rPr>
          <w:rFonts w:ascii="Arial Narrow" w:hAnsi="Arial Narrow" w:cs="Tahoma"/>
          <w:b/>
        </w:rPr>
      </w:pPr>
      <w:r w:rsidRPr="006E0DEB">
        <w:rPr>
          <w:rFonts w:ascii="Arial Narrow" w:hAnsi="Arial Narrow"/>
        </w:rPr>
        <w:t>Prevenir la institucionalización de las personas dependientes el mayor tiempo posible, por medio de la implantación del modelo de viviendas con apoyos.</w:t>
      </w:r>
    </w:p>
    <w:p w14:paraId="12A5D57E" w14:textId="77777777" w:rsidR="00E458B0" w:rsidRPr="008B51B2" w:rsidRDefault="00E458B0" w:rsidP="00E458B0">
      <w:pPr>
        <w:pStyle w:val="Prrafodelista"/>
        <w:tabs>
          <w:tab w:val="num" w:pos="426"/>
        </w:tabs>
        <w:suppressAutoHyphens/>
        <w:spacing w:line="276" w:lineRule="auto"/>
        <w:ind w:left="426" w:right="-1"/>
        <w:contextualSpacing w:val="0"/>
        <w:jc w:val="both"/>
        <w:rPr>
          <w:rFonts w:ascii="Arial Narrow" w:hAnsi="Arial Narrow" w:cs="Helvetica"/>
          <w:color w:val="7A7A7A"/>
          <w:shd w:val="clear" w:color="auto" w:fill="FFFFFF"/>
        </w:rPr>
      </w:pPr>
    </w:p>
    <w:p w14:paraId="7EFBEEC1" w14:textId="56C51EF7" w:rsidR="00E458B0" w:rsidRPr="000E3C23" w:rsidRDefault="00E458B0" w:rsidP="00E458B0">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Financia: </w:t>
      </w:r>
      <w:r>
        <w:rPr>
          <w:rFonts w:ascii="Arial Narrow" w:hAnsi="Arial Narrow" w:cs="Tahoma"/>
        </w:rPr>
        <w:t>Cabildo de La Palma</w:t>
      </w:r>
    </w:p>
    <w:p w14:paraId="220353DB" w14:textId="5DE59321" w:rsidR="00E458B0" w:rsidRPr="000E3C23" w:rsidRDefault="00E458B0" w:rsidP="00E458B0">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Pr>
          <w:rFonts w:ascii="Arial Narrow" w:hAnsi="Arial Narrow" w:cs="Arial"/>
          <w:bdr w:val="none" w:sz="0" w:space="0" w:color="auto" w:frame="1"/>
        </w:rPr>
        <w:t>44.424,00</w:t>
      </w:r>
      <w:r w:rsidRPr="000E3C23">
        <w:rPr>
          <w:rFonts w:ascii="Arial Narrow" w:hAnsi="Arial Narrow" w:cs="Arial"/>
          <w:bdr w:val="none" w:sz="0" w:space="0" w:color="auto" w:frame="1"/>
        </w:rPr>
        <w:t xml:space="preserve"> €</w:t>
      </w:r>
    </w:p>
    <w:p w14:paraId="74B4C834" w14:textId="783C444E" w:rsidR="00E458B0" w:rsidRPr="000E3C23" w:rsidRDefault="00E458B0" w:rsidP="00E458B0">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w:t>
      </w:r>
      <w:r w:rsidRPr="008B51B2">
        <w:rPr>
          <w:rFonts w:ascii="Arial Narrow" w:hAnsi="Arial Narrow" w:cs="Tahoma"/>
          <w:bCs/>
        </w:rPr>
        <w:t>12 personas con discapacidad intelectual</w:t>
      </w:r>
      <w:r>
        <w:rPr>
          <w:rFonts w:ascii="Arial Narrow" w:hAnsi="Arial Narrow" w:cs="Tahoma"/>
          <w:bCs/>
        </w:rPr>
        <w:t xml:space="preserve">. </w:t>
      </w:r>
      <w:r>
        <w:rPr>
          <w:rFonts w:ascii="Arial Narrow" w:hAnsi="Arial Narrow" w:cs="Tahoma"/>
          <w:bCs/>
        </w:rPr>
        <w:t>22</w:t>
      </w:r>
      <w:r w:rsidRPr="00DD5E36">
        <w:rPr>
          <w:rFonts w:ascii="Arial Narrow" w:hAnsi="Arial Narrow" w:cs="Tahoma"/>
          <w:bCs/>
        </w:rPr>
        <w:t xml:space="preserve"> </w:t>
      </w:r>
      <w:r>
        <w:rPr>
          <w:rFonts w:ascii="Arial Narrow" w:hAnsi="Arial Narrow" w:cs="Calibri"/>
        </w:rPr>
        <w:t>f</w:t>
      </w:r>
      <w:r w:rsidRPr="00DD5E36">
        <w:rPr>
          <w:rFonts w:ascii="Arial Narrow" w:hAnsi="Arial Narrow" w:cs="Calibri"/>
        </w:rPr>
        <w:t>amiliares, cuidadores</w:t>
      </w:r>
      <w:r>
        <w:rPr>
          <w:rFonts w:ascii="Arial Narrow" w:hAnsi="Arial Narrow" w:cs="Calibri"/>
        </w:rPr>
        <w:t xml:space="preserve"> principales</w:t>
      </w:r>
      <w:r w:rsidRPr="00DD5E36">
        <w:rPr>
          <w:rFonts w:ascii="Arial Narrow" w:hAnsi="Arial Narrow" w:cs="Calibri"/>
        </w:rPr>
        <w:t xml:space="preserve"> y/o representantes legales</w:t>
      </w:r>
    </w:p>
    <w:p w14:paraId="56717650" w14:textId="77777777" w:rsidR="00E458B0" w:rsidRDefault="00E458B0" w:rsidP="00E458B0">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Pr>
          <w:rFonts w:ascii="Arial Narrow" w:hAnsi="Arial Narrow" w:cs="Arial"/>
          <w:bdr w:val="none" w:sz="0" w:space="0" w:color="auto" w:frame="1"/>
        </w:rPr>
        <w:t>3</w:t>
      </w:r>
    </w:p>
    <w:p w14:paraId="225784A1" w14:textId="77777777" w:rsidR="00E458B0" w:rsidRDefault="00E458B0" w:rsidP="00E458B0">
      <w:pPr>
        <w:pStyle w:val="NormalWeb"/>
        <w:shd w:val="clear" w:color="auto" w:fill="FFFFFF"/>
        <w:spacing w:before="0" w:beforeAutospacing="0" w:after="0" w:afterAutospacing="0" w:line="276" w:lineRule="auto"/>
        <w:jc w:val="both"/>
        <w:textAlignment w:val="baseline"/>
        <w:rPr>
          <w:rFonts w:ascii="Arial Narrow" w:hAnsi="Arial Narrow" w:cs="Arial"/>
          <w:bdr w:val="none" w:sz="0" w:space="0" w:color="auto" w:frame="1"/>
        </w:rPr>
      </w:pPr>
    </w:p>
    <w:p w14:paraId="21908A81" w14:textId="0F07064E" w:rsidR="007A419C" w:rsidRPr="000E3C23" w:rsidRDefault="00E458B0"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Pr>
          <w:rStyle w:val="Textoennegrita"/>
          <w:rFonts w:ascii="Arial Narrow" w:hAnsi="Arial Narrow" w:cs="Arial"/>
          <w:b/>
          <w:bCs/>
          <w:sz w:val="24"/>
          <w:szCs w:val="24"/>
          <w:bdr w:val="none" w:sz="0" w:space="0" w:color="auto" w:frame="1"/>
        </w:rPr>
        <w:t>6</w:t>
      </w:r>
      <w:r w:rsidRPr="000E3C23">
        <w:rPr>
          <w:rStyle w:val="Textoennegrita"/>
          <w:rFonts w:ascii="Arial Narrow" w:hAnsi="Arial Narrow" w:cs="Arial"/>
          <w:b/>
          <w:bCs/>
          <w:sz w:val="24"/>
          <w:szCs w:val="24"/>
          <w:bdr w:val="none" w:sz="0" w:space="0" w:color="auto" w:frame="1"/>
        </w:rPr>
        <w:t xml:space="preserve">.- </w:t>
      </w:r>
      <w:r>
        <w:rPr>
          <w:rStyle w:val="Textoennegrita"/>
          <w:rFonts w:ascii="Arial Narrow" w:hAnsi="Arial Narrow" w:cs="Arial"/>
          <w:b/>
          <w:bCs/>
          <w:sz w:val="24"/>
          <w:szCs w:val="24"/>
          <w:bdr w:val="none" w:sz="0" w:space="0" w:color="auto" w:frame="1"/>
        </w:rPr>
        <w:t>MI CASA</w:t>
      </w:r>
    </w:p>
    <w:p w14:paraId="411E3249" w14:textId="77777777" w:rsidR="007A419C" w:rsidRPr="008C0D85" w:rsidRDefault="007A419C" w:rsidP="007A419C">
      <w:pPr>
        <w:pStyle w:val="Ttulo2"/>
        <w:shd w:val="clear" w:color="auto" w:fill="FFFFFF"/>
        <w:spacing w:before="0" w:beforeAutospacing="0" w:after="0" w:afterAutospacing="0" w:line="276" w:lineRule="auto"/>
        <w:jc w:val="both"/>
        <w:textAlignment w:val="baseline"/>
        <w:rPr>
          <w:rFonts w:ascii="Arial Narrow" w:hAnsi="Arial Narrow" w:cs="Arial"/>
          <w:color w:val="FF0000"/>
          <w:sz w:val="16"/>
          <w:szCs w:val="16"/>
        </w:rPr>
      </w:pPr>
    </w:p>
    <w:p w14:paraId="65A597D1" w14:textId="77777777" w:rsidR="00366B88" w:rsidRDefault="00366B88" w:rsidP="008C0D85">
      <w:pPr>
        <w:spacing w:line="276" w:lineRule="auto"/>
        <w:jc w:val="both"/>
        <w:rPr>
          <w:rFonts w:ascii="Arial Narrow" w:hAnsi="Arial Narrow" w:cs="Tahoma"/>
          <w:b/>
        </w:rPr>
      </w:pPr>
      <w:r w:rsidRPr="008C0D85">
        <w:rPr>
          <w:rFonts w:ascii="Arial Narrow" w:hAnsi="Arial Narrow" w:cs="Tahoma"/>
          <w:b/>
        </w:rPr>
        <w:t xml:space="preserve">OBJETIVOS: </w:t>
      </w:r>
    </w:p>
    <w:p w14:paraId="2FF5E388" w14:textId="77777777" w:rsidR="008C0D85" w:rsidRPr="008C0D85" w:rsidRDefault="008C0D85" w:rsidP="008C0D85">
      <w:pPr>
        <w:spacing w:line="276" w:lineRule="auto"/>
        <w:jc w:val="both"/>
        <w:rPr>
          <w:rFonts w:ascii="Arial Narrow" w:hAnsi="Arial Narrow" w:cs="Tahoma"/>
          <w:b/>
        </w:rPr>
      </w:pPr>
    </w:p>
    <w:p w14:paraId="1CBE281C" w14:textId="77777777" w:rsidR="00366B88" w:rsidRPr="008B51B2" w:rsidRDefault="00366B88" w:rsidP="00366B88">
      <w:pPr>
        <w:pStyle w:val="Prrafodelista"/>
        <w:numPr>
          <w:ilvl w:val="0"/>
          <w:numId w:val="16"/>
        </w:numPr>
        <w:tabs>
          <w:tab w:val="clear" w:pos="2520"/>
          <w:tab w:val="num" w:pos="426"/>
        </w:tabs>
        <w:suppressAutoHyphens/>
        <w:spacing w:line="276" w:lineRule="auto"/>
        <w:ind w:left="426" w:right="-1" w:hanging="284"/>
        <w:contextualSpacing w:val="0"/>
        <w:jc w:val="both"/>
        <w:rPr>
          <w:rFonts w:ascii="Arial Narrow" w:hAnsi="Arial Narrow" w:cs="Helvetica"/>
          <w:color w:val="7A7A7A"/>
          <w:shd w:val="clear" w:color="auto" w:fill="FFFFFF"/>
        </w:rPr>
      </w:pPr>
      <w:r w:rsidRPr="009C39E2">
        <w:rPr>
          <w:rFonts w:ascii="Arial Narrow" w:hAnsi="Arial Narrow" w:cs="Helvetica"/>
          <w:shd w:val="clear" w:color="auto" w:fill="FFFFFF"/>
        </w:rPr>
        <w:t>Construir dos viviendas accesibles, en comunidad, para personas con discapacidad intelectual y del desarrollo con grandes necesidades de apoyo.</w:t>
      </w:r>
    </w:p>
    <w:p w14:paraId="46158553" w14:textId="77777777" w:rsidR="00366B88" w:rsidRPr="008B51B2" w:rsidRDefault="00366B88" w:rsidP="00366B88">
      <w:pPr>
        <w:pStyle w:val="Prrafodelista"/>
        <w:numPr>
          <w:ilvl w:val="0"/>
          <w:numId w:val="16"/>
        </w:numPr>
        <w:tabs>
          <w:tab w:val="clear" w:pos="2520"/>
          <w:tab w:val="num" w:pos="426"/>
        </w:tabs>
        <w:suppressAutoHyphens/>
        <w:spacing w:line="276" w:lineRule="auto"/>
        <w:ind w:left="426" w:right="-1" w:hanging="284"/>
        <w:contextualSpacing w:val="0"/>
        <w:jc w:val="both"/>
        <w:rPr>
          <w:rFonts w:ascii="Arial Narrow" w:hAnsi="Arial Narrow" w:cs="Helvetica"/>
          <w:color w:val="7A7A7A"/>
          <w:shd w:val="clear" w:color="auto" w:fill="FFFFFF"/>
        </w:rPr>
      </w:pPr>
      <w:r w:rsidRPr="008B51B2">
        <w:rPr>
          <w:rFonts w:ascii="Arial Narrow" w:hAnsi="Arial Narrow" w:cs="Tahoma"/>
        </w:rPr>
        <w:t>Cubrir los gastos relacionados con la redacción del proyecto para la construcción de las dos viviendas adosadas y de otros trámites administrativos necesarios como el Registro y Visado del Proyecto por parte del Colegio Oficial de Arquitectos de La Palma o la ejecución del Estudio Geo-Técnico, entre otros.</w:t>
      </w:r>
    </w:p>
    <w:p w14:paraId="42A8A21C" w14:textId="77777777" w:rsidR="00366B88" w:rsidRPr="008B51B2" w:rsidRDefault="00366B88" w:rsidP="00366B88">
      <w:pPr>
        <w:pStyle w:val="Prrafodelista"/>
        <w:numPr>
          <w:ilvl w:val="0"/>
          <w:numId w:val="16"/>
        </w:numPr>
        <w:tabs>
          <w:tab w:val="clear" w:pos="2520"/>
          <w:tab w:val="num" w:pos="426"/>
        </w:tabs>
        <w:suppressAutoHyphens/>
        <w:spacing w:line="276" w:lineRule="auto"/>
        <w:ind w:left="426" w:right="-1" w:hanging="284"/>
        <w:contextualSpacing w:val="0"/>
        <w:jc w:val="both"/>
        <w:rPr>
          <w:rFonts w:ascii="Arial Narrow" w:hAnsi="Arial Narrow" w:cs="Helvetica"/>
          <w:color w:val="7A7A7A"/>
          <w:shd w:val="clear" w:color="auto" w:fill="FFFFFF"/>
        </w:rPr>
      </w:pPr>
      <w:r w:rsidRPr="008B51B2">
        <w:rPr>
          <w:rFonts w:ascii="Arial Narrow" w:eastAsiaTheme="minorHAnsi" w:hAnsi="Arial Narrow"/>
          <w:color w:val="000000"/>
        </w:rPr>
        <w:t xml:space="preserve">Vincular las vidas de las personas con discapacidad intelectual a los escenarios comunitarios locales, estableciéndolos como escenario de vida, fuera de los recursos segregados. </w:t>
      </w:r>
    </w:p>
    <w:p w14:paraId="5A5FE7A8" w14:textId="77777777" w:rsidR="00366B88" w:rsidRPr="00B5756A" w:rsidRDefault="00366B88" w:rsidP="00366B88">
      <w:pPr>
        <w:pStyle w:val="Prrafodelista"/>
        <w:numPr>
          <w:ilvl w:val="0"/>
          <w:numId w:val="16"/>
        </w:numPr>
        <w:tabs>
          <w:tab w:val="clear" w:pos="2520"/>
          <w:tab w:val="num" w:pos="426"/>
        </w:tabs>
        <w:suppressAutoHyphens/>
        <w:spacing w:line="276" w:lineRule="auto"/>
        <w:ind w:left="426" w:right="-1" w:hanging="284"/>
        <w:contextualSpacing w:val="0"/>
        <w:jc w:val="both"/>
        <w:rPr>
          <w:rFonts w:ascii="Arial Narrow" w:hAnsi="Arial Narrow" w:cs="Helvetica"/>
          <w:color w:val="7A7A7A"/>
          <w:shd w:val="clear" w:color="auto" w:fill="FFFFFF"/>
        </w:rPr>
      </w:pPr>
      <w:r w:rsidRPr="008B51B2">
        <w:rPr>
          <w:rFonts w:ascii="Arial Narrow" w:eastAsiaTheme="minorHAnsi" w:hAnsi="Arial Narrow"/>
          <w:color w:val="000000"/>
        </w:rPr>
        <w:lastRenderedPageBreak/>
        <w:t xml:space="preserve">Crear y mantener redes de relaciones personales en el territorio local para las personas con discapacidad, basadas en la reciprocidad, que permitan normalizar situaciones de apoyo natural en la vida cotidiana, por un lado, y prevenir situaciones de soledad no deseada. </w:t>
      </w:r>
    </w:p>
    <w:p w14:paraId="26E3A427" w14:textId="77777777" w:rsidR="00B5756A" w:rsidRPr="008B51B2" w:rsidRDefault="00B5756A" w:rsidP="00B5756A">
      <w:pPr>
        <w:pStyle w:val="Prrafodelista"/>
        <w:tabs>
          <w:tab w:val="num" w:pos="426"/>
        </w:tabs>
        <w:suppressAutoHyphens/>
        <w:spacing w:line="276" w:lineRule="auto"/>
        <w:ind w:left="426" w:right="-1"/>
        <w:contextualSpacing w:val="0"/>
        <w:jc w:val="both"/>
        <w:rPr>
          <w:rFonts w:ascii="Arial Narrow" w:hAnsi="Arial Narrow" w:cs="Helvetica"/>
          <w:color w:val="7A7A7A"/>
          <w:shd w:val="clear" w:color="auto" w:fill="FFFFFF"/>
        </w:rPr>
      </w:pPr>
    </w:p>
    <w:p w14:paraId="18BD05EA"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Financia: Ayuntamiento de El Paso</w:t>
      </w:r>
    </w:p>
    <w:p w14:paraId="2698A765" w14:textId="5DC240A6"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sidR="00366B88">
        <w:rPr>
          <w:rFonts w:ascii="Arial Narrow" w:hAnsi="Arial Narrow" w:cs="Arial"/>
          <w:bdr w:val="none" w:sz="0" w:space="0" w:color="auto" w:frame="1"/>
        </w:rPr>
        <w:t>6</w:t>
      </w:r>
      <w:r w:rsidRPr="000E3C23">
        <w:rPr>
          <w:rFonts w:ascii="Arial Narrow" w:hAnsi="Arial Narrow" w:cs="Arial"/>
          <w:bdr w:val="none" w:sz="0" w:space="0" w:color="auto" w:frame="1"/>
        </w:rPr>
        <w:t>00,00 €</w:t>
      </w:r>
    </w:p>
    <w:p w14:paraId="495A88CF" w14:textId="7D32091E"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w:t>
      </w:r>
      <w:r w:rsidR="00B5756A" w:rsidRPr="008B51B2">
        <w:rPr>
          <w:rFonts w:ascii="Arial Narrow" w:hAnsi="Arial Narrow" w:cs="Tahoma"/>
          <w:bCs/>
        </w:rPr>
        <w:t>12 personas con discapacidad intelectual</w:t>
      </w:r>
    </w:p>
    <w:p w14:paraId="313F531A" w14:textId="5818CFC2" w:rsidR="007A419C" w:rsidRPr="000E3C23" w:rsidRDefault="007A419C" w:rsidP="007A419C">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sidR="00366B88">
        <w:rPr>
          <w:rFonts w:ascii="Arial Narrow" w:hAnsi="Arial Narrow" w:cs="Arial"/>
          <w:bdr w:val="none" w:sz="0" w:space="0" w:color="auto" w:frame="1"/>
        </w:rPr>
        <w:t>3</w:t>
      </w:r>
    </w:p>
    <w:p w14:paraId="6563E77B" w14:textId="77777777" w:rsidR="007A419C" w:rsidRPr="000E3C23" w:rsidRDefault="007A419C" w:rsidP="007A419C">
      <w:pPr>
        <w:shd w:val="clear" w:color="auto" w:fill="FFFFFF"/>
        <w:jc w:val="both"/>
        <w:textAlignment w:val="baseline"/>
        <w:rPr>
          <w:rFonts w:ascii="Arial Narrow" w:hAnsi="Arial Narrow" w:cs="Arial"/>
          <w:color w:val="000000"/>
          <w:bdr w:val="none" w:sz="0" w:space="0" w:color="auto" w:frame="1"/>
        </w:rPr>
      </w:pPr>
    </w:p>
    <w:p w14:paraId="297961A3" w14:textId="77777777" w:rsidR="00117F66" w:rsidRPr="000E3C23" w:rsidRDefault="00117F66" w:rsidP="007A419C">
      <w:pPr>
        <w:shd w:val="clear" w:color="auto" w:fill="FFFFFF"/>
        <w:jc w:val="both"/>
        <w:textAlignment w:val="baseline"/>
        <w:rPr>
          <w:rFonts w:ascii="Arial Narrow" w:hAnsi="Arial Narrow" w:cs="Arial"/>
          <w:color w:val="000000"/>
          <w:bdr w:val="none" w:sz="0" w:space="0" w:color="auto" w:frame="1"/>
        </w:rPr>
      </w:pPr>
    </w:p>
    <w:p w14:paraId="3E1C0F57" w14:textId="77777777" w:rsidR="00E458B0" w:rsidRPr="00E458B0" w:rsidRDefault="00E458B0" w:rsidP="00E458B0">
      <w:pPr>
        <w:spacing w:line="360" w:lineRule="auto"/>
        <w:rPr>
          <w:rFonts w:ascii="Arial Narrow" w:hAnsi="Arial Narrow" w:cs="Tahoma"/>
        </w:rPr>
      </w:pPr>
      <w:r w:rsidRPr="00E458B0">
        <w:rPr>
          <w:rStyle w:val="Textoennegrita"/>
          <w:rFonts w:ascii="Arial Narrow" w:hAnsi="Arial Narrow" w:cs="Arial"/>
          <w:bdr w:val="none" w:sz="0" w:space="0" w:color="auto" w:frame="1"/>
        </w:rPr>
        <w:t>7</w:t>
      </w:r>
      <w:r w:rsidR="007A419C" w:rsidRPr="00E458B0">
        <w:rPr>
          <w:rStyle w:val="Textoennegrita"/>
          <w:rFonts w:ascii="Arial Narrow" w:hAnsi="Arial Narrow" w:cs="Arial"/>
          <w:bdr w:val="none" w:sz="0" w:space="0" w:color="auto" w:frame="1"/>
        </w:rPr>
        <w:t xml:space="preserve">.- </w:t>
      </w:r>
      <w:r w:rsidRPr="00E458B0">
        <w:rPr>
          <w:rFonts w:ascii="Arial Narrow" w:hAnsi="Arial Narrow" w:cs="Tahoma"/>
          <w:b/>
          <w:bCs/>
        </w:rPr>
        <w:t>GESTIÓN FUNDACIÓN CANARIA TABURIENTE ESPECIAL - FUNCATAES</w:t>
      </w:r>
    </w:p>
    <w:p w14:paraId="44B44E1F" w14:textId="55855818" w:rsidR="007A419C" w:rsidRPr="008C0D85" w:rsidRDefault="007A419C" w:rsidP="00E458B0">
      <w:pPr>
        <w:pStyle w:val="Ttulo2"/>
        <w:shd w:val="clear" w:color="auto" w:fill="FFFFFF"/>
        <w:spacing w:before="0" w:beforeAutospacing="0" w:after="0" w:afterAutospacing="0"/>
        <w:jc w:val="both"/>
        <w:textAlignment w:val="baseline"/>
        <w:rPr>
          <w:rStyle w:val="Textoennegrita"/>
          <w:rFonts w:ascii="Arial Narrow" w:hAnsi="Arial Narrow" w:cs="Arial"/>
          <w:b/>
          <w:bCs/>
          <w:sz w:val="16"/>
          <w:szCs w:val="16"/>
          <w:bdr w:val="none" w:sz="0" w:space="0" w:color="auto" w:frame="1"/>
        </w:rPr>
      </w:pPr>
    </w:p>
    <w:p w14:paraId="4BF9C645" w14:textId="77777777" w:rsidR="007A419C" w:rsidRPr="000E3C23" w:rsidRDefault="007A419C" w:rsidP="007A419C">
      <w:pPr>
        <w:spacing w:line="276" w:lineRule="auto"/>
        <w:jc w:val="both"/>
        <w:rPr>
          <w:rFonts w:ascii="Arial Narrow" w:hAnsi="Arial Narrow" w:cs="Tahoma"/>
        </w:rPr>
      </w:pPr>
      <w:r w:rsidRPr="000E3C23">
        <w:rPr>
          <w:rFonts w:ascii="Arial Narrow" w:hAnsi="Arial Narrow" w:cs="Tahoma"/>
        </w:rPr>
        <w:t>Cobertura de gastos vinculados con actividades varias y el mantenimiento de servicios prioritarios que ofrece la Fundación Canaria Taburiente Especial a las personas usuarias con discapacidad (Funcataes)</w:t>
      </w:r>
    </w:p>
    <w:p w14:paraId="48382533" w14:textId="77777777" w:rsidR="007A419C" w:rsidRPr="000E3C23" w:rsidRDefault="007A419C" w:rsidP="007A419C">
      <w:pPr>
        <w:ind w:firstLine="708"/>
        <w:jc w:val="both"/>
        <w:rPr>
          <w:rFonts w:ascii="Arial Narrow" w:hAnsi="Arial Narrow" w:cs="Tahoma"/>
        </w:rPr>
      </w:pPr>
    </w:p>
    <w:p w14:paraId="2CF7F117"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Financia: Ayuntamiento de Los Llanos de Aridane</w:t>
      </w:r>
    </w:p>
    <w:p w14:paraId="3EE8D7D9"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Importe: 20.000,00 €</w:t>
      </w:r>
    </w:p>
    <w:p w14:paraId="05AD672B" w14:textId="5AD1C6BB"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w:t>
      </w:r>
      <w:r w:rsidR="008C0D85">
        <w:rPr>
          <w:rFonts w:ascii="Arial Narrow" w:hAnsi="Arial Narrow" w:cs="Tahoma"/>
          <w:bCs/>
        </w:rPr>
        <w:t>412 personas</w:t>
      </w:r>
      <w:r w:rsidR="008C0D85">
        <w:rPr>
          <w:rFonts w:ascii="Arial Narrow" w:hAnsi="Arial Narrow" w:cs="Tahoma"/>
          <w:bCs/>
        </w:rPr>
        <w:t>,</w:t>
      </w:r>
      <w:r w:rsidR="008C0D85">
        <w:rPr>
          <w:rFonts w:ascii="Arial Narrow" w:hAnsi="Arial Narrow" w:cs="Tahoma"/>
          <w:bCs/>
        </w:rPr>
        <w:t xml:space="preserve"> entre quienes se incluyen adultos con discapacidad intelectual o trastornos del desarrollo (CO Taburiente + Centro de Día), menores, jóvenes y adultos con necesidades especiales (Atención Temprana, SPAP y Apoyándote), y sus familias, representantes legales y/o cuidadores principales.</w:t>
      </w:r>
    </w:p>
    <w:p w14:paraId="685B8D19" w14:textId="065DE2C8" w:rsidR="007A419C" w:rsidRPr="000E3C23" w:rsidRDefault="007A419C" w:rsidP="007A419C">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sidR="008C0D85">
        <w:rPr>
          <w:rFonts w:ascii="Arial Narrow" w:hAnsi="Arial Narrow" w:cs="Arial"/>
          <w:bdr w:val="none" w:sz="0" w:space="0" w:color="auto" w:frame="1"/>
        </w:rPr>
        <w:t>3</w:t>
      </w:r>
    </w:p>
    <w:p w14:paraId="08F006AF" w14:textId="77777777" w:rsidR="004151CE" w:rsidRPr="000E3C23" w:rsidRDefault="004151CE" w:rsidP="004151CE">
      <w:pPr>
        <w:pStyle w:val="NormalWeb"/>
        <w:shd w:val="clear" w:color="auto" w:fill="FFFFFF"/>
        <w:spacing w:before="0" w:beforeAutospacing="0" w:after="0" w:afterAutospacing="0" w:line="276" w:lineRule="auto"/>
        <w:jc w:val="both"/>
        <w:textAlignment w:val="baseline"/>
        <w:rPr>
          <w:rFonts w:ascii="Arial Narrow" w:hAnsi="Arial Narrow" w:cs="Arial"/>
          <w:bdr w:val="none" w:sz="0" w:space="0" w:color="auto" w:frame="1"/>
        </w:rPr>
      </w:pPr>
    </w:p>
    <w:p w14:paraId="5464B836" w14:textId="77777777" w:rsidR="004151CE" w:rsidRPr="000E3C23" w:rsidRDefault="004151CE" w:rsidP="004151CE">
      <w:pPr>
        <w:pStyle w:val="Prrafodelista"/>
        <w:ind w:left="142"/>
        <w:jc w:val="both"/>
        <w:rPr>
          <w:rFonts w:ascii="Arial Narrow" w:hAnsi="Arial Narrow" w:cs="Tahoma"/>
          <w:b/>
        </w:rPr>
      </w:pPr>
    </w:p>
    <w:p w14:paraId="2B8C8A0F" w14:textId="77D58251" w:rsidR="004151CE" w:rsidRPr="000E3C23" w:rsidRDefault="004151CE" w:rsidP="001F5EE2">
      <w:pPr>
        <w:pStyle w:val="Prrafodelista"/>
        <w:spacing w:line="276" w:lineRule="auto"/>
        <w:ind w:left="426"/>
        <w:contextualSpacing w:val="0"/>
        <w:jc w:val="both"/>
        <w:rPr>
          <w:rFonts w:ascii="Arial Narrow" w:hAnsi="Arial Narrow" w:cs="Tahoma"/>
          <w:b/>
        </w:rPr>
      </w:pPr>
    </w:p>
    <w:p w14:paraId="46EC628E" w14:textId="77777777" w:rsidR="004151CE" w:rsidRDefault="004151CE" w:rsidP="004151CE">
      <w:pPr>
        <w:jc w:val="both"/>
        <w:rPr>
          <w:rFonts w:ascii="Arial Narrow" w:hAnsi="Arial Narrow" w:cs="Tahoma"/>
          <w:b/>
        </w:rPr>
      </w:pPr>
    </w:p>
    <w:p w14:paraId="758DACF6" w14:textId="77777777" w:rsidR="004151CE" w:rsidRDefault="004151CE" w:rsidP="004151CE">
      <w:pPr>
        <w:jc w:val="both"/>
        <w:rPr>
          <w:rFonts w:ascii="Arial Narrow" w:hAnsi="Arial Narrow" w:cs="Tahoma"/>
          <w:b/>
        </w:rPr>
      </w:pPr>
    </w:p>
    <w:p w14:paraId="33CA5360" w14:textId="041292B2" w:rsidR="004151CE" w:rsidRDefault="001F5EE2" w:rsidP="004151CE">
      <w:pPr>
        <w:spacing w:line="276" w:lineRule="auto"/>
        <w:jc w:val="center"/>
        <w:rPr>
          <w:rFonts w:ascii="Arial Narrow" w:hAnsi="Arial Narrow" w:cs="Tahoma"/>
          <w:b/>
        </w:rPr>
      </w:pPr>
      <w:r>
        <w:rPr>
          <w:rFonts w:ascii="Arial Narrow" w:hAnsi="Arial Narrow" w:cs="Tahoma"/>
          <w:b/>
        </w:rPr>
        <w:t xml:space="preserve"> </w:t>
      </w:r>
    </w:p>
    <w:p w14:paraId="73ED5746" w14:textId="77777777" w:rsidR="004151CE" w:rsidRDefault="004151CE" w:rsidP="004151CE">
      <w:pPr>
        <w:spacing w:line="276" w:lineRule="auto"/>
        <w:jc w:val="center"/>
        <w:rPr>
          <w:rFonts w:ascii="Arial Narrow" w:hAnsi="Arial Narrow" w:cs="Tahoma"/>
          <w:b/>
        </w:rPr>
      </w:pPr>
    </w:p>
    <w:p w14:paraId="733A0A9E" w14:textId="77777777" w:rsidR="004151CE" w:rsidRDefault="004151CE" w:rsidP="004151CE">
      <w:pPr>
        <w:jc w:val="center"/>
        <w:rPr>
          <w:rFonts w:ascii="Arial Narrow" w:hAnsi="Arial Narrow" w:cs="Tahoma"/>
        </w:rPr>
      </w:pPr>
    </w:p>
    <w:p w14:paraId="14B648B6" w14:textId="77777777" w:rsidR="004151CE" w:rsidRPr="00591F45" w:rsidRDefault="004151CE" w:rsidP="004151CE">
      <w:pPr>
        <w:rPr>
          <w:rFonts w:ascii="Arial Narrow" w:hAnsi="Arial Narrow" w:cs="Tahoma"/>
        </w:rPr>
      </w:pPr>
    </w:p>
    <w:p w14:paraId="30102497" w14:textId="77777777" w:rsidR="004151CE" w:rsidRPr="00591F45" w:rsidRDefault="004151CE" w:rsidP="004151CE">
      <w:pPr>
        <w:rPr>
          <w:rFonts w:ascii="Arial Narrow" w:hAnsi="Arial Narrow" w:cs="Tahoma"/>
        </w:rPr>
      </w:pPr>
    </w:p>
    <w:p w14:paraId="1224495D" w14:textId="77777777" w:rsidR="004151CE" w:rsidRPr="00082D80" w:rsidRDefault="004151CE" w:rsidP="004151CE">
      <w:pPr>
        <w:spacing w:line="360" w:lineRule="auto"/>
        <w:ind w:right="-589"/>
        <w:jc w:val="both"/>
        <w:rPr>
          <w:rFonts w:ascii="Arial Narrow" w:hAnsi="Arial Narrow" w:cs="Arial"/>
          <w:sz w:val="22"/>
          <w:szCs w:val="22"/>
        </w:rPr>
      </w:pPr>
    </w:p>
    <w:sectPr w:rsidR="004151CE" w:rsidRPr="00082D80" w:rsidSect="00082D80">
      <w:headerReference w:type="default" r:id="rId7"/>
      <w:footerReference w:type="default" r:id="rId8"/>
      <w:type w:val="continuous"/>
      <w:pgSz w:w="11900" w:h="16820"/>
      <w:pgMar w:top="1220" w:right="1410"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7E1C" w14:textId="77777777" w:rsidR="00370DE8" w:rsidRDefault="00370DE8">
      <w:r>
        <w:separator/>
      </w:r>
    </w:p>
  </w:endnote>
  <w:endnote w:type="continuationSeparator" w:id="0">
    <w:p w14:paraId="704C539E" w14:textId="77777777" w:rsidR="00370DE8" w:rsidRDefault="0037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39"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3CB19B62"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4A2CCAF" w14:textId="3C50952A"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D77000" w:rsidRPr="007E5D67">
        <w:rPr>
          <w:rStyle w:val="Hipervnculo"/>
          <w:rFonts w:ascii="Arial Narrow" w:hAnsi="Arial Narrow"/>
          <w:sz w:val="16"/>
          <w:szCs w:val="16"/>
        </w:rPr>
        <w:t>fundaciontaburiente@</w:t>
      </w:r>
    </w:hyperlink>
    <w:r w:rsidR="00D77000">
      <w:rPr>
        <w:rStyle w:val="Hipervnculo"/>
        <w:rFonts w:ascii="Arial Narrow" w:hAnsi="Arial Narrow"/>
        <w:sz w:val="16"/>
        <w:szCs w:val="16"/>
      </w:rPr>
      <w:t>funcataes.org</w:t>
    </w:r>
    <w:r w:rsidRPr="00082D80">
      <w:rPr>
        <w:rFonts w:ascii="Arial Narrow" w:hAnsi="Arial Narrow"/>
        <w:sz w:val="16"/>
        <w:szCs w:val="16"/>
      </w:rPr>
      <w:t xml:space="preserve"> </w:t>
    </w:r>
  </w:p>
  <w:p w14:paraId="74930407" w14:textId="7A773981"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r w:rsidR="00D77000">
      <w:rPr>
        <w:rStyle w:val="Hipervnculo"/>
        <w:rFonts w:ascii="Arial Narrow" w:hAnsi="Arial Narrow"/>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F855B" w14:textId="77777777" w:rsidR="00370DE8" w:rsidRDefault="00370DE8">
      <w:r>
        <w:separator/>
      </w:r>
    </w:p>
  </w:footnote>
  <w:footnote w:type="continuationSeparator" w:id="0">
    <w:p w14:paraId="7E988E61" w14:textId="77777777" w:rsidR="00370DE8" w:rsidRDefault="0037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58"/>
      <w:gridCol w:w="4536"/>
      <w:gridCol w:w="2204"/>
    </w:tblGrid>
    <w:tr w:rsidR="003E2AD9" w14:paraId="663A3AEF" w14:textId="77777777" w:rsidTr="00720B2E">
      <w:trPr>
        <w:cantSplit/>
        <w:trHeight w:val="1064"/>
      </w:trPr>
      <w:tc>
        <w:tcPr>
          <w:tcW w:w="2758" w:type="dxa"/>
          <w:vAlign w:val="center"/>
        </w:tcPr>
        <w:p w14:paraId="7C174E1D" w14:textId="77777777" w:rsidR="003E2AD9" w:rsidRPr="00B16E05" w:rsidRDefault="003819C2" w:rsidP="003819C2">
          <w:pPr>
            <w:rPr>
              <w:rFonts w:ascii="Trebuchet MS" w:hAnsi="Trebuchet MS"/>
              <w:b/>
              <w:bCs/>
            </w:rPr>
          </w:pPr>
          <w:r>
            <w:rPr>
              <w:rFonts w:ascii="Trebuchet MS" w:hAnsi="Trebuchet MS"/>
              <w:b/>
              <w:bCs/>
              <w:noProof/>
            </w:rPr>
            <w:drawing>
              <wp:inline distT="0" distB="0" distL="0" distR="0" wp14:anchorId="30DF7324" wp14:editId="0750F97C">
                <wp:extent cx="1577340" cy="553720"/>
                <wp:effectExtent l="19050" t="0" r="3810" b="0"/>
                <wp:docPr id="1"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536" w:type="dxa"/>
          <w:vAlign w:val="center"/>
        </w:tcPr>
        <w:p w14:paraId="251CA0A7" w14:textId="46303ECC" w:rsidR="00082D80" w:rsidRPr="00082D80" w:rsidRDefault="00B93296" w:rsidP="00082D80">
          <w:pPr>
            <w:pStyle w:val="Encabezado"/>
            <w:ind w:left="0" w:firstLine="0"/>
            <w:jc w:val="center"/>
            <w:rPr>
              <w:rFonts w:ascii="Arial Narrow" w:hAnsi="Arial Narrow"/>
              <w:b/>
              <w:sz w:val="28"/>
              <w:szCs w:val="28"/>
            </w:rPr>
          </w:pPr>
          <w:r>
            <w:rPr>
              <w:rFonts w:ascii="Arial Narrow" w:hAnsi="Arial Narrow"/>
              <w:b/>
              <w:sz w:val="28"/>
              <w:szCs w:val="28"/>
            </w:rPr>
            <w:t>Ayudas y Subvenciones</w:t>
          </w:r>
        </w:p>
        <w:p w14:paraId="564BF2B8" w14:textId="77777777" w:rsidR="003E2AD9" w:rsidRPr="00B2524E" w:rsidRDefault="003819C2">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204" w:type="dxa"/>
          <w:vAlign w:val="center"/>
        </w:tcPr>
        <w:p w14:paraId="3AAB64B2" w14:textId="77777777" w:rsidR="00B2524E" w:rsidRDefault="00B2524E" w:rsidP="00905EB5">
          <w:pPr>
            <w:pStyle w:val="Encabezado"/>
            <w:widowControl/>
            <w:autoSpaceDE/>
            <w:autoSpaceDN/>
            <w:adjustRightInd/>
            <w:spacing w:before="0" w:line="240" w:lineRule="auto"/>
            <w:ind w:left="0" w:firstLine="0"/>
            <w:jc w:val="center"/>
            <w:rPr>
              <w:b/>
              <w:bCs/>
              <w:sz w:val="20"/>
              <w:szCs w:val="24"/>
              <w:lang w:val="es-ES"/>
            </w:rPr>
          </w:pPr>
        </w:p>
        <w:p w14:paraId="5C42D110" w14:textId="620C1CE3" w:rsidR="003E2AD9" w:rsidRPr="00B2524E" w:rsidRDefault="003E2AD9" w:rsidP="00905EB5">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A43CC0">
            <w:rPr>
              <w:b/>
              <w:bCs/>
              <w:sz w:val="20"/>
              <w:szCs w:val="24"/>
              <w:lang w:val="es-ES"/>
            </w:rPr>
            <w:t>2024</w:t>
          </w:r>
        </w:p>
        <w:p w14:paraId="0A5B28D5" w14:textId="77777777" w:rsidR="003E2AD9" w:rsidRPr="00B2524E" w:rsidRDefault="003E2AD9">
          <w:pPr>
            <w:pStyle w:val="Encabezado"/>
            <w:widowControl/>
            <w:autoSpaceDE/>
            <w:autoSpaceDN/>
            <w:adjustRightInd/>
            <w:spacing w:before="0" w:line="240" w:lineRule="auto"/>
            <w:ind w:left="0" w:firstLine="0"/>
            <w:jc w:val="left"/>
            <w:rPr>
              <w:sz w:val="20"/>
            </w:rPr>
          </w:pPr>
        </w:p>
      </w:tc>
    </w:tr>
  </w:tbl>
  <w:p w14:paraId="62F3CE92"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7CFC"/>
    <w:multiLevelType w:val="hybridMultilevel"/>
    <w:tmpl w:val="32A42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676EBC"/>
    <w:multiLevelType w:val="hybridMultilevel"/>
    <w:tmpl w:val="D0028BD0"/>
    <w:lvl w:ilvl="0" w:tplc="0C0A0001">
      <w:start w:val="1"/>
      <w:numFmt w:val="bullet"/>
      <w:lvlText w:val=""/>
      <w:lvlJc w:val="left"/>
      <w:pPr>
        <w:tabs>
          <w:tab w:val="num" w:pos="2520"/>
        </w:tabs>
        <w:ind w:left="2520" w:hanging="360"/>
      </w:pPr>
      <w:rPr>
        <w:rFonts w:ascii="Symbol" w:hAnsi="Symbol" w:hint="default"/>
      </w:rPr>
    </w:lvl>
    <w:lvl w:ilvl="1" w:tplc="0C0A0005">
      <w:start w:val="1"/>
      <w:numFmt w:val="bullet"/>
      <w:lvlText w:val=""/>
      <w:lvlJc w:val="left"/>
      <w:pPr>
        <w:tabs>
          <w:tab w:val="num" w:pos="3240"/>
        </w:tabs>
        <w:ind w:left="3240" w:hanging="360"/>
      </w:pPr>
      <w:rPr>
        <w:rFonts w:ascii="Wingdings" w:hAnsi="Wingdings"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CE84C84"/>
    <w:multiLevelType w:val="hybridMultilevel"/>
    <w:tmpl w:val="4A22725E"/>
    <w:lvl w:ilvl="0" w:tplc="751E88A2">
      <w:start w:val="1"/>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BC17D0E"/>
    <w:multiLevelType w:val="hybridMultilevel"/>
    <w:tmpl w:val="C166141E"/>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1E39201B"/>
    <w:multiLevelType w:val="hybridMultilevel"/>
    <w:tmpl w:val="C7A81F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78735D"/>
    <w:multiLevelType w:val="hybridMultilevel"/>
    <w:tmpl w:val="129A2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B30F1D"/>
    <w:multiLevelType w:val="hybridMultilevel"/>
    <w:tmpl w:val="EF36AE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DD7EE9"/>
    <w:multiLevelType w:val="hybridMultilevel"/>
    <w:tmpl w:val="0FD00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8E188B"/>
    <w:multiLevelType w:val="hybridMultilevel"/>
    <w:tmpl w:val="5F441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BD2840"/>
    <w:multiLevelType w:val="hybridMultilevel"/>
    <w:tmpl w:val="98209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18151C"/>
    <w:multiLevelType w:val="hybridMultilevel"/>
    <w:tmpl w:val="F8D6D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273804"/>
    <w:multiLevelType w:val="hybridMultilevel"/>
    <w:tmpl w:val="770EECD6"/>
    <w:lvl w:ilvl="0" w:tplc="0C0A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15:restartNumberingAfterBreak="0">
    <w:nsid w:val="59026282"/>
    <w:multiLevelType w:val="hybridMultilevel"/>
    <w:tmpl w:val="A5263BA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EA2378"/>
    <w:multiLevelType w:val="hybridMultilevel"/>
    <w:tmpl w:val="F6D290A0"/>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D06D0E"/>
    <w:multiLevelType w:val="multilevel"/>
    <w:tmpl w:val="259ADF40"/>
    <w:lvl w:ilvl="0">
      <w:start w:val="1"/>
      <w:numFmt w:val="bullet"/>
      <w:lvlText w:val="o"/>
      <w:lvlJc w:val="left"/>
      <w:pPr>
        <w:tabs>
          <w:tab w:val="num" w:pos="2520"/>
        </w:tabs>
        <w:ind w:left="2520" w:hanging="360"/>
      </w:pPr>
      <w:rPr>
        <w:rFonts w:ascii="Courier New" w:hAnsi="Courier New" w:cs="Courier New" w:hint="default"/>
      </w:rPr>
    </w:lvl>
    <w:lvl w:ilvl="1">
      <w:start w:val="1"/>
      <w:numFmt w:val="bullet"/>
      <w:lvlText w:val=""/>
      <w:lvlJc w:val="left"/>
      <w:pPr>
        <w:tabs>
          <w:tab w:val="num" w:pos="3240"/>
        </w:tabs>
        <w:ind w:left="3240" w:hanging="360"/>
      </w:pPr>
      <w:rPr>
        <w:rFonts w:ascii="Wingdings" w:hAnsi="Wingdings" w:cs="Wingdings"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15" w15:restartNumberingAfterBreak="0">
    <w:nsid w:val="732E6990"/>
    <w:multiLevelType w:val="hybridMultilevel"/>
    <w:tmpl w:val="531EFFC8"/>
    <w:lvl w:ilvl="0" w:tplc="0C0A000B">
      <w:start w:val="1"/>
      <w:numFmt w:val="bullet"/>
      <w:lvlText w:val=""/>
      <w:lvlJc w:val="left"/>
      <w:pPr>
        <w:tabs>
          <w:tab w:val="num" w:pos="2520"/>
        </w:tabs>
        <w:ind w:left="2520" w:hanging="360"/>
      </w:pPr>
      <w:rPr>
        <w:rFonts w:ascii="Wingdings" w:hAnsi="Wingdings" w:hint="default"/>
      </w:rPr>
    </w:lvl>
    <w:lvl w:ilvl="1" w:tplc="0C0A0005">
      <w:start w:val="1"/>
      <w:numFmt w:val="bullet"/>
      <w:lvlText w:val=""/>
      <w:lvlJc w:val="left"/>
      <w:pPr>
        <w:tabs>
          <w:tab w:val="num" w:pos="3240"/>
        </w:tabs>
        <w:ind w:left="3240" w:hanging="360"/>
      </w:pPr>
      <w:rPr>
        <w:rFonts w:ascii="Wingdings" w:hAnsi="Wingdings"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8B63955"/>
    <w:multiLevelType w:val="hybridMultilevel"/>
    <w:tmpl w:val="7BEED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66477684">
    <w:abstractNumId w:val="10"/>
  </w:num>
  <w:num w:numId="2" w16cid:durableId="1719744378">
    <w:abstractNumId w:val="16"/>
  </w:num>
  <w:num w:numId="3" w16cid:durableId="369917383">
    <w:abstractNumId w:val="8"/>
  </w:num>
  <w:num w:numId="4" w16cid:durableId="1107387060">
    <w:abstractNumId w:val="7"/>
  </w:num>
  <w:num w:numId="5" w16cid:durableId="1743214463">
    <w:abstractNumId w:val="15"/>
  </w:num>
  <w:num w:numId="6" w16cid:durableId="1128358528">
    <w:abstractNumId w:val="9"/>
  </w:num>
  <w:num w:numId="7" w16cid:durableId="233707523">
    <w:abstractNumId w:val="1"/>
  </w:num>
  <w:num w:numId="8" w16cid:durableId="16801112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030286">
    <w:abstractNumId w:val="4"/>
  </w:num>
  <w:num w:numId="10" w16cid:durableId="423452888">
    <w:abstractNumId w:val="3"/>
  </w:num>
  <w:num w:numId="11" w16cid:durableId="2032414385">
    <w:abstractNumId w:val="13"/>
  </w:num>
  <w:num w:numId="12" w16cid:durableId="1077167537">
    <w:abstractNumId w:val="12"/>
  </w:num>
  <w:num w:numId="13" w16cid:durableId="665597779">
    <w:abstractNumId w:val="11"/>
  </w:num>
  <w:num w:numId="14" w16cid:durableId="1795976256">
    <w:abstractNumId w:val="5"/>
  </w:num>
  <w:num w:numId="15" w16cid:durableId="1452434235">
    <w:abstractNumId w:val="0"/>
  </w:num>
  <w:num w:numId="16" w16cid:durableId="2084251266">
    <w:abstractNumId w:val="14"/>
  </w:num>
  <w:num w:numId="17" w16cid:durableId="58414714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132B7"/>
    <w:rsid w:val="00013B3F"/>
    <w:rsid w:val="000161C5"/>
    <w:rsid w:val="000236C6"/>
    <w:rsid w:val="000334BA"/>
    <w:rsid w:val="00066B43"/>
    <w:rsid w:val="00082D80"/>
    <w:rsid w:val="000A2DAD"/>
    <w:rsid w:val="000B6D2E"/>
    <w:rsid w:val="000C19B4"/>
    <w:rsid w:val="000C4CD7"/>
    <w:rsid w:val="000D48E6"/>
    <w:rsid w:val="000D78BD"/>
    <w:rsid w:val="000E3C23"/>
    <w:rsid w:val="000E5C90"/>
    <w:rsid w:val="00106425"/>
    <w:rsid w:val="00111E0B"/>
    <w:rsid w:val="001124D4"/>
    <w:rsid w:val="00117074"/>
    <w:rsid w:val="00117F66"/>
    <w:rsid w:val="00146427"/>
    <w:rsid w:val="001715EF"/>
    <w:rsid w:val="00175DAC"/>
    <w:rsid w:val="00177842"/>
    <w:rsid w:val="001A1455"/>
    <w:rsid w:val="001B689A"/>
    <w:rsid w:val="001D37F0"/>
    <w:rsid w:val="001E6BBE"/>
    <w:rsid w:val="001E7F33"/>
    <w:rsid w:val="001F5EE2"/>
    <w:rsid w:val="00206830"/>
    <w:rsid w:val="002256DF"/>
    <w:rsid w:val="00231801"/>
    <w:rsid w:val="00231C0A"/>
    <w:rsid w:val="002352D9"/>
    <w:rsid w:val="00273DD4"/>
    <w:rsid w:val="00274706"/>
    <w:rsid w:val="002A478A"/>
    <w:rsid w:val="002A747B"/>
    <w:rsid w:val="002E37BA"/>
    <w:rsid w:val="002F6435"/>
    <w:rsid w:val="0031012D"/>
    <w:rsid w:val="00316FC4"/>
    <w:rsid w:val="00322F89"/>
    <w:rsid w:val="0033110E"/>
    <w:rsid w:val="00345E03"/>
    <w:rsid w:val="00366B88"/>
    <w:rsid w:val="00370DE8"/>
    <w:rsid w:val="00380372"/>
    <w:rsid w:val="003819C2"/>
    <w:rsid w:val="003A5A9C"/>
    <w:rsid w:val="003A68B8"/>
    <w:rsid w:val="003C13CE"/>
    <w:rsid w:val="003E2AD9"/>
    <w:rsid w:val="003F2ECE"/>
    <w:rsid w:val="004104DF"/>
    <w:rsid w:val="004151CE"/>
    <w:rsid w:val="00423D5C"/>
    <w:rsid w:val="00434E5A"/>
    <w:rsid w:val="004468C6"/>
    <w:rsid w:val="00472EA8"/>
    <w:rsid w:val="00476067"/>
    <w:rsid w:val="00477D55"/>
    <w:rsid w:val="004802EF"/>
    <w:rsid w:val="00480E2B"/>
    <w:rsid w:val="00491586"/>
    <w:rsid w:val="004A21CC"/>
    <w:rsid w:val="004A3158"/>
    <w:rsid w:val="004A4D5B"/>
    <w:rsid w:val="004B7877"/>
    <w:rsid w:val="004C5FCB"/>
    <w:rsid w:val="004E288C"/>
    <w:rsid w:val="004F1856"/>
    <w:rsid w:val="004F2CA7"/>
    <w:rsid w:val="004F67AE"/>
    <w:rsid w:val="004F7F4C"/>
    <w:rsid w:val="00511F3A"/>
    <w:rsid w:val="005324EE"/>
    <w:rsid w:val="00534D01"/>
    <w:rsid w:val="00535DFD"/>
    <w:rsid w:val="00552717"/>
    <w:rsid w:val="00566B18"/>
    <w:rsid w:val="00572E98"/>
    <w:rsid w:val="00573E00"/>
    <w:rsid w:val="005A3A8C"/>
    <w:rsid w:val="005A3F40"/>
    <w:rsid w:val="005A3F60"/>
    <w:rsid w:val="005C48F8"/>
    <w:rsid w:val="005D250C"/>
    <w:rsid w:val="005E2F11"/>
    <w:rsid w:val="005F0520"/>
    <w:rsid w:val="00605CC4"/>
    <w:rsid w:val="006072ED"/>
    <w:rsid w:val="00614625"/>
    <w:rsid w:val="00620032"/>
    <w:rsid w:val="006207B9"/>
    <w:rsid w:val="00625C2E"/>
    <w:rsid w:val="006329B8"/>
    <w:rsid w:val="006415DD"/>
    <w:rsid w:val="00653ECD"/>
    <w:rsid w:val="00661DF7"/>
    <w:rsid w:val="00680E60"/>
    <w:rsid w:val="006A75D6"/>
    <w:rsid w:val="006B50E0"/>
    <w:rsid w:val="006C3B9C"/>
    <w:rsid w:val="006C586F"/>
    <w:rsid w:val="006D22D4"/>
    <w:rsid w:val="006D4560"/>
    <w:rsid w:val="006D76BA"/>
    <w:rsid w:val="006E2F22"/>
    <w:rsid w:val="006E5E30"/>
    <w:rsid w:val="00704857"/>
    <w:rsid w:val="00720B2E"/>
    <w:rsid w:val="007267C3"/>
    <w:rsid w:val="00741783"/>
    <w:rsid w:val="007551F5"/>
    <w:rsid w:val="007641D6"/>
    <w:rsid w:val="007672F0"/>
    <w:rsid w:val="00797367"/>
    <w:rsid w:val="007A419C"/>
    <w:rsid w:val="007B249D"/>
    <w:rsid w:val="007C414B"/>
    <w:rsid w:val="007D703D"/>
    <w:rsid w:val="007E2CF0"/>
    <w:rsid w:val="007E49E3"/>
    <w:rsid w:val="007F61F3"/>
    <w:rsid w:val="00811324"/>
    <w:rsid w:val="0083188B"/>
    <w:rsid w:val="00833852"/>
    <w:rsid w:val="00845147"/>
    <w:rsid w:val="0084797F"/>
    <w:rsid w:val="008573C6"/>
    <w:rsid w:val="00871FF0"/>
    <w:rsid w:val="008859EB"/>
    <w:rsid w:val="008877EC"/>
    <w:rsid w:val="00887A95"/>
    <w:rsid w:val="00890055"/>
    <w:rsid w:val="008967C4"/>
    <w:rsid w:val="008C0D85"/>
    <w:rsid w:val="008E16FB"/>
    <w:rsid w:val="008E7EF0"/>
    <w:rsid w:val="008F5ED7"/>
    <w:rsid w:val="00903C31"/>
    <w:rsid w:val="00905288"/>
    <w:rsid w:val="00905EB5"/>
    <w:rsid w:val="00927305"/>
    <w:rsid w:val="00932464"/>
    <w:rsid w:val="0093776C"/>
    <w:rsid w:val="00943574"/>
    <w:rsid w:val="0094655E"/>
    <w:rsid w:val="00947AA0"/>
    <w:rsid w:val="009529AD"/>
    <w:rsid w:val="00964ACF"/>
    <w:rsid w:val="00983EEE"/>
    <w:rsid w:val="009941B2"/>
    <w:rsid w:val="009B108C"/>
    <w:rsid w:val="009C4AE3"/>
    <w:rsid w:val="009F5B65"/>
    <w:rsid w:val="009F7880"/>
    <w:rsid w:val="00A06244"/>
    <w:rsid w:val="00A249BB"/>
    <w:rsid w:val="00A41EB2"/>
    <w:rsid w:val="00A43CC0"/>
    <w:rsid w:val="00A45240"/>
    <w:rsid w:val="00A479D8"/>
    <w:rsid w:val="00A70CCB"/>
    <w:rsid w:val="00A72990"/>
    <w:rsid w:val="00A815B5"/>
    <w:rsid w:val="00AB1D32"/>
    <w:rsid w:val="00AB3023"/>
    <w:rsid w:val="00AB797D"/>
    <w:rsid w:val="00AC19FA"/>
    <w:rsid w:val="00AC520B"/>
    <w:rsid w:val="00AC7AD5"/>
    <w:rsid w:val="00AD0FEB"/>
    <w:rsid w:val="00AD3FF8"/>
    <w:rsid w:val="00AD4174"/>
    <w:rsid w:val="00AD5EE2"/>
    <w:rsid w:val="00AE06C7"/>
    <w:rsid w:val="00B02047"/>
    <w:rsid w:val="00B07EE9"/>
    <w:rsid w:val="00B161C2"/>
    <w:rsid w:val="00B16E05"/>
    <w:rsid w:val="00B2524E"/>
    <w:rsid w:val="00B2657A"/>
    <w:rsid w:val="00B3318F"/>
    <w:rsid w:val="00B5756A"/>
    <w:rsid w:val="00B77A5E"/>
    <w:rsid w:val="00B819E4"/>
    <w:rsid w:val="00B93296"/>
    <w:rsid w:val="00B93FED"/>
    <w:rsid w:val="00BA2F08"/>
    <w:rsid w:val="00BC1DE1"/>
    <w:rsid w:val="00BC5656"/>
    <w:rsid w:val="00C04024"/>
    <w:rsid w:val="00C12E10"/>
    <w:rsid w:val="00C17698"/>
    <w:rsid w:val="00C22E47"/>
    <w:rsid w:val="00C24CC4"/>
    <w:rsid w:val="00C4324B"/>
    <w:rsid w:val="00C53FE1"/>
    <w:rsid w:val="00C5717C"/>
    <w:rsid w:val="00C60D14"/>
    <w:rsid w:val="00C6415F"/>
    <w:rsid w:val="00C66BBF"/>
    <w:rsid w:val="00C706D7"/>
    <w:rsid w:val="00C72197"/>
    <w:rsid w:val="00C76BAD"/>
    <w:rsid w:val="00C87EC4"/>
    <w:rsid w:val="00C96DAD"/>
    <w:rsid w:val="00C9722C"/>
    <w:rsid w:val="00CB156C"/>
    <w:rsid w:val="00CC238D"/>
    <w:rsid w:val="00CC3D02"/>
    <w:rsid w:val="00CF142A"/>
    <w:rsid w:val="00CF2F6B"/>
    <w:rsid w:val="00D1050D"/>
    <w:rsid w:val="00D257FB"/>
    <w:rsid w:val="00D546E2"/>
    <w:rsid w:val="00D60AFF"/>
    <w:rsid w:val="00D663FD"/>
    <w:rsid w:val="00D70EC8"/>
    <w:rsid w:val="00D77000"/>
    <w:rsid w:val="00D96827"/>
    <w:rsid w:val="00DB0FCA"/>
    <w:rsid w:val="00DE427A"/>
    <w:rsid w:val="00DE59EC"/>
    <w:rsid w:val="00DE5DF2"/>
    <w:rsid w:val="00DF00D3"/>
    <w:rsid w:val="00DF58CD"/>
    <w:rsid w:val="00E174BC"/>
    <w:rsid w:val="00E305C8"/>
    <w:rsid w:val="00E401E0"/>
    <w:rsid w:val="00E43660"/>
    <w:rsid w:val="00E458B0"/>
    <w:rsid w:val="00E61AAF"/>
    <w:rsid w:val="00E71F94"/>
    <w:rsid w:val="00E94EA4"/>
    <w:rsid w:val="00E95718"/>
    <w:rsid w:val="00EB144E"/>
    <w:rsid w:val="00EB6500"/>
    <w:rsid w:val="00EC2324"/>
    <w:rsid w:val="00ED30A0"/>
    <w:rsid w:val="00EE3BFF"/>
    <w:rsid w:val="00EF4706"/>
    <w:rsid w:val="00F17844"/>
    <w:rsid w:val="00F20712"/>
    <w:rsid w:val="00F2163D"/>
    <w:rsid w:val="00F3003D"/>
    <w:rsid w:val="00F33900"/>
    <w:rsid w:val="00F47CC6"/>
    <w:rsid w:val="00F605BD"/>
    <w:rsid w:val="00F702DA"/>
    <w:rsid w:val="00F76944"/>
    <w:rsid w:val="00F86D44"/>
    <w:rsid w:val="00F87D52"/>
    <w:rsid w:val="00F91F5C"/>
    <w:rsid w:val="00F932AC"/>
    <w:rsid w:val="00F95537"/>
    <w:rsid w:val="00FA1294"/>
    <w:rsid w:val="00FC7446"/>
    <w:rsid w:val="00FD47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7D0789"/>
  <w15:docId w15:val="{7C474098-7008-4BBA-BB8C-900708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1">
    <w:name w:val="heading 1"/>
    <w:basedOn w:val="Normal"/>
    <w:next w:val="Normal"/>
    <w:link w:val="Ttulo1Car"/>
    <w:qFormat/>
    <w:rsid w:val="00C22E47"/>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F339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uiPriority w:val="99"/>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Prrafodelista">
    <w:name w:val="List Paragraph"/>
    <w:basedOn w:val="Normal"/>
    <w:uiPriority w:val="1"/>
    <w:qFormat/>
    <w:rsid w:val="00472EA8"/>
    <w:pPr>
      <w:ind w:left="720"/>
      <w:contextualSpacing/>
    </w:pPr>
  </w:style>
  <w:style w:type="paragraph" w:styleId="Sinespaciado">
    <w:name w:val="No Spacing"/>
    <w:uiPriority w:val="1"/>
    <w:qFormat/>
    <w:rsid w:val="00BC5656"/>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31012D"/>
    <w:rPr>
      <w:color w:val="605E5C"/>
      <w:shd w:val="clear" w:color="auto" w:fill="E1DFDD"/>
    </w:rPr>
  </w:style>
  <w:style w:type="character" w:customStyle="1" w:styleId="Ttulo4Car">
    <w:name w:val="Título 4 Car"/>
    <w:basedOn w:val="Fuentedeprrafopredeter"/>
    <w:link w:val="Ttulo4"/>
    <w:semiHidden/>
    <w:rsid w:val="00F33900"/>
    <w:rPr>
      <w:rFonts w:asciiTheme="majorHAnsi" w:eastAsiaTheme="majorEastAsia" w:hAnsiTheme="majorHAnsi" w:cstheme="majorBidi"/>
      <w:i/>
      <w:iCs/>
      <w:color w:val="365F91" w:themeColor="accent1" w:themeShade="BF"/>
      <w:sz w:val="24"/>
      <w:szCs w:val="24"/>
    </w:rPr>
  </w:style>
  <w:style w:type="table" w:styleId="Tablaconcuadrcula">
    <w:name w:val="Table Grid"/>
    <w:basedOn w:val="Tablanormal"/>
    <w:uiPriority w:val="59"/>
    <w:rsid w:val="00F2163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22E47"/>
    <w:rPr>
      <w:rFonts w:ascii="Cambria" w:hAnsi="Cambria"/>
      <w:b/>
      <w:bCs/>
      <w:kern w:val="32"/>
      <w:sz w:val="32"/>
      <w:szCs w:val="32"/>
    </w:rPr>
  </w:style>
  <w:style w:type="paragraph" w:customStyle="1" w:styleId="Normal1">
    <w:name w:val="Normal1"/>
    <w:rsid w:val="000161C5"/>
  </w:style>
  <w:style w:type="paragraph" w:styleId="Textonotapie">
    <w:name w:val="footnote text"/>
    <w:basedOn w:val="Normal"/>
    <w:link w:val="TextonotapieCar"/>
    <w:rsid w:val="004151CE"/>
    <w:rPr>
      <w:sz w:val="20"/>
      <w:szCs w:val="20"/>
      <w:lang w:val="es-ES_tradnl"/>
    </w:rPr>
  </w:style>
  <w:style w:type="character" w:customStyle="1" w:styleId="TextonotapieCar">
    <w:name w:val="Texto nota pie Car"/>
    <w:basedOn w:val="Fuentedeprrafopredeter"/>
    <w:link w:val="Textonotapie"/>
    <w:rsid w:val="004151CE"/>
    <w:rPr>
      <w:lang w:val="es-ES_tradnl"/>
    </w:rPr>
  </w:style>
  <w:style w:type="character" w:styleId="Refdenotaalpie">
    <w:name w:val="footnote reference"/>
    <w:rsid w:val="00415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181">
      <w:bodyDiv w:val="1"/>
      <w:marLeft w:val="0"/>
      <w:marRight w:val="0"/>
      <w:marTop w:val="0"/>
      <w:marBottom w:val="0"/>
      <w:divBdr>
        <w:top w:val="none" w:sz="0" w:space="0" w:color="auto"/>
        <w:left w:val="none" w:sz="0" w:space="0" w:color="auto"/>
        <w:bottom w:val="none" w:sz="0" w:space="0" w:color="auto"/>
        <w:right w:val="none" w:sz="0" w:space="0" w:color="auto"/>
      </w:divBdr>
    </w:div>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520510515">
      <w:bodyDiv w:val="1"/>
      <w:marLeft w:val="0"/>
      <w:marRight w:val="0"/>
      <w:marTop w:val="0"/>
      <w:marBottom w:val="0"/>
      <w:divBdr>
        <w:top w:val="none" w:sz="0" w:space="0" w:color="auto"/>
        <w:left w:val="none" w:sz="0" w:space="0" w:color="auto"/>
        <w:bottom w:val="none" w:sz="0" w:space="0" w:color="auto"/>
        <w:right w:val="none" w:sz="0" w:space="0" w:color="auto"/>
      </w:divBdr>
    </w:div>
    <w:div w:id="820467977">
      <w:bodyDiv w:val="1"/>
      <w:marLeft w:val="0"/>
      <w:marRight w:val="0"/>
      <w:marTop w:val="0"/>
      <w:marBottom w:val="0"/>
      <w:divBdr>
        <w:top w:val="none" w:sz="0" w:space="0" w:color="auto"/>
        <w:left w:val="none" w:sz="0" w:space="0" w:color="auto"/>
        <w:bottom w:val="none" w:sz="0" w:space="0" w:color="auto"/>
        <w:right w:val="none" w:sz="0" w:space="0" w:color="auto"/>
      </w:divBdr>
    </w:div>
    <w:div w:id="88926982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745030366">
      <w:bodyDiv w:val="1"/>
      <w:marLeft w:val="0"/>
      <w:marRight w:val="0"/>
      <w:marTop w:val="0"/>
      <w:marBottom w:val="0"/>
      <w:divBdr>
        <w:top w:val="none" w:sz="0" w:space="0" w:color="auto"/>
        <w:left w:val="none" w:sz="0" w:space="0" w:color="auto"/>
        <w:bottom w:val="none" w:sz="0" w:space="0" w:color="auto"/>
        <w:right w:val="none" w:sz="0" w:space="0" w:color="auto"/>
      </w:divBdr>
    </w:div>
    <w:div w:id="2034069295">
      <w:bodyDiv w:val="1"/>
      <w:marLeft w:val="0"/>
      <w:marRight w:val="0"/>
      <w:marTop w:val="0"/>
      <w:marBottom w:val="0"/>
      <w:divBdr>
        <w:top w:val="none" w:sz="0" w:space="0" w:color="auto"/>
        <w:left w:val="none" w:sz="0" w:space="0" w:color="auto"/>
        <w:bottom w:val="none" w:sz="0" w:space="0" w:color="auto"/>
        <w:right w:val="none" w:sz="0" w:space="0" w:color="auto"/>
      </w:divBdr>
    </w:div>
    <w:div w:id="20831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1041</Words>
  <Characters>6178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8</cp:revision>
  <cp:lastPrinted>2009-10-19T10:25:00Z</cp:lastPrinted>
  <dcterms:created xsi:type="dcterms:W3CDTF">2024-05-13T12:34:00Z</dcterms:created>
  <dcterms:modified xsi:type="dcterms:W3CDTF">2024-05-29T11:04:00Z</dcterms:modified>
</cp:coreProperties>
</file>