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0ADD9" w14:textId="77777777" w:rsidR="008F60CF" w:rsidRDefault="008F60CF" w:rsidP="008F60CF">
      <w:pPr>
        <w:spacing w:line="276" w:lineRule="auto"/>
        <w:ind w:left="-709" w:right="-284"/>
        <w:jc w:val="both"/>
        <w:rPr>
          <w:rFonts w:ascii="Tahoma" w:hAnsi="Tahoma" w:cs="Tahoma"/>
        </w:rPr>
      </w:pPr>
    </w:p>
    <w:p w14:paraId="22FF171F" w14:textId="77777777" w:rsidR="008F60CF" w:rsidRDefault="008F60CF" w:rsidP="008F60CF">
      <w:pPr>
        <w:spacing w:line="276" w:lineRule="auto"/>
        <w:ind w:left="-709" w:right="-284"/>
        <w:jc w:val="center"/>
        <w:rPr>
          <w:rFonts w:ascii="Tahoma" w:hAnsi="Tahoma" w:cs="Tahoma"/>
          <w:b/>
          <w:bCs/>
        </w:rPr>
      </w:pPr>
    </w:p>
    <w:p w14:paraId="2C5C25A7" w14:textId="7C9C5704" w:rsidR="008F60CF" w:rsidRPr="003A00B0" w:rsidRDefault="008F60CF" w:rsidP="008F60CF">
      <w:pPr>
        <w:spacing w:line="276" w:lineRule="auto"/>
        <w:ind w:left="-709" w:right="-284"/>
        <w:jc w:val="center"/>
        <w:rPr>
          <w:rFonts w:ascii="Tahoma" w:hAnsi="Tahoma" w:cs="Tahoma"/>
          <w:b/>
          <w:bCs/>
          <w:color w:val="7030A0"/>
          <w:sz w:val="28"/>
          <w:szCs w:val="28"/>
        </w:rPr>
      </w:pPr>
      <w:r w:rsidRPr="003A00B0">
        <w:rPr>
          <w:rFonts w:ascii="Tahoma" w:hAnsi="Tahoma" w:cs="Tahoma"/>
          <w:b/>
          <w:bCs/>
          <w:color w:val="7030A0"/>
          <w:sz w:val="28"/>
          <w:szCs w:val="28"/>
        </w:rPr>
        <w:t>ÍNDICE REGLAMENTO RÉGIMEN INTERNO</w:t>
      </w:r>
    </w:p>
    <w:p w14:paraId="1E5DB313" w14:textId="6A453A43" w:rsidR="008F60CF" w:rsidRPr="003A00B0" w:rsidRDefault="008F60CF" w:rsidP="008F60CF">
      <w:pPr>
        <w:spacing w:line="276" w:lineRule="auto"/>
        <w:ind w:left="-709" w:right="-284"/>
        <w:jc w:val="center"/>
        <w:rPr>
          <w:rFonts w:ascii="Tahoma" w:hAnsi="Tahoma" w:cs="Tahoma"/>
          <w:b/>
          <w:bCs/>
          <w:color w:val="7030A0"/>
          <w:sz w:val="28"/>
          <w:szCs w:val="28"/>
        </w:rPr>
      </w:pPr>
      <w:r w:rsidRPr="003A00B0">
        <w:rPr>
          <w:rFonts w:ascii="Tahoma" w:hAnsi="Tahoma" w:cs="Tahoma"/>
          <w:b/>
          <w:bCs/>
          <w:color w:val="7030A0"/>
          <w:sz w:val="28"/>
          <w:szCs w:val="28"/>
        </w:rPr>
        <w:t>SERVICIO PROMOCIÓN AUTONOMÍA PERSONAL ADULTOS</w:t>
      </w:r>
    </w:p>
    <w:p w14:paraId="7D1A929D" w14:textId="77777777" w:rsidR="008F60CF" w:rsidRPr="008F60CF" w:rsidRDefault="008F60CF" w:rsidP="008F60CF">
      <w:pPr>
        <w:ind w:left="-709" w:right="-284"/>
        <w:jc w:val="both"/>
        <w:rPr>
          <w:rFonts w:ascii="Tahoma" w:hAnsi="Tahoma" w:cs="Tahoma"/>
          <w:b/>
          <w:bCs/>
        </w:rPr>
      </w:pPr>
    </w:p>
    <w:p w14:paraId="7DCA16DA"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Disposiciones Generales.</w:t>
      </w:r>
    </w:p>
    <w:p w14:paraId="4CDB974D"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 xml:space="preserve">Finalidad </w:t>
      </w:r>
    </w:p>
    <w:p w14:paraId="1F483812"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 xml:space="preserve">Objetivos </w:t>
      </w:r>
    </w:p>
    <w:p w14:paraId="309BCEE0"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Ámbito de aplicación.</w:t>
      </w:r>
    </w:p>
    <w:p w14:paraId="645C3406"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Régimen Jurídico</w:t>
      </w:r>
    </w:p>
    <w:p w14:paraId="4044C36A"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Principios Generales del Funcionamiento del Servicio</w:t>
      </w:r>
    </w:p>
    <w:p w14:paraId="29098F4D"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Organización del Servicio</w:t>
      </w:r>
    </w:p>
    <w:p w14:paraId="6ECB55FC"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Documentación de Organización Interna.</w:t>
      </w:r>
    </w:p>
    <w:p w14:paraId="09AE9CA9"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Capacidad del Servicio</w:t>
      </w:r>
    </w:p>
    <w:p w14:paraId="0ABCB978"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Horario y Calendario.</w:t>
      </w:r>
    </w:p>
    <w:p w14:paraId="0523DB4F"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Personas Usuarias.</w:t>
      </w:r>
    </w:p>
    <w:p w14:paraId="4BA10757"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Programa de Atención Individualizada</w:t>
      </w:r>
    </w:p>
    <w:p w14:paraId="7BA383CC"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Actividades Complementarias y Extraordinarias.</w:t>
      </w:r>
    </w:p>
    <w:p w14:paraId="4B04183A"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Régimen de Acceso.</w:t>
      </w:r>
    </w:p>
    <w:p w14:paraId="7722514B"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Lista de Espera.</w:t>
      </w:r>
    </w:p>
    <w:p w14:paraId="7A959D7C"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Causas de Exclusión.</w:t>
      </w:r>
    </w:p>
    <w:p w14:paraId="58C785F9"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Periodo de Observación y Adaptación.</w:t>
      </w:r>
    </w:p>
    <w:p w14:paraId="796B78E5"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Causas de Baja del Servicio</w:t>
      </w:r>
    </w:p>
    <w:p w14:paraId="2B09E86C"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Derecho de reserva de plaza</w:t>
      </w:r>
    </w:p>
    <w:p w14:paraId="36263B32"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Derechos y deberes de las personas usuarias</w:t>
      </w:r>
    </w:p>
    <w:p w14:paraId="73B9BD56"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Derechos de tutores, cuidadores y familiares</w:t>
      </w:r>
    </w:p>
    <w:p w14:paraId="37A173B8"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Deberes de tutores, cuidadores y familiares</w:t>
      </w:r>
    </w:p>
    <w:p w14:paraId="47E12DD7"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Obligación de la Entidad y de los profesionales</w:t>
      </w:r>
    </w:p>
    <w:p w14:paraId="24A85C56"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Participación de los trabajadores</w:t>
      </w:r>
    </w:p>
    <w:p w14:paraId="69EB10CD"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Régimen disciplinario</w:t>
      </w:r>
    </w:p>
    <w:p w14:paraId="79F08633"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Personal del Servicio</w:t>
      </w:r>
    </w:p>
    <w:p w14:paraId="1B594ACA"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Sistema de información</w:t>
      </w:r>
    </w:p>
    <w:p w14:paraId="4B96EF63" w14:textId="77777777" w:rsidR="008F60CF" w:rsidRPr="002302E9" w:rsidRDefault="008F60CF" w:rsidP="008F60CF">
      <w:pPr>
        <w:numPr>
          <w:ilvl w:val="0"/>
          <w:numId w:val="2"/>
        </w:numPr>
        <w:spacing w:line="276" w:lineRule="auto"/>
        <w:ind w:left="-709" w:right="-284" w:firstLine="0"/>
        <w:jc w:val="both"/>
        <w:rPr>
          <w:rFonts w:ascii="Tahoma" w:hAnsi="Tahoma" w:cs="Tahoma"/>
        </w:rPr>
      </w:pPr>
      <w:r w:rsidRPr="002302E9">
        <w:rPr>
          <w:rFonts w:ascii="Tahoma" w:hAnsi="Tahoma" w:cs="Tahoma"/>
        </w:rPr>
        <w:t>Disposición adicional</w:t>
      </w:r>
    </w:p>
    <w:p w14:paraId="44617D3B" w14:textId="77777777" w:rsidR="00F459D8" w:rsidRPr="002302E9" w:rsidRDefault="00F459D8" w:rsidP="00216E57">
      <w:pPr>
        <w:spacing w:line="276" w:lineRule="auto"/>
        <w:ind w:left="-709" w:right="-284"/>
        <w:jc w:val="both"/>
        <w:rPr>
          <w:rFonts w:ascii="Tahoma" w:hAnsi="Tahoma" w:cs="Tahoma"/>
        </w:rPr>
      </w:pPr>
    </w:p>
    <w:p w14:paraId="046DBFFD" w14:textId="77777777" w:rsidR="008F60CF" w:rsidRDefault="008F60CF" w:rsidP="00216E57">
      <w:pPr>
        <w:pStyle w:val="Ttulo1"/>
        <w:spacing w:line="276" w:lineRule="auto"/>
        <w:ind w:left="-709" w:right="-284" w:firstLine="0"/>
        <w:rPr>
          <w:rFonts w:ascii="Tahoma" w:hAnsi="Tahoma" w:cs="Tahoma"/>
        </w:rPr>
      </w:pPr>
      <w:bookmarkStart w:id="0" w:name="_Toc103596649"/>
    </w:p>
    <w:p w14:paraId="4777B7FB" w14:textId="77777777" w:rsidR="008F60CF" w:rsidRDefault="008F60CF" w:rsidP="00216E57">
      <w:pPr>
        <w:pStyle w:val="Ttulo1"/>
        <w:spacing w:line="276" w:lineRule="auto"/>
        <w:ind w:left="-709" w:right="-284" w:firstLine="0"/>
        <w:rPr>
          <w:rFonts w:ascii="Tahoma" w:hAnsi="Tahoma" w:cs="Tahoma"/>
        </w:rPr>
      </w:pPr>
    </w:p>
    <w:p w14:paraId="0157AB2B" w14:textId="77777777" w:rsidR="008F60CF" w:rsidRDefault="008F60CF" w:rsidP="00216E57">
      <w:pPr>
        <w:pStyle w:val="Ttulo1"/>
        <w:spacing w:line="276" w:lineRule="auto"/>
        <w:ind w:left="-709" w:right="-284" w:firstLine="0"/>
        <w:rPr>
          <w:rFonts w:ascii="Tahoma" w:hAnsi="Tahoma" w:cs="Tahoma"/>
        </w:rPr>
      </w:pPr>
    </w:p>
    <w:p w14:paraId="16705620" w14:textId="26ED9B5B" w:rsidR="00F459D8" w:rsidRPr="002302E9" w:rsidRDefault="00F459D8" w:rsidP="00216E57">
      <w:pPr>
        <w:pStyle w:val="Ttulo1"/>
        <w:spacing w:line="276" w:lineRule="auto"/>
        <w:ind w:left="-709" w:right="-284" w:firstLine="0"/>
        <w:rPr>
          <w:rFonts w:ascii="Tahoma" w:hAnsi="Tahoma" w:cs="Tahoma"/>
        </w:rPr>
      </w:pPr>
      <w:r w:rsidRPr="002302E9">
        <w:rPr>
          <w:rFonts w:ascii="Tahoma" w:hAnsi="Tahoma" w:cs="Tahoma"/>
        </w:rPr>
        <w:t>1.- DISPOSICIONES GENERALES</w:t>
      </w:r>
      <w:bookmarkEnd w:id="0"/>
    </w:p>
    <w:p w14:paraId="6EA4CDCF" w14:textId="77777777" w:rsidR="00F459D8" w:rsidRPr="002302E9" w:rsidRDefault="00F459D8" w:rsidP="00216E57">
      <w:pPr>
        <w:ind w:left="-709" w:right="-284"/>
        <w:jc w:val="both"/>
        <w:rPr>
          <w:rFonts w:ascii="Tahoma" w:hAnsi="Tahoma" w:cs="Tahoma"/>
        </w:rPr>
      </w:pPr>
    </w:p>
    <w:p w14:paraId="43786347" w14:textId="3525AF6D" w:rsidR="00F459D8" w:rsidRPr="002302E9" w:rsidRDefault="00F459D8" w:rsidP="00216E57">
      <w:pPr>
        <w:spacing w:line="276" w:lineRule="auto"/>
        <w:ind w:left="-709" w:right="-284"/>
        <w:jc w:val="both"/>
        <w:rPr>
          <w:rFonts w:ascii="Tahoma" w:hAnsi="Tahoma" w:cs="Tahoma"/>
        </w:rPr>
      </w:pPr>
      <w:r w:rsidRPr="002302E9">
        <w:rPr>
          <w:rFonts w:ascii="Tahoma" w:hAnsi="Tahoma" w:cs="Tahoma"/>
        </w:rPr>
        <w:t>El Servicio de Promoción de la Autonomía Personal</w:t>
      </w:r>
      <w:r w:rsidR="002302E9">
        <w:rPr>
          <w:rFonts w:ascii="Tahoma" w:hAnsi="Tahoma" w:cs="Tahoma"/>
        </w:rPr>
        <w:t xml:space="preserve"> Adultos</w:t>
      </w:r>
      <w:r w:rsidRPr="002302E9">
        <w:rPr>
          <w:rFonts w:ascii="Tahoma" w:hAnsi="Tahoma" w:cs="Tahoma"/>
        </w:rPr>
        <w:t xml:space="preserve">, que presta la Fundación Canaria Taburiente Especial </w:t>
      </w:r>
      <w:r w:rsidR="002302E9">
        <w:rPr>
          <w:rFonts w:ascii="Tahoma" w:hAnsi="Tahoma" w:cs="Tahoma"/>
        </w:rPr>
        <w:t xml:space="preserve">- </w:t>
      </w:r>
      <w:r w:rsidR="002302E9" w:rsidRPr="002302E9">
        <w:rPr>
          <w:rFonts w:ascii="Tahoma" w:hAnsi="Tahoma" w:cs="Tahoma"/>
        </w:rPr>
        <w:t>FUNCATAES</w:t>
      </w:r>
      <w:r w:rsidRPr="002302E9">
        <w:rPr>
          <w:rFonts w:ascii="Tahoma" w:hAnsi="Tahoma" w:cs="Tahoma"/>
        </w:rPr>
        <w:t>, abarca diversos municipios de la isla de La Palma y su titularidad y gestión corresponde a la misma entidad.</w:t>
      </w:r>
    </w:p>
    <w:p w14:paraId="7C8575FA" w14:textId="77777777" w:rsidR="00F459D8" w:rsidRPr="002302E9" w:rsidRDefault="00F459D8" w:rsidP="00216E57">
      <w:pPr>
        <w:spacing w:line="276" w:lineRule="auto"/>
        <w:ind w:left="-709" w:right="-284"/>
        <w:jc w:val="both"/>
        <w:rPr>
          <w:rFonts w:ascii="Tahoma" w:hAnsi="Tahoma" w:cs="Tahoma"/>
        </w:rPr>
      </w:pPr>
    </w:p>
    <w:p w14:paraId="270BFA33" w14:textId="77777777" w:rsidR="00F459D8" w:rsidRPr="002302E9" w:rsidRDefault="00F459D8" w:rsidP="00216E57">
      <w:pPr>
        <w:pStyle w:val="Ttulo1"/>
        <w:spacing w:line="276" w:lineRule="auto"/>
        <w:ind w:left="-709" w:right="-284" w:firstLine="0"/>
        <w:rPr>
          <w:rFonts w:ascii="Tahoma" w:hAnsi="Tahoma" w:cs="Tahoma"/>
        </w:rPr>
      </w:pPr>
      <w:bookmarkStart w:id="1" w:name="_Toc103596650"/>
      <w:r w:rsidRPr="002302E9">
        <w:rPr>
          <w:rFonts w:ascii="Tahoma" w:hAnsi="Tahoma" w:cs="Tahoma"/>
        </w:rPr>
        <w:lastRenderedPageBreak/>
        <w:t>2.- FINALIDAD</w:t>
      </w:r>
      <w:bookmarkEnd w:id="1"/>
    </w:p>
    <w:p w14:paraId="118A2C1B" w14:textId="77777777" w:rsidR="00F459D8" w:rsidRPr="002302E9" w:rsidRDefault="00F459D8" w:rsidP="00216E57">
      <w:pPr>
        <w:ind w:left="-709" w:right="-284"/>
        <w:jc w:val="both"/>
        <w:rPr>
          <w:rFonts w:ascii="Tahoma" w:hAnsi="Tahoma" w:cs="Tahoma"/>
        </w:rPr>
      </w:pPr>
    </w:p>
    <w:p w14:paraId="7CCAB669" w14:textId="77777777" w:rsidR="00F459D8" w:rsidRPr="002302E9" w:rsidRDefault="00F459D8" w:rsidP="00216E57">
      <w:pPr>
        <w:spacing w:line="276" w:lineRule="auto"/>
        <w:ind w:left="-709" w:right="-284"/>
        <w:jc w:val="both"/>
        <w:rPr>
          <w:rFonts w:ascii="Tahoma" w:hAnsi="Tahoma" w:cs="Tahoma"/>
        </w:rPr>
      </w:pPr>
      <w:r w:rsidRPr="002302E9">
        <w:rPr>
          <w:rFonts w:ascii="Tahoma" w:hAnsi="Tahoma" w:cs="Tahoma"/>
        </w:rPr>
        <w:t>Desarrollar y mantener la capacidad personal de controlar, afrontar y tomar decisiones acerca de cómo vivir de acuerdo con las normas y preferencias propias, además de facilitar la ejecución de las actividades básicas de la vida diaria, de modo que se contribuya a la mejora de la calidad de vida de las personas con discapacidad, personas dependientes, sus cuidadoras/es, familiares y representantes legales.</w:t>
      </w:r>
    </w:p>
    <w:p w14:paraId="07C4D99A" w14:textId="77777777" w:rsidR="00F459D8" w:rsidRPr="002302E9" w:rsidRDefault="00F459D8" w:rsidP="00216E57">
      <w:pPr>
        <w:spacing w:line="276" w:lineRule="auto"/>
        <w:ind w:left="-709" w:right="-284"/>
        <w:jc w:val="both"/>
        <w:rPr>
          <w:rFonts w:ascii="Tahoma" w:hAnsi="Tahoma" w:cs="Tahoma"/>
        </w:rPr>
      </w:pPr>
    </w:p>
    <w:p w14:paraId="25DC9B60" w14:textId="77777777" w:rsidR="00F459D8" w:rsidRPr="002302E9" w:rsidRDefault="00F459D8" w:rsidP="00216E57">
      <w:pPr>
        <w:pStyle w:val="Ttulo1"/>
        <w:spacing w:line="276" w:lineRule="auto"/>
        <w:ind w:left="-709" w:right="-284" w:firstLine="0"/>
        <w:rPr>
          <w:rFonts w:ascii="Tahoma" w:hAnsi="Tahoma" w:cs="Tahoma"/>
        </w:rPr>
      </w:pPr>
      <w:bookmarkStart w:id="2" w:name="_Toc103596651"/>
      <w:r w:rsidRPr="002302E9">
        <w:rPr>
          <w:rFonts w:ascii="Tahoma" w:hAnsi="Tahoma" w:cs="Tahoma"/>
        </w:rPr>
        <w:t>3.- OBJETIVOS</w:t>
      </w:r>
      <w:bookmarkEnd w:id="2"/>
    </w:p>
    <w:p w14:paraId="38414F34" w14:textId="77777777" w:rsidR="00F459D8" w:rsidRPr="00854102" w:rsidRDefault="00F459D8" w:rsidP="00216E57">
      <w:pPr>
        <w:pStyle w:val="Ttulo2"/>
        <w:spacing w:line="276" w:lineRule="auto"/>
        <w:ind w:left="-709" w:right="-284"/>
        <w:rPr>
          <w:rFonts w:ascii="Tahoma" w:hAnsi="Tahoma" w:cs="Tahoma"/>
          <w:i w:val="0"/>
          <w:iCs w:val="0"/>
          <w:sz w:val="22"/>
          <w:szCs w:val="22"/>
        </w:rPr>
      </w:pPr>
      <w:bookmarkStart w:id="3" w:name="_Toc103596652"/>
      <w:r w:rsidRPr="00854102">
        <w:rPr>
          <w:rFonts w:ascii="Tahoma" w:hAnsi="Tahoma" w:cs="Tahoma"/>
          <w:i w:val="0"/>
          <w:iCs w:val="0"/>
          <w:sz w:val="22"/>
          <w:szCs w:val="22"/>
        </w:rPr>
        <w:t>3.1.- Objetivos Generales</w:t>
      </w:r>
      <w:bookmarkEnd w:id="3"/>
    </w:p>
    <w:p w14:paraId="3C8846DF" w14:textId="77777777" w:rsidR="00F459D8" w:rsidRPr="002302E9" w:rsidRDefault="00F459D8" w:rsidP="00216E57">
      <w:pPr>
        <w:ind w:left="-709" w:right="-284"/>
        <w:rPr>
          <w:rFonts w:ascii="Tahoma" w:hAnsi="Tahoma" w:cs="Tahoma"/>
        </w:rPr>
      </w:pPr>
    </w:p>
    <w:p w14:paraId="5313AFB4" w14:textId="77777777" w:rsidR="00F459D8" w:rsidRPr="002302E9" w:rsidRDefault="00F459D8" w:rsidP="00216E57">
      <w:pPr>
        <w:pStyle w:val="Textoindependiente"/>
        <w:numPr>
          <w:ilvl w:val="0"/>
          <w:numId w:val="11"/>
        </w:numPr>
        <w:spacing w:line="276" w:lineRule="auto"/>
        <w:ind w:left="-426" w:right="-284" w:hanging="283"/>
        <w:jc w:val="both"/>
        <w:rPr>
          <w:rFonts w:ascii="Tahoma" w:hAnsi="Tahoma" w:cs="Tahoma"/>
        </w:rPr>
      </w:pPr>
      <w:r w:rsidRPr="002302E9">
        <w:rPr>
          <w:rFonts w:ascii="Tahoma" w:hAnsi="Tahoma" w:cs="Tahoma"/>
        </w:rPr>
        <w:t xml:space="preserve">Regular la organización y funcionamiento interno del Servicio </w:t>
      </w:r>
    </w:p>
    <w:p w14:paraId="35486C4D" w14:textId="77777777" w:rsidR="00F459D8" w:rsidRPr="002302E9" w:rsidRDefault="00F459D8" w:rsidP="00216E57">
      <w:pPr>
        <w:pStyle w:val="Textoindependiente"/>
        <w:numPr>
          <w:ilvl w:val="0"/>
          <w:numId w:val="11"/>
        </w:numPr>
        <w:spacing w:line="276" w:lineRule="auto"/>
        <w:ind w:left="-426" w:right="-284" w:hanging="283"/>
        <w:jc w:val="both"/>
        <w:rPr>
          <w:rFonts w:ascii="Tahoma" w:hAnsi="Tahoma" w:cs="Tahoma"/>
        </w:rPr>
      </w:pPr>
      <w:r w:rsidRPr="002302E9">
        <w:rPr>
          <w:rFonts w:ascii="Tahoma" w:hAnsi="Tahoma" w:cs="Tahoma"/>
        </w:rPr>
        <w:t>Promover la autonomía y el desarrollo personal de las personas con discapacidad y personas dependientes, así como servicios de apoyo a sus cuidadora/es, familias y/o tutores.</w:t>
      </w:r>
    </w:p>
    <w:p w14:paraId="7072E157" w14:textId="77777777" w:rsidR="00F459D8" w:rsidRPr="00854102" w:rsidRDefault="00F459D8" w:rsidP="00216E57">
      <w:pPr>
        <w:pStyle w:val="Ttulo2"/>
        <w:spacing w:line="276" w:lineRule="auto"/>
        <w:ind w:left="-709" w:right="-284"/>
        <w:rPr>
          <w:rFonts w:ascii="Tahoma" w:hAnsi="Tahoma" w:cs="Tahoma"/>
          <w:i w:val="0"/>
          <w:iCs w:val="0"/>
          <w:sz w:val="22"/>
          <w:szCs w:val="22"/>
        </w:rPr>
      </w:pPr>
      <w:bookmarkStart w:id="4" w:name="_Toc103596653"/>
      <w:r w:rsidRPr="00854102">
        <w:rPr>
          <w:rFonts w:ascii="Tahoma" w:hAnsi="Tahoma" w:cs="Tahoma"/>
          <w:i w:val="0"/>
          <w:iCs w:val="0"/>
          <w:sz w:val="22"/>
          <w:szCs w:val="22"/>
        </w:rPr>
        <w:t>3.2.- Objetivos específicos</w:t>
      </w:r>
      <w:bookmarkEnd w:id="4"/>
    </w:p>
    <w:p w14:paraId="023BB32E" w14:textId="77777777" w:rsidR="00F459D8" w:rsidRPr="002302E9" w:rsidRDefault="00F459D8" w:rsidP="00216E57">
      <w:pPr>
        <w:ind w:left="-426" w:right="-284" w:hanging="283"/>
        <w:rPr>
          <w:rFonts w:ascii="Tahoma" w:hAnsi="Tahoma" w:cs="Tahoma"/>
        </w:rPr>
      </w:pPr>
    </w:p>
    <w:p w14:paraId="4755A6D4"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Potenciar, conservar o ralentizar la pérdida de las capacidades de las personas en la realización de actividades de la vida diaria.</w:t>
      </w:r>
    </w:p>
    <w:p w14:paraId="3BEDF8EC"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Mantener y desarrollar las habilidades socio-afectivas para la interacción y la comunicación con los/as demás.</w:t>
      </w:r>
    </w:p>
    <w:p w14:paraId="3373416A"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Optimizar la independencia funcional y desarrollo motor de este colectivo.</w:t>
      </w:r>
    </w:p>
    <w:p w14:paraId="67A14484"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Trabajar las capacidades intelectuales más significativas para la persona en su mantenimiento cognoscitivo.</w:t>
      </w:r>
    </w:p>
    <w:p w14:paraId="30CE60F5"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Promover contextos en los que se desarrollen experiencias significativas e historia de vida positivas.</w:t>
      </w:r>
    </w:p>
    <w:p w14:paraId="786A6B25"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Ofrecer asesoramiento y formación a las personas que les cuidan.</w:t>
      </w:r>
    </w:p>
    <w:p w14:paraId="259D69F9" w14:textId="77777777" w:rsidR="00F459D8" w:rsidRPr="002302E9" w:rsidRDefault="00F459D8" w:rsidP="00216E57">
      <w:pPr>
        <w:numPr>
          <w:ilvl w:val="0"/>
          <w:numId w:val="3"/>
        </w:numPr>
        <w:spacing w:line="276" w:lineRule="auto"/>
        <w:ind w:left="-426" w:right="-284" w:hanging="283"/>
        <w:jc w:val="both"/>
        <w:rPr>
          <w:rFonts w:ascii="Tahoma" w:hAnsi="Tahoma" w:cs="Tahoma"/>
        </w:rPr>
      </w:pPr>
      <w:r w:rsidRPr="002302E9">
        <w:rPr>
          <w:rFonts w:ascii="Tahoma" w:hAnsi="Tahoma" w:cs="Tahoma"/>
        </w:rPr>
        <w:t>Aliviar, en lo posible, la carga que supone el cuidado de una persona con discapacidad o dependiente y el estrés que ello genera.</w:t>
      </w:r>
    </w:p>
    <w:p w14:paraId="22F72EEE" w14:textId="77777777" w:rsidR="00F459D8" w:rsidRPr="002302E9" w:rsidRDefault="00F459D8" w:rsidP="00216E57">
      <w:pPr>
        <w:spacing w:line="276" w:lineRule="auto"/>
        <w:ind w:left="-709" w:right="-284"/>
        <w:jc w:val="both"/>
        <w:rPr>
          <w:rFonts w:ascii="Tahoma" w:hAnsi="Tahoma" w:cs="Tahoma"/>
        </w:rPr>
      </w:pPr>
    </w:p>
    <w:p w14:paraId="7FD02025" w14:textId="77777777" w:rsidR="00F459D8" w:rsidRPr="002302E9" w:rsidRDefault="00F459D8" w:rsidP="00216E57">
      <w:pPr>
        <w:pStyle w:val="Ttulo1"/>
        <w:spacing w:line="276" w:lineRule="auto"/>
        <w:ind w:left="-709" w:right="-284" w:firstLine="0"/>
        <w:rPr>
          <w:rFonts w:ascii="Tahoma" w:hAnsi="Tahoma" w:cs="Tahoma"/>
        </w:rPr>
      </w:pPr>
      <w:bookmarkStart w:id="5" w:name="_Toc103596654"/>
      <w:r w:rsidRPr="002302E9">
        <w:rPr>
          <w:rFonts w:ascii="Tahoma" w:hAnsi="Tahoma" w:cs="Tahoma"/>
        </w:rPr>
        <w:t>4.- ÁMBITO DE APLICACIÓN</w:t>
      </w:r>
      <w:bookmarkEnd w:id="5"/>
    </w:p>
    <w:p w14:paraId="6E6E3AC7" w14:textId="77777777" w:rsidR="00F459D8" w:rsidRPr="002302E9" w:rsidRDefault="00F459D8" w:rsidP="00216E57">
      <w:pPr>
        <w:ind w:left="-709" w:right="-284"/>
        <w:jc w:val="both"/>
        <w:rPr>
          <w:rFonts w:ascii="Tahoma" w:hAnsi="Tahoma" w:cs="Tahoma"/>
          <w:b/>
        </w:rPr>
      </w:pPr>
    </w:p>
    <w:p w14:paraId="15D1D091" w14:textId="2D6B14BF" w:rsidR="00F459D8" w:rsidRPr="002302E9" w:rsidRDefault="00F459D8" w:rsidP="00216E57">
      <w:pPr>
        <w:spacing w:line="276" w:lineRule="auto"/>
        <w:ind w:left="-709" w:right="-284"/>
        <w:jc w:val="both"/>
        <w:rPr>
          <w:rFonts w:ascii="Tahoma" w:hAnsi="Tahoma" w:cs="Tahoma"/>
        </w:rPr>
      </w:pPr>
      <w:r w:rsidRPr="002302E9">
        <w:rPr>
          <w:rFonts w:ascii="Tahoma" w:hAnsi="Tahoma" w:cs="Tahoma"/>
        </w:rPr>
        <w:t xml:space="preserve">El Servicio de Promoción de la Autonomía Personal que presta la Fundación Canaria Taburiente Especial (Funcataes) tiene como ámbito de aplicación principal el Valle de Aridane, es decir, los municipios de El Paso, Tazacorte y Los Llanos de Aridane. </w:t>
      </w:r>
    </w:p>
    <w:p w14:paraId="2D3B1049" w14:textId="77777777" w:rsidR="00F459D8" w:rsidRPr="002302E9" w:rsidRDefault="00F459D8" w:rsidP="00216E57">
      <w:pPr>
        <w:spacing w:line="276" w:lineRule="auto"/>
        <w:ind w:left="-709" w:right="-284"/>
        <w:jc w:val="both"/>
        <w:rPr>
          <w:rFonts w:ascii="Tahoma" w:hAnsi="Tahoma" w:cs="Tahoma"/>
        </w:rPr>
      </w:pPr>
    </w:p>
    <w:p w14:paraId="4DEC908B" w14:textId="06DC2D64" w:rsidR="00F459D8" w:rsidRPr="002302E9" w:rsidRDefault="00F459D8" w:rsidP="00216E57">
      <w:pPr>
        <w:spacing w:line="276" w:lineRule="auto"/>
        <w:ind w:left="-709" w:right="-284"/>
        <w:jc w:val="both"/>
        <w:rPr>
          <w:rFonts w:ascii="Tahoma" w:hAnsi="Tahoma" w:cs="Tahoma"/>
        </w:rPr>
      </w:pPr>
      <w:r w:rsidRPr="002302E9">
        <w:rPr>
          <w:rFonts w:ascii="Tahoma" w:hAnsi="Tahoma" w:cs="Tahoma"/>
        </w:rPr>
        <w:t>No obstante, de acuerdo a los requerimientos del servicio, puede ampliar su ámbito de aplicación a otros municipios de La Palma como Breña Baja, Breña Alta</w:t>
      </w:r>
      <w:r w:rsidR="00854102">
        <w:rPr>
          <w:rFonts w:ascii="Tahoma" w:hAnsi="Tahoma" w:cs="Tahoma"/>
        </w:rPr>
        <w:t>, Tijarafe, Puntagorda</w:t>
      </w:r>
      <w:r w:rsidRPr="002302E9">
        <w:rPr>
          <w:rFonts w:ascii="Tahoma" w:hAnsi="Tahoma" w:cs="Tahoma"/>
        </w:rPr>
        <w:t xml:space="preserve"> o Santa Cruz de La Palma. </w:t>
      </w:r>
    </w:p>
    <w:p w14:paraId="0771FE0A" w14:textId="77777777" w:rsidR="00F459D8" w:rsidRPr="002302E9" w:rsidRDefault="00F459D8" w:rsidP="00216E57">
      <w:pPr>
        <w:ind w:left="-709" w:right="-284"/>
        <w:jc w:val="both"/>
        <w:rPr>
          <w:rFonts w:ascii="Tahoma" w:hAnsi="Tahoma" w:cs="Tahoma"/>
        </w:rPr>
      </w:pPr>
    </w:p>
    <w:p w14:paraId="3B2B7B6F" w14:textId="77777777" w:rsidR="00F459D8" w:rsidRPr="002302E9" w:rsidRDefault="00F459D8" w:rsidP="00216E57">
      <w:pPr>
        <w:spacing w:line="276" w:lineRule="auto"/>
        <w:ind w:left="-709" w:right="-284"/>
        <w:jc w:val="both"/>
        <w:rPr>
          <w:rFonts w:ascii="Tahoma" w:hAnsi="Tahoma" w:cs="Tahoma"/>
        </w:rPr>
      </w:pPr>
      <w:r w:rsidRPr="002302E9">
        <w:rPr>
          <w:rFonts w:ascii="Tahoma" w:hAnsi="Tahoma" w:cs="Tahoma"/>
        </w:rPr>
        <w:t>El presente Reglamento tiene carácter obligatorio para todo el personal que presta sus servicios en dicho recurso, así como para los usuarios del mismo y sus familiares o representantes legales.</w:t>
      </w:r>
    </w:p>
    <w:p w14:paraId="0E2B14D7" w14:textId="77777777" w:rsidR="00F459D8" w:rsidRPr="002302E9" w:rsidRDefault="00F459D8" w:rsidP="00216E57">
      <w:pPr>
        <w:spacing w:line="276" w:lineRule="auto"/>
        <w:ind w:left="-709" w:right="-284"/>
        <w:jc w:val="both"/>
        <w:rPr>
          <w:rFonts w:ascii="Tahoma" w:hAnsi="Tahoma" w:cs="Tahoma"/>
        </w:rPr>
      </w:pPr>
    </w:p>
    <w:p w14:paraId="25CB2278" w14:textId="77777777" w:rsidR="00F459D8" w:rsidRPr="002302E9" w:rsidRDefault="00F459D8" w:rsidP="00216E57">
      <w:pPr>
        <w:pStyle w:val="Ttulo1"/>
        <w:spacing w:line="276" w:lineRule="auto"/>
        <w:ind w:left="-709" w:right="-284" w:firstLine="0"/>
        <w:rPr>
          <w:rFonts w:ascii="Tahoma" w:hAnsi="Tahoma" w:cs="Tahoma"/>
        </w:rPr>
      </w:pPr>
      <w:bookmarkStart w:id="6" w:name="_Toc103596655"/>
      <w:r w:rsidRPr="002302E9">
        <w:rPr>
          <w:rFonts w:ascii="Tahoma" w:hAnsi="Tahoma" w:cs="Tahoma"/>
        </w:rPr>
        <w:lastRenderedPageBreak/>
        <w:t>5.- RÉGIMEN JURÍDICO</w:t>
      </w:r>
      <w:bookmarkEnd w:id="6"/>
    </w:p>
    <w:p w14:paraId="7CF62F6E" w14:textId="77777777" w:rsidR="00F459D8" w:rsidRPr="002302E9" w:rsidRDefault="00F459D8" w:rsidP="00216E57">
      <w:pPr>
        <w:spacing w:line="276" w:lineRule="auto"/>
        <w:ind w:left="-709" w:right="-284"/>
        <w:jc w:val="both"/>
        <w:rPr>
          <w:rFonts w:ascii="Tahoma" w:hAnsi="Tahoma" w:cs="Tahoma"/>
          <w:b/>
        </w:rPr>
      </w:pPr>
    </w:p>
    <w:p w14:paraId="0B868700" w14:textId="75327DE7" w:rsidR="00F459D8" w:rsidRPr="002302E9" w:rsidRDefault="00F459D8" w:rsidP="00216E57">
      <w:pPr>
        <w:widowControl/>
        <w:autoSpaceDE w:val="0"/>
        <w:autoSpaceDN w:val="0"/>
        <w:adjustRightInd w:val="0"/>
        <w:spacing w:line="276" w:lineRule="auto"/>
        <w:ind w:left="-709" w:right="-284"/>
        <w:jc w:val="both"/>
        <w:rPr>
          <w:rFonts w:ascii="Tahoma" w:hAnsi="Tahoma" w:cs="Tahoma"/>
        </w:rPr>
      </w:pPr>
      <w:r w:rsidRPr="002302E9">
        <w:rPr>
          <w:rFonts w:ascii="Tahoma" w:hAnsi="Tahoma" w:cs="Tahoma"/>
        </w:rPr>
        <w:t xml:space="preserve">El contenido del presente Reglamento de Régimen Interior se encuentra regulado en virtud de lo dispuesto en la Ley 39/2006, de 14 de diciembre, de promoción de la autonomía y atención a las personas en situación de dependencia; el Decreto 67/2012, de 20 de julio, por el que se aprueba el Reglamento regulador de los centros y servicios que actúen en el ámbito de la promoción de la autonomía personal y la atención a personas en situación de dependencia en Canarias, el </w:t>
      </w:r>
      <w:r w:rsidRPr="002302E9">
        <w:rPr>
          <w:rFonts w:ascii="Tahoma" w:hAnsi="Tahoma" w:cs="Tahoma"/>
          <w:iCs/>
          <w:lang w:eastAsia="es-ES"/>
        </w:rPr>
        <w:t xml:space="preserve">Decreto 154/2015, de 18 de junio, por el que se modifica el Reglamento regulador de los centros y servicios que actúen en el ámbito de la promoción de la autonomía personal y la atención a personas en situación de dependencia en Canarias; </w:t>
      </w:r>
      <w:r w:rsidRPr="002302E9">
        <w:rPr>
          <w:rFonts w:ascii="Tahoma" w:hAnsi="Tahoma" w:cs="Tahoma"/>
        </w:rPr>
        <w:t>así como en las demás disposiciones vigentes que le sean de aplicación.</w:t>
      </w:r>
    </w:p>
    <w:p w14:paraId="42F5BE2D" w14:textId="77777777" w:rsidR="00F459D8" w:rsidRPr="002302E9" w:rsidRDefault="00F459D8" w:rsidP="00216E57">
      <w:pPr>
        <w:widowControl/>
        <w:autoSpaceDE w:val="0"/>
        <w:autoSpaceDN w:val="0"/>
        <w:adjustRightInd w:val="0"/>
        <w:spacing w:line="276" w:lineRule="auto"/>
        <w:ind w:left="-709" w:right="-284"/>
        <w:jc w:val="both"/>
        <w:rPr>
          <w:rFonts w:ascii="Tahoma" w:hAnsi="Tahoma" w:cs="Tahoma"/>
        </w:rPr>
      </w:pPr>
    </w:p>
    <w:p w14:paraId="688DA082" w14:textId="77777777" w:rsidR="00F459D8" w:rsidRPr="002302E9" w:rsidRDefault="00F459D8" w:rsidP="00216E57">
      <w:pPr>
        <w:pStyle w:val="Ttulo1"/>
        <w:spacing w:line="276" w:lineRule="auto"/>
        <w:ind w:left="-709" w:right="-284" w:firstLine="0"/>
        <w:rPr>
          <w:rFonts w:ascii="Tahoma" w:hAnsi="Tahoma" w:cs="Tahoma"/>
        </w:rPr>
      </w:pPr>
      <w:bookmarkStart w:id="7" w:name="_Toc103596656"/>
      <w:r w:rsidRPr="002302E9">
        <w:rPr>
          <w:rFonts w:ascii="Tahoma" w:hAnsi="Tahoma" w:cs="Tahoma"/>
        </w:rPr>
        <w:t>6.- PRINCIPIOS GENERALES DEL FUNCIONAMIENTO DEL SERVICIO</w:t>
      </w:r>
      <w:bookmarkEnd w:id="7"/>
    </w:p>
    <w:p w14:paraId="1C53851A" w14:textId="77777777" w:rsidR="00F459D8" w:rsidRPr="002302E9" w:rsidRDefault="00F459D8" w:rsidP="00216E57">
      <w:pPr>
        <w:pStyle w:val="Prrafodelista"/>
        <w:numPr>
          <w:ilvl w:val="1"/>
          <w:numId w:val="6"/>
        </w:numPr>
        <w:spacing w:before="146" w:line="276" w:lineRule="auto"/>
        <w:ind w:left="-426" w:right="-284" w:hanging="283"/>
        <w:jc w:val="both"/>
        <w:rPr>
          <w:rFonts w:ascii="Tahoma" w:eastAsia="Segoe UI" w:hAnsi="Tahoma" w:cs="Tahoma"/>
        </w:rPr>
      </w:pPr>
      <w:r w:rsidRPr="002302E9">
        <w:rPr>
          <w:rFonts w:ascii="Tahoma" w:hAnsi="Tahoma" w:cs="Tahoma"/>
        </w:rPr>
        <w:t>Favorecer la integración de la persona usuaria en la vida de la comunidad, respetando los principios democráticos recogidos en las legislaciones vigentes, así como los derechos y deberes de cada individuo.</w:t>
      </w:r>
    </w:p>
    <w:p w14:paraId="4B26032C" w14:textId="77777777" w:rsidR="00F459D8" w:rsidRPr="002302E9" w:rsidRDefault="00F459D8" w:rsidP="00216E57">
      <w:pPr>
        <w:pStyle w:val="Prrafodelista"/>
        <w:numPr>
          <w:ilvl w:val="1"/>
          <w:numId w:val="6"/>
        </w:numPr>
        <w:spacing w:line="276" w:lineRule="auto"/>
        <w:ind w:left="-426" w:right="-284" w:hanging="283"/>
        <w:jc w:val="both"/>
        <w:rPr>
          <w:rFonts w:ascii="Tahoma" w:eastAsia="Segoe UI" w:hAnsi="Tahoma" w:cs="Tahoma"/>
        </w:rPr>
      </w:pPr>
      <w:r w:rsidRPr="002302E9">
        <w:rPr>
          <w:rFonts w:ascii="Tahoma" w:hAnsi="Tahoma" w:cs="Tahoma"/>
        </w:rPr>
        <w:t>Proporcionar oportunidades de crecimiento personal y de inclusión en la comunidad a cada persona con discapacidad o dependiente, en base a sus intereses o preferencias.</w:t>
      </w:r>
    </w:p>
    <w:p w14:paraId="0C5488D4" w14:textId="77777777" w:rsidR="00F459D8" w:rsidRPr="002302E9" w:rsidRDefault="00F459D8" w:rsidP="00216E57">
      <w:pPr>
        <w:pStyle w:val="Prrafodelista"/>
        <w:numPr>
          <w:ilvl w:val="1"/>
          <w:numId w:val="6"/>
        </w:numPr>
        <w:spacing w:before="10" w:line="276" w:lineRule="auto"/>
        <w:ind w:left="-426" w:right="-284" w:hanging="283"/>
        <w:jc w:val="both"/>
        <w:rPr>
          <w:rFonts w:ascii="Tahoma" w:eastAsia="Segoe UI" w:hAnsi="Tahoma" w:cs="Tahoma"/>
        </w:rPr>
      </w:pPr>
      <w:r w:rsidRPr="002302E9">
        <w:rPr>
          <w:rFonts w:ascii="Tahoma" w:hAnsi="Tahoma" w:cs="Tahoma"/>
        </w:rPr>
        <w:t xml:space="preserve">Facilitar los apoyos que cada persona precise respetando al máximo sus intereses, deseos y retos personales. </w:t>
      </w:r>
    </w:p>
    <w:p w14:paraId="2211D854" w14:textId="77777777" w:rsidR="00F459D8" w:rsidRPr="002302E9" w:rsidRDefault="00F459D8" w:rsidP="00216E57">
      <w:pPr>
        <w:pStyle w:val="Prrafodelista"/>
        <w:numPr>
          <w:ilvl w:val="1"/>
          <w:numId w:val="6"/>
        </w:numPr>
        <w:spacing w:before="10" w:line="276" w:lineRule="auto"/>
        <w:ind w:left="-426" w:right="-284" w:hanging="283"/>
        <w:jc w:val="both"/>
        <w:rPr>
          <w:rFonts w:ascii="Tahoma" w:eastAsia="Segoe UI" w:hAnsi="Tahoma" w:cs="Tahoma"/>
        </w:rPr>
      </w:pPr>
      <w:r w:rsidRPr="002302E9">
        <w:rPr>
          <w:rFonts w:ascii="Tahoma" w:hAnsi="Tahoma" w:cs="Tahoma"/>
        </w:rPr>
        <w:t xml:space="preserve">Promover la calidad de vida favoreciendo la capacidad de elección, la capacidad de autodeterminación y la capacidad de auto regulación. </w:t>
      </w:r>
    </w:p>
    <w:p w14:paraId="21A4C18B" w14:textId="77777777" w:rsidR="00F459D8" w:rsidRPr="002302E9" w:rsidRDefault="00F459D8" w:rsidP="00216E57">
      <w:pPr>
        <w:pStyle w:val="Prrafodelista"/>
        <w:numPr>
          <w:ilvl w:val="1"/>
          <w:numId w:val="6"/>
        </w:numPr>
        <w:spacing w:before="10" w:line="276" w:lineRule="auto"/>
        <w:ind w:left="-426" w:right="-284" w:hanging="283"/>
        <w:jc w:val="both"/>
        <w:rPr>
          <w:rFonts w:ascii="Tahoma" w:eastAsia="Segoe UI" w:hAnsi="Tahoma" w:cs="Tahoma"/>
        </w:rPr>
      </w:pPr>
      <w:r w:rsidRPr="002302E9">
        <w:rPr>
          <w:rFonts w:ascii="Tahoma" w:hAnsi="Tahoma" w:cs="Tahoma"/>
        </w:rPr>
        <w:t>Promover la autonomía personal y familiar de las personas dependiente, a través del desarrollo de sus capacidades, impulsando la normalización, participación y la inclusión e integración social y laboral.</w:t>
      </w:r>
    </w:p>
    <w:p w14:paraId="48A1BFB9" w14:textId="77777777" w:rsidR="00F459D8" w:rsidRPr="002302E9" w:rsidRDefault="00F459D8" w:rsidP="00216E57">
      <w:pPr>
        <w:pStyle w:val="Prrafodelista"/>
        <w:numPr>
          <w:ilvl w:val="1"/>
          <w:numId w:val="6"/>
        </w:numPr>
        <w:spacing w:before="10" w:line="276" w:lineRule="auto"/>
        <w:ind w:left="-426" w:right="-284" w:hanging="283"/>
        <w:jc w:val="both"/>
        <w:rPr>
          <w:rFonts w:ascii="Tahoma" w:eastAsia="Segoe UI" w:hAnsi="Tahoma" w:cs="Tahoma"/>
        </w:rPr>
      </w:pPr>
      <w:r w:rsidRPr="002302E9">
        <w:rPr>
          <w:rFonts w:ascii="Tahoma" w:hAnsi="Tahoma" w:cs="Tahoma"/>
        </w:rPr>
        <w:t>Adquisición de hábitos de trabajo, convivencia, así como habilidades y destrezas manuales básicas, teniendo en cuenta la capacidad del usuario y los medios de que dispone.</w:t>
      </w:r>
    </w:p>
    <w:p w14:paraId="0044E7F7" w14:textId="77777777" w:rsidR="00F459D8" w:rsidRPr="002302E9" w:rsidRDefault="00F459D8" w:rsidP="00216E57">
      <w:pPr>
        <w:pStyle w:val="Prrafodelista"/>
        <w:spacing w:before="10"/>
        <w:ind w:left="-709" w:right="-284"/>
        <w:jc w:val="both"/>
        <w:rPr>
          <w:rFonts w:ascii="Tahoma" w:eastAsia="Segoe UI" w:hAnsi="Tahoma" w:cs="Tahoma"/>
        </w:rPr>
      </w:pPr>
    </w:p>
    <w:p w14:paraId="6E839458" w14:textId="77777777" w:rsidR="00F459D8" w:rsidRPr="002302E9" w:rsidRDefault="00F459D8" w:rsidP="00216E57">
      <w:pPr>
        <w:pStyle w:val="Prrafodelista"/>
        <w:spacing w:before="10" w:line="276" w:lineRule="auto"/>
        <w:ind w:left="-709" w:right="-284"/>
        <w:jc w:val="both"/>
        <w:rPr>
          <w:rFonts w:ascii="Tahoma" w:eastAsia="Segoe UI" w:hAnsi="Tahoma" w:cs="Tahoma"/>
        </w:rPr>
      </w:pPr>
      <w:r w:rsidRPr="002302E9">
        <w:rPr>
          <w:rFonts w:ascii="Tahoma" w:hAnsi="Tahoma" w:cs="Tahoma"/>
        </w:rPr>
        <w:t>La actividad desarrollada desde Funcataes también se fundamenta en:</w:t>
      </w:r>
    </w:p>
    <w:p w14:paraId="48DED4DA" w14:textId="77777777" w:rsidR="00F459D8" w:rsidRPr="002302E9" w:rsidRDefault="00F459D8" w:rsidP="00216E57">
      <w:pPr>
        <w:ind w:left="-709" w:right="-284"/>
        <w:jc w:val="both"/>
        <w:rPr>
          <w:rFonts w:ascii="Tahoma" w:hAnsi="Tahoma" w:cs="Tahoma"/>
        </w:rPr>
      </w:pPr>
    </w:p>
    <w:p w14:paraId="2798922D" w14:textId="77777777" w:rsidR="00F459D8"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Ofertar, dentro de posibilidades reales, una diversidad de servicios, programas y/o actividades que se ajusten a las expectativas, las particularidades y al proceso de cambio de cada una de las personas.</w:t>
      </w:r>
    </w:p>
    <w:p w14:paraId="375E87CB" w14:textId="77777777" w:rsidR="00736A55" w:rsidRPr="002302E9" w:rsidRDefault="00736A55" w:rsidP="00216E57">
      <w:pPr>
        <w:spacing w:line="276" w:lineRule="auto"/>
        <w:ind w:left="-426" w:right="-284" w:hanging="283"/>
        <w:jc w:val="both"/>
        <w:rPr>
          <w:rFonts w:ascii="Tahoma" w:hAnsi="Tahoma" w:cs="Tahoma"/>
        </w:rPr>
      </w:pPr>
    </w:p>
    <w:p w14:paraId="232CA02A"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Atención integral dirigida a cubrir las necesidades funcionales, psicológicas y sociales de la persona para mantener su autonomía en las distintas actividades y rutinas.</w:t>
      </w:r>
    </w:p>
    <w:p w14:paraId="0209409B"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 xml:space="preserve">Metodología de trabajo interdisciplinar en la que los profesionales actúan bajo una filosofía, objetivos, metodología y actuaciones comunes. </w:t>
      </w:r>
    </w:p>
    <w:p w14:paraId="38002984"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Práctica profesional impregnada por el respeto a los derechos humanos (privacidad, intimidad, dignidad, libertad...) de la persona y de su entorno físico, social y familiar.</w:t>
      </w:r>
    </w:p>
    <w:p w14:paraId="79457110"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 xml:space="preserve">Cercanía y calidez como pilares fundamentales.  </w:t>
      </w:r>
    </w:p>
    <w:p w14:paraId="780F67EC"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Interacción entre los componentes del proceso de intervención: usuarios/as, cuidadores/as y entorno</w:t>
      </w:r>
    </w:p>
    <w:p w14:paraId="0212C558"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lastRenderedPageBreak/>
        <w:t>Servicio integrado en una red sociosanitaria coordinada, para posibilitar servicios y programas que se desarrollen en el contexto comunitario inmediato de las personas, dentro de una optimización racional de los recursos.</w:t>
      </w:r>
    </w:p>
    <w:p w14:paraId="25297725" w14:textId="77777777" w:rsidR="00F459D8" w:rsidRPr="002302E9" w:rsidRDefault="00F459D8" w:rsidP="00216E57">
      <w:pPr>
        <w:numPr>
          <w:ilvl w:val="0"/>
          <w:numId w:val="4"/>
        </w:numPr>
        <w:spacing w:line="276" w:lineRule="auto"/>
        <w:ind w:left="-426" w:right="-284" w:hanging="283"/>
        <w:jc w:val="both"/>
        <w:rPr>
          <w:rFonts w:ascii="Tahoma" w:hAnsi="Tahoma" w:cs="Tahoma"/>
        </w:rPr>
      </w:pPr>
      <w:r w:rsidRPr="002302E9">
        <w:rPr>
          <w:rFonts w:ascii="Tahoma" w:hAnsi="Tahoma" w:cs="Tahoma"/>
        </w:rPr>
        <w:t xml:space="preserve">Apoyo y asesoramiento a la familia ajustado a sus necesidades y características. como parte indispensable del bienestar general de la persona con discapacidad o dependiente.   </w:t>
      </w:r>
    </w:p>
    <w:p w14:paraId="42CC866F" w14:textId="77777777" w:rsidR="00F459D8" w:rsidRPr="002302E9" w:rsidRDefault="00F459D8" w:rsidP="00216E57">
      <w:pPr>
        <w:spacing w:line="276" w:lineRule="auto"/>
        <w:ind w:left="-709" w:right="-284"/>
        <w:jc w:val="both"/>
        <w:rPr>
          <w:rFonts w:ascii="Tahoma" w:hAnsi="Tahoma" w:cs="Tahoma"/>
        </w:rPr>
      </w:pPr>
    </w:p>
    <w:p w14:paraId="3B4E1F73" w14:textId="77777777" w:rsidR="00F459D8" w:rsidRPr="002302E9" w:rsidRDefault="00F459D8" w:rsidP="00216E57">
      <w:pPr>
        <w:pStyle w:val="Ttulo1"/>
        <w:spacing w:line="276" w:lineRule="auto"/>
        <w:ind w:left="-709" w:right="-284" w:firstLine="0"/>
        <w:rPr>
          <w:rFonts w:ascii="Tahoma" w:hAnsi="Tahoma" w:cs="Tahoma"/>
        </w:rPr>
      </w:pPr>
      <w:bookmarkStart w:id="8" w:name="_Toc103596657"/>
      <w:r w:rsidRPr="002302E9">
        <w:rPr>
          <w:rFonts w:ascii="Tahoma" w:hAnsi="Tahoma" w:cs="Tahoma"/>
        </w:rPr>
        <w:t>7.- ORGANIZACIÓN DEL SERVICIO</w:t>
      </w:r>
      <w:bookmarkEnd w:id="8"/>
    </w:p>
    <w:p w14:paraId="3F19516C" w14:textId="77777777" w:rsidR="00F459D8" w:rsidRPr="002302E9" w:rsidRDefault="00F459D8" w:rsidP="00216E57">
      <w:pPr>
        <w:pStyle w:val="Ttulo1"/>
        <w:ind w:left="-709" w:right="-284" w:firstLine="0"/>
        <w:rPr>
          <w:rFonts w:ascii="Tahoma" w:hAnsi="Tahoma" w:cs="Tahoma"/>
        </w:rPr>
      </w:pPr>
    </w:p>
    <w:p w14:paraId="4955837C" w14:textId="77777777" w:rsidR="00F459D8" w:rsidRPr="002302E9" w:rsidRDefault="00F459D8" w:rsidP="00216E57">
      <w:pPr>
        <w:pStyle w:val="Textoindependiente"/>
        <w:spacing w:line="276" w:lineRule="auto"/>
        <w:ind w:left="-709" w:right="-284"/>
        <w:jc w:val="both"/>
        <w:rPr>
          <w:rFonts w:ascii="Tahoma" w:hAnsi="Tahoma" w:cs="Tahoma"/>
        </w:rPr>
      </w:pPr>
      <w:r w:rsidRPr="002302E9">
        <w:rPr>
          <w:rFonts w:ascii="Tahoma" w:hAnsi="Tahoma" w:cs="Tahoma"/>
        </w:rPr>
        <w:t>La organización del Servicio quedará determinada por las directrices que señale el Patronato de la Fundación y el Cabildo Insular de La Palma.</w:t>
      </w:r>
    </w:p>
    <w:p w14:paraId="70A2116C" w14:textId="77777777" w:rsidR="00F459D8" w:rsidRPr="002302E9" w:rsidRDefault="00F459D8" w:rsidP="00216E57">
      <w:pPr>
        <w:pStyle w:val="Textoindependiente"/>
        <w:spacing w:line="276" w:lineRule="auto"/>
        <w:ind w:left="-709" w:right="-284"/>
        <w:jc w:val="both"/>
        <w:rPr>
          <w:rFonts w:ascii="Tahoma" w:hAnsi="Tahoma" w:cs="Tahoma"/>
        </w:rPr>
      </w:pPr>
    </w:p>
    <w:p w14:paraId="14835339" w14:textId="5FC90ABF" w:rsidR="00F459D8" w:rsidRPr="002302E9" w:rsidRDefault="00F459D8" w:rsidP="00216E57">
      <w:pPr>
        <w:pStyle w:val="Ttulo1"/>
        <w:spacing w:line="276" w:lineRule="auto"/>
        <w:ind w:left="-709" w:right="-284" w:firstLine="0"/>
        <w:rPr>
          <w:rFonts w:ascii="Tahoma" w:hAnsi="Tahoma" w:cs="Tahoma"/>
        </w:rPr>
      </w:pPr>
      <w:bookmarkStart w:id="9" w:name="_Toc103596658"/>
      <w:r w:rsidRPr="002302E9">
        <w:rPr>
          <w:rFonts w:ascii="Tahoma" w:hAnsi="Tahoma" w:cs="Tahoma"/>
        </w:rPr>
        <w:t xml:space="preserve">8.- </w:t>
      </w:r>
      <w:r w:rsidR="00736A55" w:rsidRPr="002302E9">
        <w:rPr>
          <w:rFonts w:ascii="Tahoma" w:hAnsi="Tahoma" w:cs="Tahoma"/>
        </w:rPr>
        <w:t>DOCUMENTACIÓN DE</w:t>
      </w:r>
      <w:r w:rsidRPr="002302E9">
        <w:rPr>
          <w:rFonts w:ascii="Tahoma" w:hAnsi="Tahoma" w:cs="Tahoma"/>
        </w:rPr>
        <w:t xml:space="preserve"> ORGANIZACIÓN INTERNA</w:t>
      </w:r>
      <w:bookmarkEnd w:id="9"/>
    </w:p>
    <w:p w14:paraId="0D1C7645" w14:textId="77777777" w:rsidR="00F459D8" w:rsidRPr="002302E9" w:rsidRDefault="00F459D8" w:rsidP="00216E57">
      <w:pPr>
        <w:pStyle w:val="Ttulo1"/>
        <w:spacing w:line="276" w:lineRule="auto"/>
        <w:ind w:left="-709" w:right="-284" w:firstLine="0"/>
        <w:rPr>
          <w:rFonts w:ascii="Tahoma" w:hAnsi="Tahoma" w:cs="Tahoma"/>
        </w:rPr>
      </w:pPr>
    </w:p>
    <w:p w14:paraId="17F1F043" w14:textId="77777777" w:rsidR="00F459D8" w:rsidRPr="002302E9" w:rsidRDefault="00F459D8" w:rsidP="00216E57">
      <w:pPr>
        <w:pStyle w:val="Ttulo1"/>
        <w:numPr>
          <w:ilvl w:val="0"/>
          <w:numId w:val="39"/>
        </w:numPr>
        <w:tabs>
          <w:tab w:val="left" w:pos="-426"/>
        </w:tabs>
        <w:spacing w:line="276" w:lineRule="auto"/>
        <w:ind w:left="-709" w:right="-284" w:firstLine="0"/>
        <w:rPr>
          <w:rFonts w:ascii="Tahoma" w:hAnsi="Tahoma" w:cs="Tahoma"/>
          <w:b w:val="0"/>
        </w:rPr>
      </w:pPr>
      <w:bookmarkStart w:id="10" w:name="_Toc103596659"/>
      <w:r w:rsidRPr="002302E9">
        <w:rPr>
          <w:rFonts w:ascii="Tahoma" w:hAnsi="Tahoma" w:cs="Tahoma"/>
          <w:b w:val="0"/>
        </w:rPr>
        <w:t>Registro de altas y bajas de usuarios</w:t>
      </w:r>
      <w:bookmarkEnd w:id="10"/>
    </w:p>
    <w:p w14:paraId="379B00D9" w14:textId="77777777" w:rsidR="00F459D8" w:rsidRPr="002302E9" w:rsidRDefault="00F459D8" w:rsidP="00216E57">
      <w:pPr>
        <w:pStyle w:val="Ttulo1"/>
        <w:numPr>
          <w:ilvl w:val="0"/>
          <w:numId w:val="39"/>
        </w:numPr>
        <w:tabs>
          <w:tab w:val="left" w:pos="-426"/>
        </w:tabs>
        <w:spacing w:line="276" w:lineRule="auto"/>
        <w:ind w:left="-709" w:right="-284" w:firstLine="0"/>
        <w:rPr>
          <w:rFonts w:ascii="Tahoma" w:hAnsi="Tahoma" w:cs="Tahoma"/>
          <w:b w:val="0"/>
        </w:rPr>
      </w:pPr>
      <w:bookmarkStart w:id="11" w:name="_Toc103596660"/>
      <w:r w:rsidRPr="002302E9">
        <w:rPr>
          <w:rFonts w:ascii="Tahoma" w:hAnsi="Tahoma" w:cs="Tahoma"/>
          <w:b w:val="0"/>
        </w:rPr>
        <w:t>Libro de reclamaciones</w:t>
      </w:r>
      <w:bookmarkEnd w:id="11"/>
    </w:p>
    <w:p w14:paraId="507C5BC0" w14:textId="77777777" w:rsidR="00F459D8" w:rsidRPr="002302E9" w:rsidRDefault="00F459D8" w:rsidP="00216E57">
      <w:pPr>
        <w:pStyle w:val="Ttulo1"/>
        <w:numPr>
          <w:ilvl w:val="0"/>
          <w:numId w:val="39"/>
        </w:numPr>
        <w:tabs>
          <w:tab w:val="left" w:pos="-426"/>
        </w:tabs>
        <w:spacing w:line="276" w:lineRule="auto"/>
        <w:ind w:left="-709" w:right="-284" w:firstLine="0"/>
        <w:rPr>
          <w:rFonts w:ascii="Tahoma" w:hAnsi="Tahoma" w:cs="Tahoma"/>
          <w:b w:val="0"/>
        </w:rPr>
      </w:pPr>
      <w:bookmarkStart w:id="12" w:name="_Toc103596661"/>
      <w:r w:rsidRPr="002302E9">
        <w:rPr>
          <w:rFonts w:ascii="Tahoma" w:hAnsi="Tahoma" w:cs="Tahoma"/>
          <w:b w:val="0"/>
        </w:rPr>
        <w:t>Libro de incidencias</w:t>
      </w:r>
      <w:bookmarkEnd w:id="12"/>
    </w:p>
    <w:p w14:paraId="4DD8A333" w14:textId="77777777" w:rsidR="00F459D8" w:rsidRPr="002302E9" w:rsidRDefault="00F459D8" w:rsidP="00216E57">
      <w:pPr>
        <w:pStyle w:val="Ttulo1"/>
        <w:numPr>
          <w:ilvl w:val="0"/>
          <w:numId w:val="39"/>
        </w:numPr>
        <w:tabs>
          <w:tab w:val="left" w:pos="-426"/>
        </w:tabs>
        <w:spacing w:line="276" w:lineRule="auto"/>
        <w:ind w:left="-709" w:right="-284" w:firstLine="0"/>
        <w:rPr>
          <w:rFonts w:ascii="Tahoma" w:hAnsi="Tahoma" w:cs="Tahoma"/>
          <w:b w:val="0"/>
        </w:rPr>
      </w:pPr>
      <w:bookmarkStart w:id="13" w:name="_Toc103596662"/>
      <w:r w:rsidRPr="002302E9">
        <w:rPr>
          <w:rFonts w:ascii="Tahoma" w:hAnsi="Tahoma" w:cs="Tahoma"/>
          <w:b w:val="0"/>
        </w:rPr>
        <w:t>Expedientes de usuarios</w:t>
      </w:r>
      <w:bookmarkEnd w:id="13"/>
    </w:p>
    <w:p w14:paraId="0AF9BC30" w14:textId="77777777" w:rsidR="00F459D8" w:rsidRPr="002302E9" w:rsidRDefault="00F459D8" w:rsidP="00216E57">
      <w:pPr>
        <w:pStyle w:val="Ttulo1"/>
        <w:numPr>
          <w:ilvl w:val="0"/>
          <w:numId w:val="39"/>
        </w:numPr>
        <w:tabs>
          <w:tab w:val="left" w:pos="-426"/>
        </w:tabs>
        <w:spacing w:line="276" w:lineRule="auto"/>
        <w:ind w:left="-709" w:right="-284" w:firstLine="0"/>
        <w:rPr>
          <w:rFonts w:ascii="Tahoma" w:hAnsi="Tahoma" w:cs="Tahoma"/>
          <w:b w:val="0"/>
        </w:rPr>
      </w:pPr>
      <w:bookmarkStart w:id="14" w:name="_Toc103596663"/>
      <w:r w:rsidRPr="002302E9">
        <w:rPr>
          <w:rFonts w:ascii="Tahoma" w:hAnsi="Tahoma" w:cs="Tahoma"/>
          <w:b w:val="0"/>
        </w:rPr>
        <w:t>Plan de Gestión de Calidad</w:t>
      </w:r>
      <w:bookmarkEnd w:id="14"/>
    </w:p>
    <w:p w14:paraId="29B53D0E" w14:textId="77777777" w:rsidR="00F459D8" w:rsidRPr="002302E9" w:rsidRDefault="00F459D8" w:rsidP="00216E57">
      <w:pPr>
        <w:pStyle w:val="Textoindependiente"/>
        <w:spacing w:line="276" w:lineRule="auto"/>
        <w:ind w:left="-709" w:right="-284"/>
        <w:jc w:val="both"/>
        <w:rPr>
          <w:rFonts w:ascii="Tahoma" w:hAnsi="Tahoma" w:cs="Tahoma"/>
        </w:rPr>
      </w:pPr>
    </w:p>
    <w:p w14:paraId="28F3FDBB" w14:textId="77777777" w:rsidR="00F459D8" w:rsidRPr="002302E9" w:rsidRDefault="00F459D8" w:rsidP="00216E57">
      <w:pPr>
        <w:pStyle w:val="Textoindependiente"/>
        <w:spacing w:line="276" w:lineRule="auto"/>
        <w:ind w:left="-709" w:right="-284"/>
        <w:jc w:val="both"/>
        <w:rPr>
          <w:rFonts w:ascii="Tahoma" w:hAnsi="Tahoma" w:cs="Tahoma"/>
        </w:rPr>
      </w:pPr>
      <w:r w:rsidRPr="002302E9">
        <w:rPr>
          <w:rFonts w:ascii="Tahoma" w:hAnsi="Tahoma" w:cs="Tahoma"/>
        </w:rPr>
        <w:t>Todo lo referente a contabilidad, así como a personal, se gestiona directamente desde la Dirección del Servicio y el Patronato de Funcataes.</w:t>
      </w:r>
    </w:p>
    <w:p w14:paraId="3359B8E4" w14:textId="77777777" w:rsidR="00F459D8" w:rsidRPr="002302E9" w:rsidRDefault="00F459D8" w:rsidP="00216E57">
      <w:pPr>
        <w:pStyle w:val="Textoindependiente"/>
        <w:spacing w:line="276" w:lineRule="auto"/>
        <w:ind w:left="-709" w:right="-284"/>
        <w:jc w:val="both"/>
        <w:rPr>
          <w:rFonts w:ascii="Tahoma" w:hAnsi="Tahoma" w:cs="Tahoma"/>
          <w:b/>
        </w:rPr>
      </w:pPr>
    </w:p>
    <w:p w14:paraId="1416C106" w14:textId="77777777" w:rsidR="00F459D8" w:rsidRPr="002302E9" w:rsidRDefault="00F459D8" w:rsidP="00216E57">
      <w:pPr>
        <w:pStyle w:val="Ttulo1"/>
        <w:spacing w:line="276" w:lineRule="auto"/>
        <w:ind w:left="-709" w:right="-284" w:firstLine="0"/>
        <w:rPr>
          <w:rFonts w:ascii="Tahoma" w:hAnsi="Tahoma" w:cs="Tahoma"/>
        </w:rPr>
      </w:pPr>
      <w:bookmarkStart w:id="15" w:name="_Toc103596664"/>
      <w:r w:rsidRPr="002302E9">
        <w:rPr>
          <w:rFonts w:ascii="Tahoma" w:hAnsi="Tahoma" w:cs="Tahoma"/>
        </w:rPr>
        <w:t>9.- CAPACIDAD DEL SERVICIO</w:t>
      </w:r>
      <w:bookmarkEnd w:id="15"/>
    </w:p>
    <w:p w14:paraId="1ED0D425" w14:textId="0779630E"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 xml:space="preserve">El Servicio podría atender a un máximo de 20 personas usuarias, cifra que coincide con el número total de plazas que serían asignadas por parte de la Corporación Insular para la promoción de la autonomía personal de personas con discapacidad/dependientes.  </w:t>
      </w:r>
    </w:p>
    <w:p w14:paraId="4C6762D6" w14:textId="77777777" w:rsidR="00F459D8" w:rsidRPr="002302E9" w:rsidRDefault="00F459D8" w:rsidP="00216E57">
      <w:pPr>
        <w:pStyle w:val="Ttulo1"/>
        <w:tabs>
          <w:tab w:val="left" w:pos="349"/>
        </w:tabs>
        <w:spacing w:before="10" w:line="276" w:lineRule="auto"/>
        <w:ind w:left="-709" w:right="-284" w:firstLine="0"/>
        <w:rPr>
          <w:rFonts w:ascii="Tahoma" w:hAnsi="Tahoma" w:cs="Tahoma"/>
        </w:rPr>
      </w:pPr>
    </w:p>
    <w:p w14:paraId="35478BF3" w14:textId="77777777" w:rsidR="00F459D8" w:rsidRPr="002302E9" w:rsidRDefault="00F459D8" w:rsidP="00216E57">
      <w:pPr>
        <w:pStyle w:val="Ttulo1"/>
        <w:spacing w:line="276" w:lineRule="auto"/>
        <w:ind w:left="-709" w:right="-284" w:firstLine="0"/>
        <w:rPr>
          <w:rFonts w:ascii="Tahoma" w:hAnsi="Tahoma" w:cs="Tahoma"/>
        </w:rPr>
      </w:pPr>
      <w:bookmarkStart w:id="16" w:name="_Toc103596665"/>
      <w:r w:rsidRPr="002302E9">
        <w:rPr>
          <w:rFonts w:ascii="Tahoma" w:hAnsi="Tahoma" w:cs="Tahoma"/>
        </w:rPr>
        <w:t>10-. HORARIO Y CALENDARIO</w:t>
      </w:r>
      <w:bookmarkEnd w:id="16"/>
    </w:p>
    <w:p w14:paraId="14D0CBD0" w14:textId="77777777" w:rsidR="00F459D8" w:rsidRPr="002302E9" w:rsidRDefault="00F459D8" w:rsidP="00216E57">
      <w:pPr>
        <w:pStyle w:val="Ttulo1"/>
        <w:spacing w:line="276" w:lineRule="auto"/>
        <w:ind w:left="-709" w:right="-284" w:firstLine="0"/>
        <w:rPr>
          <w:rFonts w:ascii="Tahoma" w:hAnsi="Tahoma" w:cs="Tahoma"/>
        </w:rPr>
      </w:pPr>
    </w:p>
    <w:p w14:paraId="39897969" w14:textId="0262CB68" w:rsidR="00BE6289" w:rsidRDefault="00F459D8" w:rsidP="001E274E">
      <w:pPr>
        <w:pStyle w:val="Textoindependiente"/>
        <w:spacing w:line="276" w:lineRule="auto"/>
        <w:ind w:left="-709" w:right="-284"/>
        <w:jc w:val="both"/>
        <w:rPr>
          <w:rFonts w:ascii="Tahoma" w:hAnsi="Tahoma" w:cs="Tahoma"/>
        </w:rPr>
      </w:pPr>
      <w:r w:rsidRPr="002302E9">
        <w:rPr>
          <w:rFonts w:ascii="Tahoma" w:hAnsi="Tahoma" w:cs="Tahoma"/>
        </w:rPr>
        <w:t xml:space="preserve">El Servicio se prestará de lunes a sábado. El cuadrante de turnos para la organización del personal dependerá especialmente de las necesidades de cada persona usuaria, ya que algunos requieren atención sólo en las tardes o fines de semana al tener plaza en </w:t>
      </w:r>
      <w:r w:rsidR="00216E57">
        <w:rPr>
          <w:rFonts w:ascii="Tahoma" w:hAnsi="Tahoma" w:cs="Tahoma"/>
        </w:rPr>
        <w:t>centros de atención diurna</w:t>
      </w:r>
      <w:r w:rsidRPr="002302E9">
        <w:rPr>
          <w:rFonts w:ascii="Tahoma" w:hAnsi="Tahoma" w:cs="Tahoma"/>
        </w:rPr>
        <w:t>, o estar ingresados en un centro socio-sanitario o residencial.</w:t>
      </w:r>
    </w:p>
    <w:p w14:paraId="3835FDDA" w14:textId="77777777" w:rsidR="00216E57" w:rsidRPr="002302E9" w:rsidRDefault="00216E57" w:rsidP="00216E57">
      <w:pPr>
        <w:pStyle w:val="Ttulo1"/>
        <w:tabs>
          <w:tab w:val="left" w:pos="537"/>
        </w:tabs>
        <w:spacing w:line="276" w:lineRule="auto"/>
        <w:ind w:left="-709" w:right="-284" w:firstLine="0"/>
        <w:rPr>
          <w:rFonts w:ascii="Tahoma" w:hAnsi="Tahoma" w:cs="Tahoma"/>
        </w:rPr>
      </w:pPr>
    </w:p>
    <w:p w14:paraId="0EFED2B6" w14:textId="77777777" w:rsidR="00F459D8" w:rsidRPr="002302E9" w:rsidRDefault="00F459D8" w:rsidP="00216E57">
      <w:pPr>
        <w:pStyle w:val="Ttulo1"/>
        <w:spacing w:line="276" w:lineRule="auto"/>
        <w:ind w:left="-709" w:right="-284" w:firstLine="0"/>
        <w:rPr>
          <w:rFonts w:ascii="Tahoma" w:hAnsi="Tahoma" w:cs="Tahoma"/>
        </w:rPr>
      </w:pPr>
      <w:bookmarkStart w:id="17" w:name="_Toc103596666"/>
      <w:r w:rsidRPr="002302E9">
        <w:rPr>
          <w:rFonts w:ascii="Tahoma" w:hAnsi="Tahoma" w:cs="Tahoma"/>
        </w:rPr>
        <w:t>11.- PERSONAS USUARIAS</w:t>
      </w:r>
      <w:bookmarkEnd w:id="17"/>
    </w:p>
    <w:p w14:paraId="7CA4F0EC" w14:textId="49D3486D"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El Servicio de Promoción de la Autonomía Personal está destinado a atender a personas dependientes y con grado de discapacidad reconocido, que hayan sido valoradas y orientadas a este tipo de recurso por el equipo de profesionales designado para ello por la Consejería de A</w:t>
      </w:r>
      <w:r w:rsidR="00216E57">
        <w:rPr>
          <w:rFonts w:ascii="Tahoma" w:hAnsi="Tahoma" w:cs="Tahoma"/>
        </w:rPr>
        <w:t>cción</w:t>
      </w:r>
      <w:r w:rsidRPr="002302E9">
        <w:rPr>
          <w:rFonts w:ascii="Tahoma" w:hAnsi="Tahoma" w:cs="Tahoma"/>
        </w:rPr>
        <w:t xml:space="preserve"> Social del Cabildo Insular de La Palma.</w:t>
      </w:r>
    </w:p>
    <w:p w14:paraId="5EBB8817" w14:textId="77777777" w:rsidR="00F459D8" w:rsidRDefault="00F459D8" w:rsidP="00216E57">
      <w:pPr>
        <w:pStyle w:val="Prrafodelista"/>
        <w:tabs>
          <w:tab w:val="left" w:pos="477"/>
        </w:tabs>
        <w:spacing w:line="276" w:lineRule="auto"/>
        <w:ind w:left="-709" w:right="-284"/>
        <w:rPr>
          <w:rFonts w:ascii="Tahoma" w:hAnsi="Tahoma" w:cs="Tahoma"/>
          <w:b/>
        </w:rPr>
      </w:pPr>
    </w:p>
    <w:p w14:paraId="6B64607E" w14:textId="77777777" w:rsidR="001E274E" w:rsidRDefault="001E274E" w:rsidP="00216E57">
      <w:pPr>
        <w:pStyle w:val="Prrafodelista"/>
        <w:tabs>
          <w:tab w:val="left" w:pos="477"/>
        </w:tabs>
        <w:spacing w:line="276" w:lineRule="auto"/>
        <w:ind w:left="-709" w:right="-284"/>
        <w:rPr>
          <w:rFonts w:ascii="Tahoma" w:hAnsi="Tahoma" w:cs="Tahoma"/>
          <w:b/>
        </w:rPr>
      </w:pPr>
    </w:p>
    <w:p w14:paraId="3D9488E0" w14:textId="77777777" w:rsidR="001E274E" w:rsidRPr="002302E9" w:rsidRDefault="001E274E" w:rsidP="00216E57">
      <w:pPr>
        <w:pStyle w:val="Prrafodelista"/>
        <w:tabs>
          <w:tab w:val="left" w:pos="477"/>
        </w:tabs>
        <w:spacing w:line="276" w:lineRule="auto"/>
        <w:ind w:left="-709" w:right="-284"/>
        <w:rPr>
          <w:rFonts w:ascii="Tahoma" w:hAnsi="Tahoma" w:cs="Tahoma"/>
          <w:b/>
        </w:rPr>
      </w:pPr>
    </w:p>
    <w:p w14:paraId="5B60CC05" w14:textId="77777777" w:rsidR="00F459D8" w:rsidRPr="002302E9" w:rsidRDefault="00F459D8" w:rsidP="00216E57">
      <w:pPr>
        <w:pStyle w:val="Ttulo1"/>
        <w:spacing w:line="276" w:lineRule="auto"/>
        <w:ind w:left="-709" w:right="-284" w:firstLine="0"/>
        <w:rPr>
          <w:rFonts w:ascii="Tahoma" w:hAnsi="Tahoma" w:cs="Tahoma"/>
        </w:rPr>
      </w:pPr>
      <w:bookmarkStart w:id="18" w:name="_Toc103596667"/>
      <w:r w:rsidRPr="002302E9">
        <w:rPr>
          <w:rFonts w:ascii="Tahoma" w:hAnsi="Tahoma" w:cs="Tahoma"/>
        </w:rPr>
        <w:lastRenderedPageBreak/>
        <w:t>12.- PROGRAMA DE ATENCIÓN INDIVIDUALIZADA</w:t>
      </w:r>
      <w:bookmarkEnd w:id="18"/>
    </w:p>
    <w:p w14:paraId="60907B5C" w14:textId="51007BB8"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Cada usuario deberá tener un Programa de Atención individualizada (PAI), elaborado por el equipo de profesionales de Funcataes que presta el servicio de promoción de autonomía personal</w:t>
      </w:r>
      <w:r w:rsidR="00216E57">
        <w:rPr>
          <w:rFonts w:ascii="Tahoma" w:hAnsi="Tahoma" w:cs="Tahoma"/>
        </w:rPr>
        <w:t xml:space="preserve"> (adultos)</w:t>
      </w:r>
      <w:r w:rsidRPr="002302E9">
        <w:rPr>
          <w:rFonts w:ascii="Tahoma" w:hAnsi="Tahoma" w:cs="Tahoma"/>
        </w:rPr>
        <w:t>.</w:t>
      </w:r>
    </w:p>
    <w:p w14:paraId="21D9710F" w14:textId="77777777"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Este programa, junto con los informes, formará parte del expediente individual y se revisará anualmente.</w:t>
      </w:r>
    </w:p>
    <w:p w14:paraId="2DD310DC" w14:textId="447538AF"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Las principales prestaciones que ofrece el Servicio de Promoción de la Autonomía Personal (SPAP</w:t>
      </w:r>
      <w:r w:rsidR="00216E57">
        <w:rPr>
          <w:rFonts w:ascii="Tahoma" w:hAnsi="Tahoma" w:cs="Tahoma"/>
        </w:rPr>
        <w:t xml:space="preserve"> Adultos</w:t>
      </w:r>
      <w:r w:rsidRPr="002302E9">
        <w:rPr>
          <w:rFonts w:ascii="Tahoma" w:hAnsi="Tahoma" w:cs="Tahoma"/>
        </w:rPr>
        <w:t>) son:</w:t>
      </w:r>
    </w:p>
    <w:p w14:paraId="153A9B8B" w14:textId="77777777" w:rsidR="00F459D8" w:rsidRPr="002302E9" w:rsidRDefault="00F459D8" w:rsidP="00216E57">
      <w:pPr>
        <w:pStyle w:val="Textoindependiente"/>
        <w:spacing w:before="10" w:line="276" w:lineRule="auto"/>
        <w:ind w:left="-709" w:right="-284"/>
        <w:rPr>
          <w:rFonts w:ascii="Tahoma" w:hAnsi="Tahoma" w:cs="Tahoma"/>
        </w:rPr>
      </w:pPr>
    </w:p>
    <w:p w14:paraId="046DF240" w14:textId="77777777" w:rsidR="00F459D8" w:rsidRPr="002302E9" w:rsidRDefault="00F459D8" w:rsidP="00216E57">
      <w:pPr>
        <w:widowControl/>
        <w:numPr>
          <w:ilvl w:val="0"/>
          <w:numId w:val="41"/>
        </w:numPr>
        <w:spacing w:line="276" w:lineRule="auto"/>
        <w:ind w:left="-426" w:right="-284" w:hanging="283"/>
        <w:jc w:val="both"/>
        <w:rPr>
          <w:rFonts w:ascii="Tahoma" w:hAnsi="Tahoma" w:cs="Tahoma"/>
          <w:bCs/>
        </w:rPr>
      </w:pPr>
      <w:r w:rsidRPr="002302E9">
        <w:rPr>
          <w:rFonts w:ascii="Tahoma" w:hAnsi="Tahoma" w:cs="Tahoma"/>
          <w:b/>
          <w:bCs/>
        </w:rPr>
        <w:t>Ajuste personal y social</w:t>
      </w:r>
      <w:r w:rsidRPr="002302E9">
        <w:rPr>
          <w:rFonts w:ascii="Tahoma" w:hAnsi="Tahoma" w:cs="Tahoma"/>
          <w:bCs/>
        </w:rPr>
        <w:t>: tratamiento de conductas desajustadas o problemáticas, entrenamiento en habilidades de comunicación y relación, entrenamiento en habilidades personales y sociales y en cuidados básicos de salud y seguridad, para la mejora de la autonomía psíquica y física.</w:t>
      </w:r>
    </w:p>
    <w:p w14:paraId="08F3310F" w14:textId="77777777" w:rsidR="00F459D8" w:rsidRPr="002302E9" w:rsidRDefault="00F459D8" w:rsidP="00216E57">
      <w:pPr>
        <w:widowControl/>
        <w:spacing w:line="276" w:lineRule="auto"/>
        <w:ind w:left="-426" w:right="-284" w:hanging="283"/>
        <w:jc w:val="both"/>
        <w:rPr>
          <w:rFonts w:ascii="Tahoma" w:hAnsi="Tahoma" w:cs="Tahoma"/>
          <w:bCs/>
        </w:rPr>
      </w:pPr>
    </w:p>
    <w:p w14:paraId="74ADBB94" w14:textId="77777777" w:rsidR="00F459D8" w:rsidRPr="002302E9" w:rsidRDefault="00F459D8" w:rsidP="00216E57">
      <w:pPr>
        <w:widowControl/>
        <w:numPr>
          <w:ilvl w:val="0"/>
          <w:numId w:val="41"/>
        </w:numPr>
        <w:spacing w:line="276" w:lineRule="auto"/>
        <w:ind w:left="-426" w:right="-284" w:hanging="283"/>
        <w:jc w:val="both"/>
        <w:rPr>
          <w:rFonts w:ascii="Tahoma" w:hAnsi="Tahoma" w:cs="Tahoma"/>
        </w:rPr>
      </w:pPr>
      <w:r w:rsidRPr="002302E9">
        <w:rPr>
          <w:rFonts w:ascii="Tahoma" w:hAnsi="Tahoma" w:cs="Tahoma"/>
          <w:b/>
        </w:rPr>
        <w:t xml:space="preserve">Actividades de la vida diaria (A.V.D.): </w:t>
      </w:r>
      <w:r w:rsidRPr="002302E9">
        <w:rPr>
          <w:rFonts w:ascii="Tahoma" w:hAnsi="Tahoma" w:cs="Tahoma"/>
        </w:rPr>
        <w:t xml:space="preserve">Serán aquellas actividades básicas de uso cotidiano como el entrenamiento de la movilidad, la atención a la alimentación, la ayuda y/o asesoramiento en el vestido, la supervisión de la higiene personal, etc. </w:t>
      </w:r>
    </w:p>
    <w:p w14:paraId="48020045" w14:textId="77777777" w:rsidR="00F459D8" w:rsidRPr="002302E9" w:rsidRDefault="00F459D8" w:rsidP="00216E57">
      <w:pPr>
        <w:widowControl/>
        <w:spacing w:line="276" w:lineRule="auto"/>
        <w:ind w:left="-426" w:right="-284" w:hanging="283"/>
        <w:jc w:val="both"/>
        <w:rPr>
          <w:rFonts w:ascii="Tahoma" w:hAnsi="Tahoma" w:cs="Tahoma"/>
          <w:bCs/>
        </w:rPr>
      </w:pPr>
    </w:p>
    <w:p w14:paraId="0FD1394D" w14:textId="77777777" w:rsidR="00F459D8" w:rsidRPr="002302E9" w:rsidRDefault="00F459D8" w:rsidP="00216E57">
      <w:pPr>
        <w:widowControl/>
        <w:numPr>
          <w:ilvl w:val="0"/>
          <w:numId w:val="41"/>
        </w:numPr>
        <w:spacing w:line="276" w:lineRule="auto"/>
        <w:ind w:left="-426" w:right="-284" w:hanging="283"/>
        <w:jc w:val="both"/>
        <w:rPr>
          <w:rFonts w:ascii="Tahoma" w:hAnsi="Tahoma" w:cs="Tahoma"/>
          <w:bCs/>
        </w:rPr>
      </w:pPr>
      <w:r w:rsidRPr="002302E9">
        <w:rPr>
          <w:rFonts w:ascii="Tahoma" w:hAnsi="Tahoma" w:cs="Tahoma"/>
          <w:b/>
          <w:bCs/>
        </w:rPr>
        <w:t>Participación, ocio y tiempo libre</w:t>
      </w:r>
      <w:r w:rsidRPr="002302E9">
        <w:rPr>
          <w:rFonts w:ascii="Tahoma" w:hAnsi="Tahoma" w:cs="Tahoma"/>
          <w:bCs/>
        </w:rPr>
        <w:t xml:space="preserve">: </w:t>
      </w:r>
      <w:r w:rsidRPr="002302E9">
        <w:rPr>
          <w:rFonts w:ascii="Tahoma" w:hAnsi="Tahoma" w:cs="Tahoma"/>
        </w:rPr>
        <w:t>Mantenimiento de las habilidades personales y sociales adquiridas, mediante el acceso y disfrute del ocio, la cultura y el deporte, conforme con sus capacidades e intereses.</w:t>
      </w:r>
    </w:p>
    <w:p w14:paraId="688FF777" w14:textId="77777777" w:rsidR="00F459D8" w:rsidRPr="002302E9" w:rsidRDefault="00F459D8" w:rsidP="00216E57">
      <w:pPr>
        <w:widowControl/>
        <w:spacing w:line="276" w:lineRule="auto"/>
        <w:ind w:left="-426" w:right="-284" w:hanging="283"/>
        <w:jc w:val="both"/>
        <w:rPr>
          <w:rFonts w:ascii="Tahoma" w:hAnsi="Tahoma" w:cs="Tahoma"/>
          <w:bCs/>
        </w:rPr>
      </w:pPr>
    </w:p>
    <w:p w14:paraId="76158EC8" w14:textId="77777777" w:rsidR="00F459D8" w:rsidRPr="002302E9" w:rsidRDefault="00F459D8" w:rsidP="00216E57">
      <w:pPr>
        <w:widowControl/>
        <w:numPr>
          <w:ilvl w:val="0"/>
          <w:numId w:val="41"/>
        </w:numPr>
        <w:spacing w:before="146" w:line="276" w:lineRule="auto"/>
        <w:ind w:left="-426" w:right="-284" w:hanging="283"/>
        <w:jc w:val="both"/>
        <w:rPr>
          <w:rFonts w:ascii="Tahoma" w:hAnsi="Tahoma" w:cs="Tahoma"/>
          <w:b/>
          <w:w w:val="95"/>
        </w:rPr>
      </w:pPr>
      <w:r w:rsidRPr="002302E9">
        <w:rPr>
          <w:rFonts w:ascii="Tahoma" w:hAnsi="Tahoma" w:cs="Tahoma"/>
          <w:b/>
        </w:rPr>
        <w:t xml:space="preserve">Servicio de transporte: </w:t>
      </w:r>
      <w:r w:rsidRPr="002302E9">
        <w:rPr>
          <w:rFonts w:ascii="Tahoma" w:hAnsi="Tahoma" w:cs="Tahoma"/>
        </w:rPr>
        <w:t>se ofrece en particular para aquellas personas que residan en sus domicilios ya que facilita hacer gestiones personales, asistir a eventos específicos o simplemente planificar salidas vinculadas al ocio y tiempo libre fuera del hogar.</w:t>
      </w:r>
      <w:r w:rsidRPr="002302E9">
        <w:rPr>
          <w:rFonts w:ascii="Tahoma" w:hAnsi="Tahoma" w:cs="Tahoma"/>
          <w:b/>
          <w:w w:val="95"/>
        </w:rPr>
        <w:t xml:space="preserve"> </w:t>
      </w:r>
    </w:p>
    <w:p w14:paraId="341386D8" w14:textId="77777777" w:rsidR="00F459D8" w:rsidRPr="002302E9" w:rsidRDefault="00F459D8" w:rsidP="00216E57">
      <w:pPr>
        <w:pStyle w:val="Prrafodelista"/>
        <w:tabs>
          <w:tab w:val="left" w:pos="284"/>
          <w:tab w:val="left" w:pos="844"/>
        </w:tabs>
        <w:spacing w:before="146" w:line="276" w:lineRule="auto"/>
        <w:ind w:left="-709" w:right="-284"/>
        <w:jc w:val="both"/>
        <w:rPr>
          <w:rFonts w:ascii="Tahoma" w:eastAsia="Segoe UI" w:hAnsi="Tahoma" w:cs="Tahoma"/>
          <w:b/>
        </w:rPr>
      </w:pPr>
    </w:p>
    <w:p w14:paraId="6C28CD6E" w14:textId="77777777" w:rsidR="00F459D8" w:rsidRPr="002302E9" w:rsidRDefault="00F459D8" w:rsidP="00216E57">
      <w:pPr>
        <w:pStyle w:val="Ttulo1"/>
        <w:spacing w:line="276" w:lineRule="auto"/>
        <w:ind w:left="-709" w:right="-284" w:firstLine="0"/>
        <w:rPr>
          <w:rFonts w:ascii="Tahoma" w:hAnsi="Tahoma" w:cs="Tahoma"/>
        </w:rPr>
      </w:pPr>
      <w:bookmarkStart w:id="19" w:name="_Toc103596668"/>
      <w:r w:rsidRPr="002302E9">
        <w:rPr>
          <w:rFonts w:ascii="Tahoma" w:hAnsi="Tahoma" w:cs="Tahoma"/>
        </w:rPr>
        <w:t>13.- ACTIVIDADES COMPLEMENTARIAS Y EXTRAORDINARIAS</w:t>
      </w:r>
      <w:bookmarkEnd w:id="19"/>
    </w:p>
    <w:p w14:paraId="5099605A" w14:textId="77777777" w:rsidR="00F459D8" w:rsidRPr="002302E9" w:rsidRDefault="00F459D8" w:rsidP="00216E57">
      <w:pPr>
        <w:ind w:left="-709" w:right="-284"/>
        <w:jc w:val="both"/>
        <w:rPr>
          <w:rFonts w:ascii="Tahoma" w:hAnsi="Tahoma" w:cs="Tahoma"/>
        </w:rPr>
      </w:pPr>
    </w:p>
    <w:p w14:paraId="27122FA5" w14:textId="77777777" w:rsidR="00F459D8" w:rsidRPr="002302E9" w:rsidRDefault="00F459D8" w:rsidP="00216E57">
      <w:pPr>
        <w:widowControl/>
        <w:numPr>
          <w:ilvl w:val="0"/>
          <w:numId w:val="42"/>
        </w:numPr>
        <w:spacing w:line="276" w:lineRule="auto"/>
        <w:ind w:left="-426" w:right="-284" w:hanging="283"/>
        <w:jc w:val="both"/>
        <w:rPr>
          <w:rFonts w:ascii="Tahoma" w:hAnsi="Tahoma" w:cs="Tahoma"/>
        </w:rPr>
      </w:pPr>
      <w:r w:rsidRPr="002302E9">
        <w:rPr>
          <w:rFonts w:ascii="Tahoma" w:hAnsi="Tahoma" w:cs="Tahoma"/>
          <w:b/>
        </w:rPr>
        <w:t>Actividades instrumentales:</w:t>
      </w:r>
      <w:r w:rsidRPr="002302E9">
        <w:rPr>
          <w:rFonts w:ascii="Tahoma" w:hAnsi="Tahoma" w:cs="Tahoma"/>
        </w:rPr>
        <w:t xml:space="preserve"> como la ayuda en el cuidado del hogar, el entrenamiento de algunas habilidades domésticas, el manejo medios de comunicación (radio, TV, teléfono, etc.), manejo del dinero, uso de transportes públicos y/o privados, entrenamiento para toma de medicación autónoma, entrenamiento para el desarrollo autónomo del derecho al voto, etc.</w:t>
      </w:r>
    </w:p>
    <w:p w14:paraId="7FBA8356" w14:textId="77777777" w:rsidR="00F459D8" w:rsidRPr="002302E9" w:rsidRDefault="00F459D8" w:rsidP="00216E57">
      <w:pPr>
        <w:spacing w:line="276" w:lineRule="auto"/>
        <w:ind w:left="-709" w:right="-284"/>
        <w:jc w:val="both"/>
        <w:rPr>
          <w:rFonts w:ascii="Tahoma" w:hAnsi="Tahoma" w:cs="Tahoma"/>
        </w:rPr>
      </w:pPr>
    </w:p>
    <w:p w14:paraId="314D7580" w14:textId="77777777" w:rsidR="00F459D8" w:rsidRPr="002302E9" w:rsidRDefault="00F459D8" w:rsidP="00216E57">
      <w:pPr>
        <w:widowControl/>
        <w:numPr>
          <w:ilvl w:val="0"/>
          <w:numId w:val="43"/>
        </w:numPr>
        <w:spacing w:line="276" w:lineRule="auto"/>
        <w:ind w:left="-426" w:right="-284" w:hanging="283"/>
        <w:jc w:val="both"/>
        <w:rPr>
          <w:rFonts w:ascii="Tahoma" w:hAnsi="Tahoma" w:cs="Tahoma"/>
          <w:b/>
        </w:rPr>
      </w:pPr>
      <w:r w:rsidRPr="002302E9">
        <w:rPr>
          <w:rFonts w:ascii="Tahoma" w:hAnsi="Tahoma" w:cs="Tahoma"/>
          <w:b/>
        </w:rPr>
        <w:t xml:space="preserve">Actividades volitivas: </w:t>
      </w:r>
      <w:r w:rsidRPr="002302E9">
        <w:rPr>
          <w:rFonts w:ascii="Tahoma" w:hAnsi="Tahoma" w:cs="Tahoma"/>
        </w:rPr>
        <w:t>aquellas relacionadas con el trabajo, el ocio y tiempo libre y que nos servirán de pilar fundamental para atender los deseos personales de los beneficiarios (ir al cine, realización de salidas grupales para conocer los diferentes pueblos de la isla, organización de un viaje a una isla vecina, realización de talleres, participación en eventos diseñados por los propios ayuntamientos, cabildo u otras entidades externas como la cruz roja etc., charlas formativas, etc.).</w:t>
      </w:r>
    </w:p>
    <w:p w14:paraId="03A181B3" w14:textId="77777777" w:rsidR="00F459D8" w:rsidRPr="002302E9" w:rsidRDefault="00F459D8" w:rsidP="00216E57">
      <w:pPr>
        <w:spacing w:line="276" w:lineRule="auto"/>
        <w:ind w:left="-426" w:right="-284" w:hanging="283"/>
        <w:jc w:val="both"/>
        <w:rPr>
          <w:rFonts w:ascii="Tahoma" w:hAnsi="Tahoma" w:cs="Tahoma"/>
          <w:b/>
        </w:rPr>
      </w:pPr>
    </w:p>
    <w:p w14:paraId="65F96D77" w14:textId="451A77D6" w:rsidR="00F459D8" w:rsidRPr="002302E9" w:rsidRDefault="00F459D8" w:rsidP="00216E57">
      <w:pPr>
        <w:widowControl/>
        <w:numPr>
          <w:ilvl w:val="0"/>
          <w:numId w:val="43"/>
        </w:numPr>
        <w:spacing w:line="276" w:lineRule="auto"/>
        <w:ind w:left="-426" w:right="-284" w:hanging="283"/>
        <w:jc w:val="both"/>
        <w:rPr>
          <w:rFonts w:ascii="Tahoma" w:hAnsi="Tahoma" w:cs="Tahoma"/>
          <w:b/>
        </w:rPr>
      </w:pPr>
      <w:r w:rsidRPr="002302E9">
        <w:rPr>
          <w:rFonts w:ascii="Tahoma" w:hAnsi="Tahoma" w:cs="Tahoma"/>
          <w:b/>
        </w:rPr>
        <w:lastRenderedPageBreak/>
        <w:t>Actividades de acompañamiento a citas médicas y similares</w:t>
      </w:r>
      <w:r w:rsidR="00216E57">
        <w:rPr>
          <w:rFonts w:ascii="Tahoma" w:hAnsi="Tahoma" w:cs="Tahoma"/>
          <w:b/>
        </w:rPr>
        <w:t xml:space="preserve"> u otros trámites administrativos, gestiones, etc.</w:t>
      </w:r>
    </w:p>
    <w:p w14:paraId="2CE96C56" w14:textId="77777777" w:rsidR="00F459D8" w:rsidRPr="002302E9" w:rsidRDefault="00F459D8" w:rsidP="001E274E">
      <w:pPr>
        <w:ind w:left="-426" w:right="-284" w:hanging="283"/>
        <w:jc w:val="both"/>
        <w:rPr>
          <w:rFonts w:ascii="Tahoma" w:hAnsi="Tahoma" w:cs="Tahoma"/>
          <w:b/>
        </w:rPr>
      </w:pPr>
    </w:p>
    <w:p w14:paraId="11EDED9F" w14:textId="77777777" w:rsidR="00F459D8" w:rsidRPr="002302E9" w:rsidRDefault="00F459D8" w:rsidP="00216E57">
      <w:pPr>
        <w:widowControl/>
        <w:numPr>
          <w:ilvl w:val="0"/>
          <w:numId w:val="43"/>
        </w:numPr>
        <w:spacing w:line="276" w:lineRule="auto"/>
        <w:ind w:left="-426" w:right="-284" w:hanging="283"/>
        <w:jc w:val="both"/>
        <w:rPr>
          <w:rFonts w:ascii="Tahoma" w:hAnsi="Tahoma" w:cs="Tahoma"/>
        </w:rPr>
      </w:pPr>
      <w:r w:rsidRPr="002302E9">
        <w:rPr>
          <w:rFonts w:ascii="Tahoma" w:hAnsi="Tahoma" w:cs="Tahoma"/>
          <w:b/>
        </w:rPr>
        <w:t xml:space="preserve">Actividades enfocadas a mantener el “hilo de vida” de los beneficiarios: </w:t>
      </w:r>
      <w:r w:rsidRPr="002302E9">
        <w:rPr>
          <w:rFonts w:ascii="Tahoma" w:hAnsi="Tahoma" w:cs="Tahoma"/>
        </w:rPr>
        <w:t>Como por ejemplo visitas a familiares que residan en otro lugar, visita a vecinos o a antiguos entornos que frecuentaran, etc.</w:t>
      </w:r>
    </w:p>
    <w:p w14:paraId="6FC1A016" w14:textId="77777777" w:rsidR="00F459D8" w:rsidRPr="002302E9" w:rsidRDefault="00F459D8" w:rsidP="00216E57">
      <w:pPr>
        <w:widowControl/>
        <w:spacing w:line="276" w:lineRule="auto"/>
        <w:ind w:left="-426" w:right="-284" w:hanging="283"/>
        <w:jc w:val="right"/>
        <w:rPr>
          <w:rFonts w:ascii="Tahoma" w:hAnsi="Tahoma" w:cs="Tahoma"/>
        </w:rPr>
      </w:pPr>
    </w:p>
    <w:p w14:paraId="72275617" w14:textId="77777777" w:rsidR="00F459D8" w:rsidRPr="00CB4861" w:rsidRDefault="00F459D8" w:rsidP="00CB4861">
      <w:pPr>
        <w:spacing w:line="276" w:lineRule="auto"/>
        <w:ind w:left="-709" w:right="-284"/>
        <w:jc w:val="both"/>
        <w:rPr>
          <w:rFonts w:ascii="Tahoma" w:hAnsi="Tahoma" w:cs="Tahoma"/>
        </w:rPr>
      </w:pPr>
      <w:r w:rsidRPr="00CB4861">
        <w:rPr>
          <w:rFonts w:ascii="Tahoma" w:hAnsi="Tahoma" w:cs="Tahoma"/>
        </w:rPr>
        <w:t xml:space="preserve">Todas las actividades descritas anteriormente se trabajarían de forma paralela y dando continuidad durante todo el año. Se irían desarrollando según se vaya acordando entre el personal de la Fundación y los técnicos del Cabildo, que mantendrán una coordinación constante a través de reuniones presenciales periódicas y contacto telefónico.  </w:t>
      </w:r>
    </w:p>
    <w:p w14:paraId="6A1E91FC" w14:textId="77777777" w:rsidR="00F459D8" w:rsidRPr="002302E9" w:rsidRDefault="00F459D8" w:rsidP="001E274E">
      <w:pPr>
        <w:ind w:left="-709" w:right="-284"/>
        <w:jc w:val="both"/>
        <w:rPr>
          <w:rFonts w:ascii="Tahoma" w:hAnsi="Tahoma" w:cs="Tahoma"/>
          <w:b/>
        </w:rPr>
      </w:pPr>
    </w:p>
    <w:p w14:paraId="31D36476" w14:textId="77777777" w:rsidR="00F459D8" w:rsidRPr="002302E9" w:rsidRDefault="00F459D8" w:rsidP="00216E57">
      <w:pPr>
        <w:pStyle w:val="Ttulo1"/>
        <w:spacing w:line="276" w:lineRule="auto"/>
        <w:ind w:left="-709" w:right="-284" w:firstLine="0"/>
        <w:rPr>
          <w:rFonts w:ascii="Tahoma" w:hAnsi="Tahoma" w:cs="Tahoma"/>
        </w:rPr>
      </w:pPr>
      <w:bookmarkStart w:id="20" w:name="_Toc103596669"/>
      <w:r w:rsidRPr="002302E9">
        <w:rPr>
          <w:rFonts w:ascii="Tahoma" w:hAnsi="Tahoma" w:cs="Tahoma"/>
        </w:rPr>
        <w:t>14.- RÉGIMEN DE ACCESO</w:t>
      </w:r>
      <w:bookmarkEnd w:id="20"/>
    </w:p>
    <w:p w14:paraId="15C1DCA2" w14:textId="77777777" w:rsidR="00F459D8" w:rsidRPr="002302E9" w:rsidRDefault="00F459D8" w:rsidP="001E274E">
      <w:pPr>
        <w:ind w:left="-709" w:right="-284"/>
        <w:jc w:val="both"/>
        <w:rPr>
          <w:rFonts w:ascii="Tahoma" w:hAnsi="Tahoma" w:cs="Tahoma"/>
        </w:rPr>
      </w:pPr>
    </w:p>
    <w:p w14:paraId="4939FD8E" w14:textId="77777777" w:rsidR="00F459D8" w:rsidRPr="002302E9" w:rsidRDefault="00F459D8" w:rsidP="00216E57">
      <w:pPr>
        <w:tabs>
          <w:tab w:val="left" w:pos="709"/>
        </w:tabs>
        <w:spacing w:line="276" w:lineRule="auto"/>
        <w:ind w:left="-709" w:right="-284"/>
        <w:jc w:val="both"/>
        <w:rPr>
          <w:rFonts w:ascii="Tahoma" w:hAnsi="Tahoma" w:cs="Tahoma"/>
        </w:rPr>
      </w:pPr>
      <w:r w:rsidRPr="002302E9">
        <w:rPr>
          <w:rFonts w:ascii="Tahoma" w:hAnsi="Tahoma" w:cs="Tahoma"/>
        </w:rPr>
        <w:t xml:space="preserve">Requisitos generales de acceso son:  </w:t>
      </w:r>
    </w:p>
    <w:p w14:paraId="50C10E19" w14:textId="77777777" w:rsidR="00F459D8" w:rsidRPr="002302E9" w:rsidRDefault="00F459D8" w:rsidP="001E274E">
      <w:pPr>
        <w:tabs>
          <w:tab w:val="left" w:pos="709"/>
        </w:tabs>
        <w:ind w:left="-709" w:right="-284"/>
        <w:jc w:val="both"/>
        <w:rPr>
          <w:rFonts w:ascii="Tahoma" w:hAnsi="Tahoma" w:cs="Tahoma"/>
        </w:rPr>
      </w:pPr>
    </w:p>
    <w:p w14:paraId="1946A2EF" w14:textId="77777777" w:rsidR="00F459D8" w:rsidRPr="002302E9" w:rsidRDefault="00F459D8" w:rsidP="00CB4861">
      <w:pPr>
        <w:numPr>
          <w:ilvl w:val="0"/>
          <w:numId w:val="9"/>
        </w:numPr>
        <w:tabs>
          <w:tab w:val="left" w:pos="0"/>
        </w:tabs>
        <w:spacing w:line="276" w:lineRule="auto"/>
        <w:ind w:left="-426" w:right="-284" w:hanging="283"/>
        <w:jc w:val="both"/>
        <w:rPr>
          <w:rFonts w:ascii="Tahoma" w:hAnsi="Tahoma" w:cs="Tahoma"/>
        </w:rPr>
      </w:pPr>
      <w:r w:rsidRPr="002302E9">
        <w:rPr>
          <w:rFonts w:ascii="Tahoma" w:hAnsi="Tahoma" w:cs="Tahoma"/>
        </w:rPr>
        <w:t>Ser mayor de 18 años.</w:t>
      </w:r>
    </w:p>
    <w:p w14:paraId="45E57A19" w14:textId="77777777" w:rsidR="00F459D8" w:rsidRPr="002302E9" w:rsidRDefault="00F459D8" w:rsidP="00CB4861">
      <w:pPr>
        <w:numPr>
          <w:ilvl w:val="0"/>
          <w:numId w:val="9"/>
        </w:numPr>
        <w:tabs>
          <w:tab w:val="left" w:pos="-284"/>
        </w:tabs>
        <w:spacing w:line="276" w:lineRule="auto"/>
        <w:ind w:left="-426" w:right="-284" w:hanging="283"/>
        <w:jc w:val="both"/>
        <w:rPr>
          <w:rFonts w:ascii="Tahoma" w:hAnsi="Tahoma" w:cs="Tahoma"/>
        </w:rPr>
      </w:pPr>
      <w:r w:rsidRPr="002302E9">
        <w:rPr>
          <w:rFonts w:ascii="Tahoma" w:hAnsi="Tahoma" w:cs="Tahoma"/>
        </w:rPr>
        <w:t>Tener la calificación legal de discapacidad y estar en situación de dependencia, con derecho de acceso a este recurso, según la normativa vigente.</w:t>
      </w:r>
    </w:p>
    <w:p w14:paraId="0F89F1AB" w14:textId="77777777" w:rsidR="00F459D8" w:rsidRPr="002302E9" w:rsidRDefault="00F459D8" w:rsidP="00CB4861">
      <w:pPr>
        <w:numPr>
          <w:ilvl w:val="0"/>
          <w:numId w:val="9"/>
        </w:numPr>
        <w:tabs>
          <w:tab w:val="left" w:pos="0"/>
        </w:tabs>
        <w:spacing w:line="276" w:lineRule="auto"/>
        <w:ind w:left="-426" w:right="-284" w:hanging="283"/>
        <w:jc w:val="both"/>
        <w:rPr>
          <w:rFonts w:ascii="Tahoma" w:hAnsi="Tahoma" w:cs="Tahoma"/>
        </w:rPr>
      </w:pPr>
      <w:r w:rsidRPr="002302E9">
        <w:rPr>
          <w:rFonts w:ascii="Tahoma" w:hAnsi="Tahoma" w:cs="Tahoma"/>
        </w:rPr>
        <w:t xml:space="preserve">No presentar trastornos de conducta que pueda suponer una amenaza para la integridad física de los profesionales del servicio o de otras personas del entorno. </w:t>
      </w:r>
    </w:p>
    <w:p w14:paraId="3A08E5C4" w14:textId="77777777" w:rsidR="00F459D8" w:rsidRPr="002302E9" w:rsidRDefault="00F459D8" w:rsidP="00CB4861">
      <w:pPr>
        <w:numPr>
          <w:ilvl w:val="0"/>
          <w:numId w:val="9"/>
        </w:numPr>
        <w:tabs>
          <w:tab w:val="left" w:pos="0"/>
        </w:tabs>
        <w:spacing w:line="276" w:lineRule="auto"/>
        <w:ind w:left="-426" w:right="-284" w:hanging="283"/>
        <w:jc w:val="both"/>
        <w:rPr>
          <w:rFonts w:ascii="Tahoma" w:hAnsi="Tahoma" w:cs="Tahoma"/>
        </w:rPr>
      </w:pPr>
      <w:r w:rsidRPr="002302E9">
        <w:rPr>
          <w:rFonts w:ascii="Tahoma" w:hAnsi="Tahoma" w:cs="Tahoma"/>
        </w:rPr>
        <w:t>No presentar una situación de gran dependencia que impida altamente el desarrollo del vínculo usuario/as y equipo y que requiera atención sanitaria continuada.</w:t>
      </w:r>
    </w:p>
    <w:p w14:paraId="02637656" w14:textId="1CBCFE04" w:rsidR="00F459D8" w:rsidRPr="002302E9" w:rsidRDefault="00F459D8" w:rsidP="00CB4861">
      <w:pPr>
        <w:numPr>
          <w:ilvl w:val="0"/>
          <w:numId w:val="9"/>
        </w:numPr>
        <w:tabs>
          <w:tab w:val="left" w:pos="0"/>
        </w:tabs>
        <w:spacing w:line="276" w:lineRule="auto"/>
        <w:ind w:left="-426" w:right="-284" w:hanging="283"/>
        <w:jc w:val="both"/>
        <w:rPr>
          <w:rFonts w:ascii="Tahoma" w:hAnsi="Tahoma" w:cs="Tahoma"/>
        </w:rPr>
      </w:pPr>
      <w:r w:rsidRPr="002302E9">
        <w:rPr>
          <w:rFonts w:ascii="Tahoma" w:hAnsi="Tahoma" w:cs="Tahoma"/>
        </w:rPr>
        <w:t>Se dará prioridad de ingreso a aquellas personas dependientes, con discapacidad intelectual, que estén bajo la tutela del Cabildo de La Palma u otros entes de la Administración Pública.</w:t>
      </w:r>
    </w:p>
    <w:p w14:paraId="3CBF6476" w14:textId="4970451D" w:rsidR="00F459D8" w:rsidRDefault="00F459D8" w:rsidP="00CB4861">
      <w:pPr>
        <w:numPr>
          <w:ilvl w:val="0"/>
          <w:numId w:val="9"/>
        </w:numPr>
        <w:tabs>
          <w:tab w:val="left" w:pos="0"/>
        </w:tabs>
        <w:spacing w:line="276" w:lineRule="auto"/>
        <w:ind w:left="-426" w:right="-284" w:hanging="283"/>
        <w:jc w:val="both"/>
        <w:rPr>
          <w:rFonts w:ascii="Tahoma" w:hAnsi="Tahoma" w:cs="Tahoma"/>
        </w:rPr>
      </w:pPr>
      <w:r w:rsidRPr="002302E9">
        <w:rPr>
          <w:rFonts w:ascii="Tahoma" w:hAnsi="Tahoma" w:cs="Tahoma"/>
        </w:rPr>
        <w:t>De contar con los recursos humanos suficientes, el SPAP</w:t>
      </w:r>
      <w:r w:rsidR="00CB4861">
        <w:rPr>
          <w:rFonts w:ascii="Tahoma" w:hAnsi="Tahoma" w:cs="Tahoma"/>
        </w:rPr>
        <w:t xml:space="preserve"> Adultos</w:t>
      </w:r>
      <w:r w:rsidRPr="002302E9">
        <w:rPr>
          <w:rFonts w:ascii="Tahoma" w:hAnsi="Tahoma" w:cs="Tahoma"/>
        </w:rPr>
        <w:t xml:space="preserve"> </w:t>
      </w:r>
      <w:r w:rsidR="001E274E">
        <w:rPr>
          <w:rFonts w:ascii="Tahoma" w:hAnsi="Tahoma" w:cs="Tahoma"/>
        </w:rPr>
        <w:t xml:space="preserve">también </w:t>
      </w:r>
      <w:r w:rsidRPr="002302E9">
        <w:rPr>
          <w:rFonts w:ascii="Tahoma" w:hAnsi="Tahoma" w:cs="Tahoma"/>
        </w:rPr>
        <w:t xml:space="preserve">se intentará dar respuesta a las demandas de servicio de personas domiciliadas en los municipios de Breña Alta, Breña Baja, Villa de Mazo y SC de La Palma. </w:t>
      </w:r>
    </w:p>
    <w:p w14:paraId="53B33BFC" w14:textId="77777777" w:rsidR="00CB4861" w:rsidRPr="002302E9" w:rsidRDefault="00CB4861" w:rsidP="00CB4861">
      <w:pPr>
        <w:tabs>
          <w:tab w:val="left" w:pos="0"/>
        </w:tabs>
        <w:ind w:left="-426" w:right="-284"/>
        <w:jc w:val="both"/>
        <w:rPr>
          <w:rFonts w:ascii="Tahoma" w:hAnsi="Tahoma" w:cs="Tahoma"/>
        </w:rPr>
      </w:pPr>
    </w:p>
    <w:p w14:paraId="5A237574" w14:textId="77777777" w:rsidR="00CB4861" w:rsidRDefault="00F459D8" w:rsidP="00CB4861">
      <w:pPr>
        <w:tabs>
          <w:tab w:val="left" w:pos="0"/>
        </w:tabs>
        <w:spacing w:line="276" w:lineRule="auto"/>
        <w:ind w:left="-709" w:right="-284"/>
        <w:jc w:val="both"/>
        <w:rPr>
          <w:rFonts w:ascii="Tahoma" w:hAnsi="Tahoma" w:cs="Tahoma"/>
        </w:rPr>
      </w:pPr>
      <w:r w:rsidRPr="002302E9">
        <w:rPr>
          <w:rFonts w:ascii="Tahoma" w:hAnsi="Tahoma" w:cs="Tahoma"/>
        </w:rPr>
        <w:t xml:space="preserve">No obstante, fuera de este ámbito geográfico, se estudiaría el caso antes de tomar una decisión. </w:t>
      </w:r>
      <w:bookmarkStart w:id="21" w:name="_Toc103596670"/>
    </w:p>
    <w:p w14:paraId="349FC762" w14:textId="77777777" w:rsidR="00CB4861" w:rsidRDefault="00CB4861" w:rsidP="00CB4861">
      <w:pPr>
        <w:tabs>
          <w:tab w:val="left" w:pos="0"/>
        </w:tabs>
        <w:spacing w:line="276" w:lineRule="auto"/>
        <w:ind w:left="-709" w:right="-284"/>
        <w:jc w:val="both"/>
        <w:rPr>
          <w:rFonts w:ascii="Tahoma" w:hAnsi="Tahoma" w:cs="Tahoma"/>
        </w:rPr>
      </w:pPr>
    </w:p>
    <w:p w14:paraId="4C2BB534" w14:textId="77777777" w:rsidR="00CB4861" w:rsidRPr="00CB4861" w:rsidRDefault="00F459D8" w:rsidP="00CB4861">
      <w:pPr>
        <w:tabs>
          <w:tab w:val="left" w:pos="0"/>
        </w:tabs>
        <w:spacing w:line="276" w:lineRule="auto"/>
        <w:ind w:left="-709" w:right="-284"/>
        <w:jc w:val="both"/>
        <w:rPr>
          <w:rFonts w:ascii="Tahoma" w:hAnsi="Tahoma" w:cs="Tahoma"/>
          <w:b/>
          <w:bCs/>
        </w:rPr>
      </w:pPr>
      <w:r w:rsidRPr="00CB4861">
        <w:rPr>
          <w:rFonts w:ascii="Tahoma" w:hAnsi="Tahoma" w:cs="Tahoma"/>
          <w:b/>
          <w:bCs/>
        </w:rPr>
        <w:t>14.1.- Formalización</w:t>
      </w:r>
      <w:bookmarkEnd w:id="21"/>
    </w:p>
    <w:p w14:paraId="208801E2" w14:textId="77777777" w:rsidR="00CB4861" w:rsidRDefault="00CB4861" w:rsidP="001E274E">
      <w:pPr>
        <w:tabs>
          <w:tab w:val="left" w:pos="0"/>
        </w:tabs>
        <w:ind w:left="-709" w:right="-284"/>
        <w:jc w:val="both"/>
        <w:rPr>
          <w:rFonts w:ascii="Tahoma" w:hAnsi="Tahoma" w:cs="Tahoma"/>
        </w:rPr>
      </w:pPr>
    </w:p>
    <w:p w14:paraId="57379AE6" w14:textId="43D369A0" w:rsidR="00F459D8" w:rsidRPr="00CB4861" w:rsidRDefault="00F459D8" w:rsidP="00CB4861">
      <w:pPr>
        <w:tabs>
          <w:tab w:val="left" w:pos="0"/>
        </w:tabs>
        <w:spacing w:line="276" w:lineRule="auto"/>
        <w:ind w:left="-709" w:right="-284"/>
        <w:jc w:val="both"/>
        <w:rPr>
          <w:rFonts w:ascii="Tahoma" w:hAnsi="Tahoma" w:cs="Tahoma"/>
        </w:rPr>
      </w:pPr>
      <w:r w:rsidRPr="00CB4861">
        <w:rPr>
          <w:rFonts w:ascii="Tahoma" w:hAnsi="Tahoma" w:cs="Tahoma"/>
        </w:rPr>
        <w:t xml:space="preserve">La plaza en el Servicio se formalizará con la recepción de la documentación de admisión necesaria, así como de la documentación personal, tal y como se establece en el protocolo de admisión. </w:t>
      </w:r>
    </w:p>
    <w:p w14:paraId="0B3E52FB" w14:textId="77777777" w:rsidR="00F459D8" w:rsidRPr="00CB4861" w:rsidRDefault="00F459D8" w:rsidP="00CB4861">
      <w:pPr>
        <w:ind w:left="-709" w:right="-284"/>
        <w:jc w:val="both"/>
        <w:rPr>
          <w:rFonts w:ascii="Tahoma" w:hAnsi="Tahoma" w:cs="Tahoma"/>
        </w:rPr>
      </w:pPr>
      <w:r w:rsidRPr="00CB4861">
        <w:rPr>
          <w:rFonts w:ascii="Tahoma" w:hAnsi="Tahoma" w:cs="Tahoma"/>
        </w:rPr>
        <w:t>Una vez formalizado el ingreso de la persona en el Servicio, los familiares o Entidad tutelar recibirá copia del Contrato de admisión y del Reglamento de Régimen Interno del SPAP en Domicilio.</w:t>
      </w:r>
    </w:p>
    <w:p w14:paraId="7C0A116E" w14:textId="77777777" w:rsidR="00F459D8" w:rsidRPr="00CB4861" w:rsidRDefault="00F459D8" w:rsidP="00216E57">
      <w:pPr>
        <w:pStyle w:val="Ttulo2"/>
        <w:spacing w:line="276" w:lineRule="auto"/>
        <w:ind w:left="-709" w:right="-284"/>
        <w:rPr>
          <w:rFonts w:ascii="Tahoma" w:hAnsi="Tahoma" w:cs="Tahoma"/>
          <w:i w:val="0"/>
          <w:iCs w:val="0"/>
          <w:sz w:val="22"/>
          <w:szCs w:val="22"/>
        </w:rPr>
      </w:pPr>
      <w:bookmarkStart w:id="22" w:name="_Toc103596671"/>
      <w:r w:rsidRPr="00CB4861">
        <w:rPr>
          <w:rFonts w:ascii="Tahoma" w:hAnsi="Tahoma" w:cs="Tahoma"/>
          <w:i w:val="0"/>
          <w:iCs w:val="0"/>
          <w:sz w:val="22"/>
          <w:szCs w:val="22"/>
        </w:rPr>
        <w:t>14.2.- Apertura de Expediente</w:t>
      </w:r>
      <w:bookmarkEnd w:id="22"/>
    </w:p>
    <w:p w14:paraId="294B9ED3" w14:textId="77777777" w:rsidR="00F459D8" w:rsidRPr="002302E9" w:rsidRDefault="00F459D8" w:rsidP="001E274E">
      <w:pPr>
        <w:ind w:left="-709" w:right="-284"/>
        <w:jc w:val="both"/>
        <w:rPr>
          <w:rFonts w:ascii="Tahoma" w:hAnsi="Tahoma" w:cs="Tahoma"/>
          <w:b/>
        </w:rPr>
      </w:pPr>
    </w:p>
    <w:p w14:paraId="5518D3DA" w14:textId="77777777" w:rsidR="00F459D8" w:rsidRDefault="00F459D8" w:rsidP="00216E57">
      <w:pPr>
        <w:spacing w:line="276" w:lineRule="auto"/>
        <w:ind w:left="-709" w:right="-284"/>
        <w:jc w:val="both"/>
        <w:rPr>
          <w:rFonts w:ascii="Tahoma" w:hAnsi="Tahoma" w:cs="Tahoma"/>
        </w:rPr>
      </w:pPr>
      <w:r w:rsidRPr="002302E9">
        <w:rPr>
          <w:rFonts w:ascii="Tahoma" w:hAnsi="Tahoma" w:cs="Tahoma"/>
        </w:rPr>
        <w:t>Para cada una de las personas que sea atendida por el Servicio ofrecido por Funcataes, se abrirá y registrará el oportuno expediente personal. En dicho expediente se recogerá toda la documentación que se ha solicitado para la inscripción y toda aquella que se genere durante su permanencia en el servicio.</w:t>
      </w:r>
    </w:p>
    <w:p w14:paraId="2EC88014" w14:textId="77777777" w:rsidR="001E274E" w:rsidRPr="002302E9" w:rsidRDefault="001E274E" w:rsidP="00216E57">
      <w:pPr>
        <w:spacing w:line="276" w:lineRule="auto"/>
        <w:ind w:left="-709" w:right="-284"/>
        <w:jc w:val="both"/>
        <w:rPr>
          <w:rFonts w:ascii="Tahoma" w:hAnsi="Tahoma" w:cs="Tahoma"/>
        </w:rPr>
      </w:pPr>
    </w:p>
    <w:p w14:paraId="4D918754" w14:textId="2B5F7ACB" w:rsidR="00F459D8" w:rsidRPr="002302E9" w:rsidRDefault="00F459D8" w:rsidP="00216E57">
      <w:pPr>
        <w:spacing w:line="276" w:lineRule="auto"/>
        <w:ind w:left="-709" w:right="-284"/>
        <w:jc w:val="both"/>
        <w:rPr>
          <w:rFonts w:ascii="Tahoma" w:hAnsi="Tahoma" w:cs="Tahoma"/>
        </w:rPr>
      </w:pPr>
      <w:r w:rsidRPr="002302E9">
        <w:rPr>
          <w:rFonts w:ascii="Tahoma" w:hAnsi="Tahoma" w:cs="Tahoma"/>
        </w:rPr>
        <w:t>De acuerdo con la</w:t>
      </w:r>
      <w:r w:rsidR="00CB4861">
        <w:rPr>
          <w:rFonts w:ascii="Tahoma" w:hAnsi="Tahoma" w:cs="Tahoma"/>
        </w:rPr>
        <w:t xml:space="preserve"> </w:t>
      </w:r>
      <w:r w:rsidR="00E841D5" w:rsidRPr="00CB4861">
        <w:rPr>
          <w:rFonts w:ascii="Tahoma" w:hAnsi="Tahoma" w:cs="Tahoma"/>
        </w:rPr>
        <w:t>Ley Orgánica 3/2018, de 5 de diciembre, de Protección de Datos Personales y garantía de los derechos digitales</w:t>
      </w:r>
      <w:r w:rsidRPr="002302E9">
        <w:rPr>
          <w:rFonts w:ascii="Tahoma" w:hAnsi="Tahoma" w:cs="Tahoma"/>
        </w:rPr>
        <w:t>, el expediente será debidamente custodiado por la dirección o coordinador/a del servicio, y sólo tendrán acceso al mismo aquellos profesionales autorizados por éste. La persona dependiente, sus tutores o la familia, será informada de la creación de dicho expediente, así como de los derechos que les asisten de acuerdo con la citada Ley.</w:t>
      </w:r>
      <w:r w:rsidR="00CB4861">
        <w:rPr>
          <w:rFonts w:ascii="Tahoma" w:hAnsi="Tahoma" w:cs="Tahoma"/>
        </w:rPr>
        <w:t xml:space="preserve"> </w:t>
      </w:r>
    </w:p>
    <w:p w14:paraId="4CAF2F2B" w14:textId="77777777" w:rsidR="00F459D8" w:rsidRPr="00BE6289" w:rsidRDefault="00F459D8" w:rsidP="00216E57">
      <w:pPr>
        <w:pStyle w:val="Ttulo2"/>
        <w:spacing w:line="276" w:lineRule="auto"/>
        <w:ind w:left="-709" w:right="-284"/>
        <w:rPr>
          <w:rFonts w:ascii="Tahoma" w:hAnsi="Tahoma" w:cs="Tahoma"/>
          <w:i w:val="0"/>
          <w:iCs w:val="0"/>
          <w:sz w:val="22"/>
          <w:szCs w:val="22"/>
        </w:rPr>
      </w:pPr>
      <w:bookmarkStart w:id="23" w:name="_Toc103596672"/>
      <w:r w:rsidRPr="00BE6289">
        <w:rPr>
          <w:rFonts w:ascii="Tahoma" w:hAnsi="Tahoma" w:cs="Tahoma"/>
          <w:i w:val="0"/>
          <w:iCs w:val="0"/>
          <w:sz w:val="22"/>
          <w:szCs w:val="22"/>
        </w:rPr>
        <w:t>14.3.- Asignación de los días de servicio</w:t>
      </w:r>
      <w:bookmarkEnd w:id="23"/>
    </w:p>
    <w:p w14:paraId="77B15AEF" w14:textId="77777777" w:rsidR="00F459D8" w:rsidRPr="002302E9" w:rsidRDefault="00F459D8" w:rsidP="001E274E">
      <w:pPr>
        <w:ind w:left="-709" w:right="-284"/>
        <w:jc w:val="both"/>
        <w:rPr>
          <w:rFonts w:ascii="Tahoma" w:hAnsi="Tahoma" w:cs="Tahoma"/>
          <w:b/>
        </w:rPr>
      </w:pPr>
    </w:p>
    <w:p w14:paraId="69FA8C9D" w14:textId="77777777" w:rsidR="00F459D8" w:rsidRPr="002302E9" w:rsidRDefault="00F459D8" w:rsidP="00216E57">
      <w:pPr>
        <w:spacing w:line="276" w:lineRule="auto"/>
        <w:ind w:left="-709" w:right="-284"/>
        <w:jc w:val="both"/>
        <w:rPr>
          <w:rFonts w:ascii="Tahoma" w:hAnsi="Tahoma" w:cs="Tahoma"/>
        </w:rPr>
      </w:pPr>
      <w:r w:rsidRPr="002302E9">
        <w:rPr>
          <w:rFonts w:ascii="Tahoma" w:hAnsi="Tahoma" w:cs="Tahoma"/>
        </w:rPr>
        <w:t>La Dirección del Servicio, con el equipo de profesionales, determinará los días y horarios de atención y el plan de actividades teniendo en cuenta las prioridades (sesiones de rehabilitación o citas médicas), preferencias de la persona usuaria (salidas, asistencia a eventos, etc.), número de días de prestación del servicio, etc.</w:t>
      </w:r>
    </w:p>
    <w:p w14:paraId="4BF164BC" w14:textId="77777777" w:rsidR="00F459D8" w:rsidRPr="002302E9" w:rsidRDefault="00F459D8" w:rsidP="00216E57">
      <w:pPr>
        <w:spacing w:line="276" w:lineRule="auto"/>
        <w:ind w:left="-709" w:right="-284"/>
        <w:jc w:val="both"/>
        <w:rPr>
          <w:rFonts w:ascii="Tahoma" w:hAnsi="Tahoma" w:cs="Tahoma"/>
        </w:rPr>
      </w:pPr>
    </w:p>
    <w:p w14:paraId="36B36450" w14:textId="77777777" w:rsidR="00BE6289" w:rsidRDefault="00F459D8" w:rsidP="00BE6289">
      <w:pPr>
        <w:pStyle w:val="Ttulo1"/>
        <w:spacing w:line="276" w:lineRule="auto"/>
        <w:ind w:left="-709" w:right="-284" w:firstLine="0"/>
        <w:rPr>
          <w:rFonts w:ascii="Tahoma" w:hAnsi="Tahoma" w:cs="Tahoma"/>
        </w:rPr>
      </w:pPr>
      <w:bookmarkStart w:id="24" w:name="_Toc103596673"/>
      <w:r w:rsidRPr="002302E9">
        <w:rPr>
          <w:rFonts w:ascii="Tahoma" w:hAnsi="Tahoma" w:cs="Tahoma"/>
        </w:rPr>
        <w:t>15.- LISTA DE ESPERA</w:t>
      </w:r>
      <w:bookmarkEnd w:id="24"/>
    </w:p>
    <w:p w14:paraId="20B847D6" w14:textId="77777777" w:rsidR="00BE6289" w:rsidRDefault="00BE6289" w:rsidP="00BE6289">
      <w:pPr>
        <w:pStyle w:val="Ttulo1"/>
        <w:ind w:left="-709" w:right="-284" w:firstLine="0"/>
        <w:rPr>
          <w:rFonts w:ascii="Tahoma" w:hAnsi="Tahoma" w:cs="Tahoma"/>
        </w:rPr>
      </w:pPr>
    </w:p>
    <w:p w14:paraId="50A917D9" w14:textId="0E9CE7B2" w:rsidR="00F459D8" w:rsidRPr="00BE6289" w:rsidRDefault="00F459D8" w:rsidP="00BE6289">
      <w:pPr>
        <w:pStyle w:val="Ttulo1"/>
        <w:spacing w:line="276" w:lineRule="auto"/>
        <w:ind w:left="-709" w:right="-284" w:firstLine="0"/>
        <w:jc w:val="both"/>
        <w:rPr>
          <w:rFonts w:ascii="Tahoma" w:hAnsi="Tahoma" w:cs="Tahoma"/>
          <w:b w:val="0"/>
          <w:bCs w:val="0"/>
        </w:rPr>
      </w:pPr>
      <w:r w:rsidRPr="00BE6289">
        <w:rPr>
          <w:rFonts w:ascii="Tahoma" w:hAnsi="Tahoma" w:cs="Tahoma"/>
          <w:b w:val="0"/>
          <w:bCs w:val="0"/>
        </w:rPr>
        <w:t xml:space="preserve">Los usuarios en Lista de Espera estarán incluidos en los registros informatizados de la Consejería de </w:t>
      </w:r>
      <w:r w:rsidR="00BE6289">
        <w:rPr>
          <w:rFonts w:ascii="Tahoma" w:hAnsi="Tahoma" w:cs="Tahoma"/>
          <w:b w:val="0"/>
          <w:bCs w:val="0"/>
        </w:rPr>
        <w:t>Acción Social</w:t>
      </w:r>
      <w:r w:rsidRPr="00BE6289">
        <w:rPr>
          <w:rFonts w:ascii="Tahoma" w:hAnsi="Tahoma" w:cs="Tahoma"/>
          <w:b w:val="0"/>
          <w:bCs w:val="0"/>
        </w:rPr>
        <w:t xml:space="preserve"> de La Palma y de la Fundación Taburiente. Asimismo, Funcataes incluirá a aquellas personas que hayan sido derivadas por una Entidad diferente a la Corporación Insular, o que soliciten la prestación del Servicio por iniciativa propia y les asesorará sobre los pasos a seguir.</w:t>
      </w:r>
    </w:p>
    <w:p w14:paraId="0204B1E2" w14:textId="77777777" w:rsidR="00F459D8" w:rsidRPr="002302E9" w:rsidRDefault="00F459D8" w:rsidP="00216E57">
      <w:pPr>
        <w:pStyle w:val="Textoindependiente"/>
        <w:spacing w:line="276" w:lineRule="auto"/>
        <w:ind w:left="-709" w:right="-284"/>
        <w:jc w:val="both"/>
        <w:rPr>
          <w:rFonts w:ascii="Tahoma" w:hAnsi="Tahoma" w:cs="Tahoma"/>
        </w:rPr>
      </w:pPr>
    </w:p>
    <w:p w14:paraId="0928DA9C" w14:textId="77777777" w:rsidR="00F459D8" w:rsidRPr="002302E9" w:rsidRDefault="00F459D8" w:rsidP="00216E57">
      <w:pPr>
        <w:pStyle w:val="Ttulo1"/>
        <w:spacing w:line="276" w:lineRule="auto"/>
        <w:ind w:left="-709" w:right="-284" w:firstLine="0"/>
        <w:rPr>
          <w:rFonts w:ascii="Tahoma" w:hAnsi="Tahoma" w:cs="Tahoma"/>
        </w:rPr>
      </w:pPr>
      <w:bookmarkStart w:id="25" w:name="_Toc103596674"/>
      <w:r w:rsidRPr="002302E9">
        <w:rPr>
          <w:rFonts w:ascii="Tahoma" w:hAnsi="Tahoma" w:cs="Tahoma"/>
        </w:rPr>
        <w:t>16.- CAUSAS DE EXCLUSIÓN</w:t>
      </w:r>
      <w:bookmarkEnd w:id="25"/>
    </w:p>
    <w:p w14:paraId="7F574C4A" w14:textId="77777777" w:rsidR="00F459D8" w:rsidRPr="00BE6289" w:rsidRDefault="00F459D8" w:rsidP="00BE6289">
      <w:pPr>
        <w:pStyle w:val="Ttulo1"/>
        <w:ind w:left="-709" w:right="-284" w:firstLine="0"/>
        <w:rPr>
          <w:rFonts w:ascii="Tahoma" w:hAnsi="Tahoma" w:cs="Tahoma"/>
          <w:sz w:val="16"/>
          <w:szCs w:val="16"/>
        </w:rPr>
      </w:pPr>
    </w:p>
    <w:p w14:paraId="5316BDDD" w14:textId="77777777" w:rsidR="00F459D8" w:rsidRPr="002302E9" w:rsidRDefault="00F459D8" w:rsidP="00216E57">
      <w:pPr>
        <w:pStyle w:val="Ttulo1"/>
        <w:tabs>
          <w:tab w:val="left" w:pos="477"/>
        </w:tabs>
        <w:spacing w:before="10" w:line="276" w:lineRule="auto"/>
        <w:ind w:left="-709" w:right="-284" w:firstLine="0"/>
        <w:jc w:val="both"/>
        <w:rPr>
          <w:rFonts w:ascii="Tahoma" w:hAnsi="Tahoma" w:cs="Tahoma"/>
          <w:b w:val="0"/>
        </w:rPr>
      </w:pPr>
      <w:bookmarkStart w:id="26" w:name="_Toc103596675"/>
      <w:r w:rsidRPr="002302E9">
        <w:rPr>
          <w:rFonts w:ascii="Tahoma" w:hAnsi="Tahoma" w:cs="Tahoma"/>
          <w:b w:val="0"/>
        </w:rPr>
        <w:t>Serán excluidas de la lista de espera de plazas aquellas solicitudes en las que se den alguna de las siguientes circunstancias:</w:t>
      </w:r>
      <w:bookmarkEnd w:id="26"/>
    </w:p>
    <w:p w14:paraId="2A7EB61B" w14:textId="77777777" w:rsidR="00F459D8" w:rsidRPr="002302E9" w:rsidRDefault="00F459D8" w:rsidP="00797453">
      <w:pPr>
        <w:pStyle w:val="Prrafodelista"/>
        <w:numPr>
          <w:ilvl w:val="0"/>
          <w:numId w:val="12"/>
        </w:numPr>
        <w:tabs>
          <w:tab w:val="left" w:pos="0"/>
        </w:tabs>
        <w:spacing w:before="147" w:line="276" w:lineRule="auto"/>
        <w:ind w:left="-426" w:right="-284" w:hanging="283"/>
        <w:jc w:val="both"/>
        <w:rPr>
          <w:rFonts w:ascii="Tahoma" w:eastAsia="Segoe UI" w:hAnsi="Tahoma" w:cs="Tahoma"/>
        </w:rPr>
      </w:pPr>
      <w:r w:rsidRPr="002302E9">
        <w:rPr>
          <w:rFonts w:ascii="Tahoma" w:hAnsi="Tahoma" w:cs="Tahoma"/>
        </w:rPr>
        <w:t>A petición propia del solicitante, o de quien esté a cargo (familiares o representantes legales)</w:t>
      </w:r>
    </w:p>
    <w:p w14:paraId="5A1CF616" w14:textId="77777777" w:rsidR="00F459D8" w:rsidRPr="002302E9" w:rsidRDefault="00F459D8" w:rsidP="00797453">
      <w:pPr>
        <w:pStyle w:val="Prrafodelista"/>
        <w:numPr>
          <w:ilvl w:val="0"/>
          <w:numId w:val="12"/>
        </w:numPr>
        <w:tabs>
          <w:tab w:val="left" w:pos="0"/>
        </w:tabs>
        <w:spacing w:before="147" w:line="276" w:lineRule="auto"/>
        <w:ind w:left="-426" w:right="-284" w:hanging="283"/>
        <w:jc w:val="both"/>
        <w:rPr>
          <w:rFonts w:ascii="Tahoma" w:eastAsia="Segoe UI" w:hAnsi="Tahoma" w:cs="Tahoma"/>
        </w:rPr>
      </w:pPr>
      <w:r w:rsidRPr="002302E9">
        <w:rPr>
          <w:rFonts w:ascii="Tahoma" w:hAnsi="Tahoma" w:cs="Tahoma"/>
        </w:rPr>
        <w:t>Por fallecimiento del solicitante</w:t>
      </w:r>
    </w:p>
    <w:p w14:paraId="24198063" w14:textId="00526E37" w:rsidR="00F459D8" w:rsidRPr="002302E9" w:rsidRDefault="00F459D8" w:rsidP="00797453">
      <w:pPr>
        <w:pStyle w:val="Prrafodelista"/>
        <w:numPr>
          <w:ilvl w:val="0"/>
          <w:numId w:val="12"/>
        </w:numPr>
        <w:tabs>
          <w:tab w:val="left" w:pos="0"/>
        </w:tabs>
        <w:spacing w:before="146" w:line="276" w:lineRule="auto"/>
        <w:ind w:left="-426" w:right="-284" w:hanging="283"/>
        <w:jc w:val="both"/>
        <w:rPr>
          <w:rFonts w:ascii="Tahoma" w:eastAsia="Segoe UI" w:hAnsi="Tahoma" w:cs="Tahoma"/>
        </w:rPr>
      </w:pPr>
      <w:r w:rsidRPr="002302E9">
        <w:rPr>
          <w:rFonts w:ascii="Tahoma" w:hAnsi="Tahoma" w:cs="Tahoma"/>
        </w:rPr>
        <w:t xml:space="preserve">Por la renuncia expresa o tácita a la prestación del Servicio. Se entenderá que se ha producido renuncia tácita cuando haya transcurrido el plazo fijado de incorporación sin que ésta se haya producido. La persona no podrá ser incluida </w:t>
      </w:r>
      <w:r w:rsidRPr="002302E9">
        <w:rPr>
          <w:rFonts w:ascii="Tahoma" w:hAnsi="Tahoma" w:cs="Tahoma"/>
          <w:spacing w:val="-3"/>
        </w:rPr>
        <w:t xml:space="preserve">en </w:t>
      </w:r>
      <w:r w:rsidRPr="002302E9">
        <w:rPr>
          <w:rFonts w:ascii="Tahoma" w:hAnsi="Tahoma" w:cs="Tahoma"/>
        </w:rPr>
        <w:t>las lista</w:t>
      </w:r>
      <w:r w:rsidR="00797453">
        <w:rPr>
          <w:rFonts w:ascii="Tahoma" w:hAnsi="Tahoma" w:cs="Tahoma"/>
        </w:rPr>
        <w:t>s</w:t>
      </w:r>
      <w:r w:rsidRPr="002302E9">
        <w:rPr>
          <w:rFonts w:ascii="Tahoma" w:hAnsi="Tahoma" w:cs="Tahoma"/>
        </w:rPr>
        <w:t xml:space="preserve"> de espera hasta haber pasado un año desde la fecha de la renuncia.</w:t>
      </w:r>
    </w:p>
    <w:p w14:paraId="015F1A01" w14:textId="77777777" w:rsidR="00F459D8" w:rsidRPr="002302E9" w:rsidRDefault="00F459D8" w:rsidP="001E274E">
      <w:pPr>
        <w:pStyle w:val="Prrafodelista"/>
        <w:tabs>
          <w:tab w:val="left" w:pos="0"/>
        </w:tabs>
        <w:spacing w:before="146"/>
        <w:ind w:left="-709" w:right="-284"/>
        <w:jc w:val="both"/>
        <w:rPr>
          <w:rFonts w:ascii="Tahoma" w:eastAsia="Segoe UI" w:hAnsi="Tahoma" w:cs="Tahoma"/>
        </w:rPr>
      </w:pPr>
    </w:p>
    <w:p w14:paraId="19801A7C" w14:textId="77777777" w:rsidR="00797453" w:rsidRDefault="00F459D8" w:rsidP="00797453">
      <w:pPr>
        <w:pStyle w:val="Ttulo1"/>
        <w:spacing w:line="276" w:lineRule="auto"/>
        <w:ind w:left="-709" w:right="-284" w:firstLine="0"/>
        <w:rPr>
          <w:rFonts w:ascii="Tahoma" w:hAnsi="Tahoma" w:cs="Tahoma"/>
        </w:rPr>
      </w:pPr>
      <w:bookmarkStart w:id="27" w:name="_Toc103596676"/>
      <w:r w:rsidRPr="002302E9">
        <w:rPr>
          <w:rFonts w:ascii="Tahoma" w:hAnsi="Tahoma" w:cs="Tahoma"/>
        </w:rPr>
        <w:t>17.- PERÍODO DE OBSERVACIÓN Y ADAPTACIÓN</w:t>
      </w:r>
      <w:bookmarkEnd w:id="27"/>
    </w:p>
    <w:p w14:paraId="189B5C5D" w14:textId="77777777" w:rsidR="00797453" w:rsidRDefault="00797453" w:rsidP="00797453">
      <w:pPr>
        <w:pStyle w:val="Ttulo1"/>
        <w:ind w:left="-709" w:right="-284" w:firstLine="0"/>
        <w:rPr>
          <w:rFonts w:ascii="Tahoma" w:hAnsi="Tahoma" w:cs="Tahoma"/>
        </w:rPr>
      </w:pPr>
    </w:p>
    <w:p w14:paraId="096CFB16" w14:textId="6284B833" w:rsidR="00F459D8" w:rsidRDefault="00F459D8" w:rsidP="00797453">
      <w:pPr>
        <w:pStyle w:val="Ttulo1"/>
        <w:spacing w:line="276" w:lineRule="auto"/>
        <w:ind w:left="-709" w:right="-284" w:firstLine="0"/>
        <w:jc w:val="both"/>
        <w:rPr>
          <w:rFonts w:ascii="Tahoma" w:hAnsi="Tahoma" w:cs="Tahoma"/>
          <w:b w:val="0"/>
          <w:bCs w:val="0"/>
        </w:rPr>
      </w:pPr>
      <w:r w:rsidRPr="00797453">
        <w:rPr>
          <w:rFonts w:ascii="Tahoma" w:hAnsi="Tahoma" w:cs="Tahoma"/>
          <w:b w:val="0"/>
          <w:bCs w:val="0"/>
        </w:rPr>
        <w:t>Todos los usuarios al ingresar en el Servicio tendrán que pasar por un período de observación y adaptación. De esta manera, se determinará si son compatibles las necesidades de la persona con los servicios que puede proveerle el equipo profesional de la Fundación. La duración del período de observación y adaptación será de 30 días.</w:t>
      </w:r>
    </w:p>
    <w:p w14:paraId="3DEC6893" w14:textId="77777777" w:rsidR="001E274E" w:rsidRDefault="001E274E" w:rsidP="00797453">
      <w:pPr>
        <w:pStyle w:val="Ttulo1"/>
        <w:spacing w:line="276" w:lineRule="auto"/>
        <w:ind w:left="-709" w:right="-284" w:firstLine="0"/>
        <w:jc w:val="both"/>
        <w:rPr>
          <w:rFonts w:ascii="Tahoma" w:hAnsi="Tahoma" w:cs="Tahoma"/>
          <w:b w:val="0"/>
          <w:bCs w:val="0"/>
        </w:rPr>
      </w:pPr>
    </w:p>
    <w:p w14:paraId="638201B6" w14:textId="77777777" w:rsidR="001E274E" w:rsidRPr="00797453" w:rsidRDefault="001E274E" w:rsidP="00797453">
      <w:pPr>
        <w:pStyle w:val="Ttulo1"/>
        <w:spacing w:line="276" w:lineRule="auto"/>
        <w:ind w:left="-709" w:right="-284" w:firstLine="0"/>
        <w:jc w:val="both"/>
        <w:rPr>
          <w:rFonts w:ascii="Tahoma" w:hAnsi="Tahoma" w:cs="Tahoma"/>
          <w:b w:val="0"/>
          <w:bCs w:val="0"/>
        </w:rPr>
      </w:pPr>
    </w:p>
    <w:p w14:paraId="33019571" w14:textId="77777777" w:rsidR="00F459D8" w:rsidRPr="002302E9" w:rsidRDefault="00F459D8" w:rsidP="00216E57">
      <w:pPr>
        <w:spacing w:line="276" w:lineRule="auto"/>
        <w:ind w:left="-709" w:right="-284"/>
        <w:jc w:val="both"/>
        <w:rPr>
          <w:rFonts w:ascii="Tahoma" w:hAnsi="Tahoma" w:cs="Tahoma"/>
          <w:b/>
        </w:rPr>
      </w:pPr>
    </w:p>
    <w:p w14:paraId="5ECED236" w14:textId="77777777" w:rsidR="00F459D8" w:rsidRPr="002302E9" w:rsidRDefault="00F459D8" w:rsidP="00216E57">
      <w:pPr>
        <w:pStyle w:val="Ttulo1"/>
        <w:spacing w:line="276" w:lineRule="auto"/>
        <w:ind w:left="-709" w:right="-284" w:firstLine="0"/>
        <w:rPr>
          <w:rFonts w:ascii="Tahoma" w:hAnsi="Tahoma" w:cs="Tahoma"/>
        </w:rPr>
      </w:pPr>
      <w:bookmarkStart w:id="28" w:name="_Toc103596677"/>
      <w:r w:rsidRPr="002302E9">
        <w:rPr>
          <w:rFonts w:ascii="Tahoma" w:hAnsi="Tahoma" w:cs="Tahoma"/>
        </w:rPr>
        <w:lastRenderedPageBreak/>
        <w:t>18.- CAUSAS DE BAJA DEL SERVICIO</w:t>
      </w:r>
      <w:bookmarkEnd w:id="28"/>
      <w:r w:rsidRPr="002302E9">
        <w:rPr>
          <w:rFonts w:ascii="Tahoma" w:hAnsi="Tahoma" w:cs="Tahoma"/>
        </w:rPr>
        <w:t xml:space="preserve"> </w:t>
      </w:r>
    </w:p>
    <w:p w14:paraId="3F634A5E" w14:textId="77777777" w:rsidR="00F459D8" w:rsidRPr="002302E9" w:rsidRDefault="00F459D8" w:rsidP="00797453">
      <w:pPr>
        <w:pStyle w:val="Ttulo1"/>
        <w:ind w:left="-709" w:right="-284" w:firstLine="0"/>
        <w:rPr>
          <w:rFonts w:ascii="Tahoma" w:hAnsi="Tahoma" w:cs="Tahoma"/>
        </w:rPr>
      </w:pPr>
    </w:p>
    <w:p w14:paraId="5F28CF70" w14:textId="77777777" w:rsidR="00F459D8" w:rsidRDefault="00F459D8" w:rsidP="00216E57">
      <w:pPr>
        <w:spacing w:line="276" w:lineRule="auto"/>
        <w:ind w:left="-709" w:right="-284"/>
        <w:jc w:val="both"/>
        <w:rPr>
          <w:rFonts w:ascii="Tahoma" w:hAnsi="Tahoma" w:cs="Tahoma"/>
        </w:rPr>
      </w:pPr>
      <w:r w:rsidRPr="002302E9">
        <w:rPr>
          <w:rFonts w:ascii="Tahoma" w:hAnsi="Tahoma" w:cs="Tahoma"/>
        </w:rPr>
        <w:t>Se causará baja del servicio por:</w:t>
      </w:r>
    </w:p>
    <w:p w14:paraId="3925C195" w14:textId="77777777" w:rsidR="00797453" w:rsidRPr="002302E9" w:rsidRDefault="00797453" w:rsidP="00797453">
      <w:pPr>
        <w:ind w:left="-709" w:right="-284"/>
        <w:jc w:val="both"/>
        <w:rPr>
          <w:rFonts w:ascii="Tahoma" w:hAnsi="Tahoma" w:cs="Tahoma"/>
        </w:rPr>
      </w:pPr>
    </w:p>
    <w:p w14:paraId="3BAAECFB" w14:textId="77777777" w:rsidR="00F459D8" w:rsidRPr="002302E9" w:rsidRDefault="00F459D8" w:rsidP="00797453">
      <w:pPr>
        <w:numPr>
          <w:ilvl w:val="0"/>
          <w:numId w:val="13"/>
        </w:numPr>
        <w:spacing w:line="276" w:lineRule="auto"/>
        <w:ind w:left="-426" w:right="-284" w:hanging="283"/>
        <w:jc w:val="both"/>
        <w:rPr>
          <w:rFonts w:ascii="Tahoma" w:hAnsi="Tahoma" w:cs="Tahoma"/>
        </w:rPr>
      </w:pPr>
      <w:r w:rsidRPr="002302E9">
        <w:rPr>
          <w:rFonts w:ascii="Tahoma" w:hAnsi="Tahoma" w:cs="Tahoma"/>
        </w:rPr>
        <w:t xml:space="preserve">Presentar trastornos de conducta, perturbar gravemente la convivencia, suponer una amenaza grave para la integridad física de sí mismo o de los demás. Esta circunstancia deberá motivarse mediante informe de la Coordinación del Servicio y/o de los técnicos vinculados a las Entidades Tutelares.  </w:t>
      </w:r>
    </w:p>
    <w:p w14:paraId="2752253D" w14:textId="77777777" w:rsidR="00F459D8" w:rsidRPr="002302E9" w:rsidRDefault="00F459D8" w:rsidP="00797453">
      <w:pPr>
        <w:numPr>
          <w:ilvl w:val="0"/>
          <w:numId w:val="13"/>
        </w:numPr>
        <w:spacing w:line="276" w:lineRule="auto"/>
        <w:ind w:left="-426" w:right="-284" w:hanging="283"/>
        <w:jc w:val="both"/>
        <w:rPr>
          <w:rFonts w:ascii="Tahoma" w:hAnsi="Tahoma" w:cs="Tahoma"/>
        </w:rPr>
      </w:pPr>
      <w:r w:rsidRPr="002302E9">
        <w:rPr>
          <w:rFonts w:ascii="Tahoma" w:hAnsi="Tahoma" w:cs="Tahoma"/>
        </w:rPr>
        <w:t>Ausencias y cancelaciones de las horas previstas para la prestación del servicio sin razones justificadas.</w:t>
      </w:r>
    </w:p>
    <w:p w14:paraId="156B56A7" w14:textId="77777777" w:rsidR="00F459D8" w:rsidRPr="002302E9" w:rsidRDefault="00F459D8" w:rsidP="00797453">
      <w:pPr>
        <w:numPr>
          <w:ilvl w:val="0"/>
          <w:numId w:val="13"/>
        </w:numPr>
        <w:spacing w:line="276" w:lineRule="auto"/>
        <w:ind w:left="-426" w:right="-284" w:hanging="283"/>
        <w:jc w:val="both"/>
        <w:rPr>
          <w:rFonts w:ascii="Tahoma" w:hAnsi="Tahoma" w:cs="Tahoma"/>
        </w:rPr>
      </w:pPr>
      <w:r w:rsidRPr="002302E9">
        <w:rPr>
          <w:rFonts w:ascii="Tahoma" w:hAnsi="Tahoma" w:cs="Tahoma"/>
        </w:rPr>
        <w:t>Fallecimiento.</w:t>
      </w:r>
    </w:p>
    <w:p w14:paraId="51E7EEB4" w14:textId="77777777" w:rsidR="00F459D8" w:rsidRPr="002302E9" w:rsidRDefault="00F459D8" w:rsidP="00797453">
      <w:pPr>
        <w:numPr>
          <w:ilvl w:val="0"/>
          <w:numId w:val="13"/>
        </w:numPr>
        <w:spacing w:line="276" w:lineRule="auto"/>
        <w:ind w:left="-426" w:right="-284" w:hanging="283"/>
        <w:jc w:val="both"/>
        <w:rPr>
          <w:rFonts w:ascii="Tahoma" w:hAnsi="Tahoma" w:cs="Tahoma"/>
        </w:rPr>
      </w:pPr>
      <w:r w:rsidRPr="002302E9">
        <w:rPr>
          <w:rFonts w:ascii="Tahoma" w:hAnsi="Tahoma" w:cs="Tahoma"/>
        </w:rPr>
        <w:t>Sanción disciplinaria y/o faltas graves contempladas en el presente Reglamento.</w:t>
      </w:r>
    </w:p>
    <w:p w14:paraId="4A95B900" w14:textId="77777777" w:rsidR="001E274E" w:rsidRDefault="00F459D8" w:rsidP="00797453">
      <w:pPr>
        <w:numPr>
          <w:ilvl w:val="0"/>
          <w:numId w:val="13"/>
        </w:numPr>
        <w:spacing w:line="276" w:lineRule="auto"/>
        <w:ind w:left="-426" w:right="-284" w:hanging="283"/>
        <w:jc w:val="both"/>
        <w:rPr>
          <w:rFonts w:ascii="Tahoma" w:hAnsi="Tahoma" w:cs="Tahoma"/>
        </w:rPr>
      </w:pPr>
      <w:r w:rsidRPr="002302E9">
        <w:rPr>
          <w:rFonts w:ascii="Tahoma" w:hAnsi="Tahoma" w:cs="Tahoma"/>
        </w:rPr>
        <w:t xml:space="preserve">Superar el número máximo de días por persona que dará derecho a una reserva de plaza - 90 días -, excepto por hospitalización que no estará sujeta a límite máximo alguno. </w:t>
      </w:r>
    </w:p>
    <w:p w14:paraId="77311FC6" w14:textId="77777777" w:rsidR="001E274E" w:rsidRDefault="001E274E" w:rsidP="001E274E">
      <w:pPr>
        <w:ind w:left="-426" w:right="-284"/>
        <w:jc w:val="both"/>
        <w:rPr>
          <w:rFonts w:ascii="Tahoma" w:hAnsi="Tahoma" w:cs="Tahoma"/>
        </w:rPr>
      </w:pPr>
    </w:p>
    <w:p w14:paraId="49BD4568" w14:textId="6CE70ED6" w:rsidR="00F459D8" w:rsidRDefault="00F459D8" w:rsidP="001E274E">
      <w:pPr>
        <w:spacing w:line="276" w:lineRule="auto"/>
        <w:ind w:left="-426" w:right="-284"/>
        <w:jc w:val="both"/>
        <w:rPr>
          <w:rFonts w:ascii="Tahoma" w:hAnsi="Tahoma" w:cs="Tahoma"/>
        </w:rPr>
      </w:pPr>
      <w:r w:rsidRPr="002302E9">
        <w:rPr>
          <w:rFonts w:ascii="Tahoma" w:hAnsi="Tahoma" w:cs="Tahoma"/>
        </w:rPr>
        <w:t>En caso de ausencia voluntaria, los tutores deberán comunicar a la Fundación la fecha de salida provisional del servicio, la causa y la duración de la ausencia en aquellos casos en los que sea posible.</w:t>
      </w:r>
    </w:p>
    <w:p w14:paraId="49833D9E" w14:textId="77777777" w:rsidR="001E274E" w:rsidRPr="002302E9" w:rsidRDefault="001E274E" w:rsidP="001E274E">
      <w:pPr>
        <w:ind w:left="-426" w:right="-284"/>
        <w:jc w:val="both"/>
        <w:rPr>
          <w:rFonts w:ascii="Tahoma" w:hAnsi="Tahoma" w:cs="Tahoma"/>
        </w:rPr>
      </w:pPr>
    </w:p>
    <w:p w14:paraId="4C8182C6" w14:textId="087A5096" w:rsidR="00F459D8" w:rsidRPr="002302E9" w:rsidRDefault="00F459D8" w:rsidP="001E274E">
      <w:pPr>
        <w:spacing w:line="276" w:lineRule="auto"/>
        <w:ind w:left="-709" w:right="-284"/>
        <w:jc w:val="both"/>
        <w:rPr>
          <w:rFonts w:ascii="Tahoma" w:hAnsi="Tahoma" w:cs="Tahoma"/>
        </w:rPr>
      </w:pPr>
      <w:r w:rsidRPr="002302E9">
        <w:rPr>
          <w:rFonts w:ascii="Tahoma" w:hAnsi="Tahoma" w:cs="Tahoma"/>
        </w:rPr>
        <w:t>Durante el período de ausencia, los usuarios o las personas responsables de ellos, continuarán abonando el coste del servicio establecido</w:t>
      </w:r>
      <w:r w:rsidR="001E274E">
        <w:rPr>
          <w:rFonts w:ascii="Tahoma" w:hAnsi="Tahoma" w:cs="Tahoma"/>
        </w:rPr>
        <w:t>, cuando sea el caso</w:t>
      </w:r>
      <w:r w:rsidRPr="002302E9">
        <w:rPr>
          <w:rFonts w:ascii="Tahoma" w:hAnsi="Tahoma" w:cs="Tahoma"/>
        </w:rPr>
        <w:t>.</w:t>
      </w:r>
      <w:r w:rsidR="001E274E">
        <w:rPr>
          <w:rFonts w:ascii="Tahoma" w:hAnsi="Tahoma" w:cs="Tahoma"/>
        </w:rPr>
        <w:t xml:space="preserve"> </w:t>
      </w:r>
      <w:r w:rsidRPr="002302E9">
        <w:rPr>
          <w:rFonts w:ascii="Tahoma" w:hAnsi="Tahoma" w:cs="Tahoma"/>
        </w:rPr>
        <w:t>La ausencia no comunicada puede estar sujeta a sanción.</w:t>
      </w:r>
    </w:p>
    <w:p w14:paraId="772EACC9" w14:textId="77777777" w:rsidR="00F459D8" w:rsidRPr="00797453" w:rsidRDefault="00F459D8" w:rsidP="00216E57">
      <w:pPr>
        <w:pStyle w:val="Ttulo2"/>
        <w:spacing w:line="276" w:lineRule="auto"/>
        <w:ind w:left="-709" w:right="-284"/>
        <w:rPr>
          <w:rFonts w:ascii="Tahoma" w:hAnsi="Tahoma" w:cs="Tahoma"/>
          <w:i w:val="0"/>
          <w:iCs w:val="0"/>
          <w:sz w:val="22"/>
          <w:szCs w:val="22"/>
        </w:rPr>
      </w:pPr>
      <w:bookmarkStart w:id="29" w:name="_Toc103596678"/>
      <w:r w:rsidRPr="00797453">
        <w:rPr>
          <w:rFonts w:ascii="Tahoma" w:hAnsi="Tahoma" w:cs="Tahoma"/>
          <w:i w:val="0"/>
          <w:iCs w:val="0"/>
          <w:sz w:val="22"/>
          <w:szCs w:val="22"/>
        </w:rPr>
        <w:t>18.1.- Otras causas que podrían motivar la baja del Servicio</w:t>
      </w:r>
      <w:bookmarkEnd w:id="29"/>
    </w:p>
    <w:p w14:paraId="54A7942D" w14:textId="77777777" w:rsidR="00F459D8" w:rsidRPr="002302E9" w:rsidRDefault="00F459D8" w:rsidP="00797453">
      <w:pPr>
        <w:ind w:left="-709" w:right="-284"/>
        <w:rPr>
          <w:rFonts w:ascii="Tahoma" w:hAnsi="Tahoma" w:cs="Tahoma"/>
        </w:rPr>
      </w:pPr>
    </w:p>
    <w:p w14:paraId="3BEC779C" w14:textId="77777777" w:rsidR="00F459D8" w:rsidRPr="002302E9" w:rsidRDefault="00F459D8" w:rsidP="00797453">
      <w:pPr>
        <w:numPr>
          <w:ilvl w:val="0"/>
          <w:numId w:val="14"/>
        </w:numPr>
        <w:spacing w:line="276" w:lineRule="auto"/>
        <w:ind w:left="-426" w:right="-284" w:hanging="283"/>
        <w:jc w:val="both"/>
        <w:rPr>
          <w:rFonts w:ascii="Tahoma" w:hAnsi="Tahoma" w:cs="Tahoma"/>
        </w:rPr>
      </w:pPr>
      <w:r w:rsidRPr="002302E9">
        <w:rPr>
          <w:rFonts w:ascii="Tahoma" w:hAnsi="Tahoma" w:cs="Tahoma"/>
        </w:rPr>
        <w:t>A petición de la persona usuaria y/o sus tutores/representantes, debiéndose comunicar por escrito con una anticipación de quince días, salvo que ocurra alguna circunstancia imprevisible.</w:t>
      </w:r>
    </w:p>
    <w:p w14:paraId="79B57FC6" w14:textId="77777777" w:rsidR="00F459D8" w:rsidRPr="002302E9" w:rsidRDefault="00F459D8" w:rsidP="00797453">
      <w:pPr>
        <w:numPr>
          <w:ilvl w:val="0"/>
          <w:numId w:val="14"/>
        </w:numPr>
        <w:spacing w:line="276" w:lineRule="auto"/>
        <w:ind w:left="-426" w:right="-284" w:hanging="283"/>
        <w:jc w:val="both"/>
        <w:rPr>
          <w:rFonts w:ascii="Tahoma" w:hAnsi="Tahoma" w:cs="Tahoma"/>
        </w:rPr>
      </w:pPr>
      <w:r w:rsidRPr="002302E9">
        <w:rPr>
          <w:rFonts w:ascii="Tahoma" w:hAnsi="Tahoma" w:cs="Tahoma"/>
        </w:rPr>
        <w:t xml:space="preserve">No superar el periodo de adaptación. </w:t>
      </w:r>
    </w:p>
    <w:p w14:paraId="42F3C28B" w14:textId="77777777" w:rsidR="00F459D8" w:rsidRPr="002302E9" w:rsidRDefault="00F459D8" w:rsidP="00797453">
      <w:pPr>
        <w:numPr>
          <w:ilvl w:val="0"/>
          <w:numId w:val="14"/>
        </w:numPr>
        <w:spacing w:line="276" w:lineRule="auto"/>
        <w:ind w:left="-426" w:right="-284" w:hanging="283"/>
        <w:jc w:val="both"/>
        <w:rPr>
          <w:rFonts w:ascii="Tahoma" w:hAnsi="Tahoma" w:cs="Tahoma"/>
        </w:rPr>
      </w:pPr>
      <w:r w:rsidRPr="002302E9">
        <w:rPr>
          <w:rFonts w:ascii="Tahoma" w:hAnsi="Tahoma" w:cs="Tahoma"/>
        </w:rPr>
        <w:t>Por padecer enfermedad infectocontagiosa, enfermedad mental u otra circunstancia que impide al/a profesional el desarrollo óptimo de las actividades del servicio.</w:t>
      </w:r>
    </w:p>
    <w:p w14:paraId="1C7B32D4" w14:textId="77777777" w:rsidR="00F459D8" w:rsidRPr="002302E9" w:rsidRDefault="00F459D8" w:rsidP="00797453">
      <w:pPr>
        <w:numPr>
          <w:ilvl w:val="0"/>
          <w:numId w:val="14"/>
        </w:numPr>
        <w:spacing w:line="276" w:lineRule="auto"/>
        <w:ind w:left="-426" w:right="-284" w:hanging="283"/>
        <w:jc w:val="both"/>
        <w:rPr>
          <w:rFonts w:ascii="Tahoma" w:hAnsi="Tahoma" w:cs="Tahoma"/>
        </w:rPr>
      </w:pPr>
      <w:r w:rsidRPr="002302E9">
        <w:rPr>
          <w:rFonts w:ascii="Tahoma" w:hAnsi="Tahoma" w:cs="Tahoma"/>
        </w:rPr>
        <w:t>Por agravamiento de la salud física y/o cognitiva que imposibilite a la persona responder a los estímulos necesarios durante las actividades e intervenciones en el servicio.</w:t>
      </w:r>
    </w:p>
    <w:p w14:paraId="3D59AACF" w14:textId="77777777" w:rsidR="00F459D8" w:rsidRPr="002302E9" w:rsidRDefault="00F459D8" w:rsidP="00797453">
      <w:pPr>
        <w:numPr>
          <w:ilvl w:val="0"/>
          <w:numId w:val="14"/>
        </w:numPr>
        <w:spacing w:line="276" w:lineRule="auto"/>
        <w:ind w:left="-426" w:right="-284" w:hanging="283"/>
        <w:jc w:val="both"/>
        <w:rPr>
          <w:rFonts w:ascii="Tahoma" w:hAnsi="Tahoma" w:cs="Tahoma"/>
        </w:rPr>
      </w:pPr>
      <w:r w:rsidRPr="002302E9">
        <w:rPr>
          <w:rFonts w:ascii="Tahoma" w:hAnsi="Tahoma" w:cs="Tahoma"/>
        </w:rPr>
        <w:t xml:space="preserve">Incumplimiento de los deberes exigidos a las personas usuarias, la no presentación de la información económica requerida en el plazo indicado y la ocultación de datos. </w:t>
      </w:r>
    </w:p>
    <w:p w14:paraId="33FA9F17" w14:textId="0F37362F" w:rsidR="00F459D8" w:rsidRPr="002302E9" w:rsidRDefault="00F459D8" w:rsidP="00797453">
      <w:pPr>
        <w:numPr>
          <w:ilvl w:val="0"/>
          <w:numId w:val="14"/>
        </w:numPr>
        <w:spacing w:line="276" w:lineRule="auto"/>
        <w:ind w:left="-426" w:right="-284" w:hanging="283"/>
        <w:jc w:val="both"/>
        <w:rPr>
          <w:rFonts w:ascii="Tahoma" w:hAnsi="Tahoma" w:cs="Tahoma"/>
        </w:rPr>
      </w:pPr>
      <w:r w:rsidRPr="002302E9">
        <w:rPr>
          <w:rFonts w:ascii="Tahoma" w:hAnsi="Tahoma" w:cs="Tahoma"/>
        </w:rPr>
        <w:t xml:space="preserve">Se contemplará la posibilidad de bajas temporales por periodos inferiores a </w:t>
      </w:r>
      <w:r w:rsidR="001E274E">
        <w:rPr>
          <w:rFonts w:ascii="Tahoma" w:hAnsi="Tahoma" w:cs="Tahoma"/>
        </w:rPr>
        <w:t>6</w:t>
      </w:r>
      <w:r w:rsidRPr="002302E9">
        <w:rPr>
          <w:rFonts w:ascii="Tahoma" w:hAnsi="Tahoma" w:cs="Tahoma"/>
        </w:rPr>
        <w:t xml:space="preserve"> meses, a causa de ingresos temporales en centros hospitalarios y/o gerontológicos, o bien por estancias transitorias fuera de la residencia habitual. </w:t>
      </w:r>
    </w:p>
    <w:p w14:paraId="30B611AB" w14:textId="77777777" w:rsidR="00F459D8" w:rsidRPr="002302E9" w:rsidRDefault="00F459D8" w:rsidP="00797453">
      <w:pPr>
        <w:ind w:left="-709" w:right="-284"/>
        <w:jc w:val="both"/>
        <w:rPr>
          <w:rFonts w:ascii="Tahoma" w:hAnsi="Tahoma" w:cs="Tahoma"/>
        </w:rPr>
      </w:pPr>
    </w:p>
    <w:p w14:paraId="7BC7D3E0" w14:textId="797C34EE" w:rsidR="00797453" w:rsidRDefault="00F459D8" w:rsidP="00216E57">
      <w:pPr>
        <w:spacing w:line="276" w:lineRule="auto"/>
        <w:ind w:left="-709" w:right="-284"/>
        <w:jc w:val="both"/>
        <w:rPr>
          <w:rFonts w:ascii="Tahoma" w:hAnsi="Tahoma" w:cs="Tahoma"/>
        </w:rPr>
      </w:pPr>
      <w:r w:rsidRPr="002302E9">
        <w:rPr>
          <w:rFonts w:ascii="Tahoma" w:hAnsi="Tahoma" w:cs="Tahoma"/>
        </w:rPr>
        <w:t>En estos supuestos</w:t>
      </w:r>
      <w:r w:rsidR="00797453">
        <w:rPr>
          <w:rFonts w:ascii="Tahoma" w:hAnsi="Tahoma" w:cs="Tahoma"/>
        </w:rPr>
        <w:t>,</w:t>
      </w:r>
      <w:r w:rsidRPr="002302E9">
        <w:rPr>
          <w:rFonts w:ascii="Tahoma" w:hAnsi="Tahoma" w:cs="Tahoma"/>
        </w:rPr>
        <w:t xml:space="preserve"> en el reinicio de la atención no se garantiza la reserva de los días que tenían asignados. </w:t>
      </w:r>
    </w:p>
    <w:p w14:paraId="530298CF" w14:textId="77777777" w:rsidR="001E274E" w:rsidRDefault="001E274E" w:rsidP="001E274E">
      <w:pPr>
        <w:ind w:left="-709" w:right="-284"/>
        <w:jc w:val="both"/>
        <w:rPr>
          <w:rFonts w:ascii="Tahoma" w:hAnsi="Tahoma" w:cs="Tahoma"/>
        </w:rPr>
      </w:pPr>
    </w:p>
    <w:p w14:paraId="53D09E91" w14:textId="3C183821" w:rsidR="00F459D8" w:rsidRPr="002302E9" w:rsidRDefault="00F459D8" w:rsidP="00216E57">
      <w:pPr>
        <w:spacing w:line="276" w:lineRule="auto"/>
        <w:ind w:left="-709" w:right="-284"/>
        <w:jc w:val="both"/>
        <w:rPr>
          <w:rFonts w:ascii="Tahoma" w:hAnsi="Tahoma" w:cs="Tahoma"/>
        </w:rPr>
      </w:pPr>
      <w:r w:rsidRPr="002302E9">
        <w:rPr>
          <w:rFonts w:ascii="Tahoma" w:hAnsi="Tahoma" w:cs="Tahoma"/>
        </w:rPr>
        <w:t>Las bajas temporales, así como las altas en esta modalidad, se comunicarán con un mínimo de quince días. Se exceptúan de esta obligación los hospitalarios y/o residenciales de carácter urgente.</w:t>
      </w:r>
    </w:p>
    <w:p w14:paraId="05600B87" w14:textId="77777777" w:rsidR="00F459D8" w:rsidRPr="002302E9" w:rsidRDefault="00F459D8" w:rsidP="00216E57">
      <w:pPr>
        <w:spacing w:line="276" w:lineRule="auto"/>
        <w:ind w:left="-709" w:right="-284"/>
        <w:jc w:val="both"/>
        <w:rPr>
          <w:rFonts w:ascii="Tahoma" w:hAnsi="Tahoma" w:cs="Tahoma"/>
        </w:rPr>
      </w:pPr>
    </w:p>
    <w:p w14:paraId="50A6EE44" w14:textId="77777777" w:rsidR="00F459D8" w:rsidRPr="002302E9" w:rsidRDefault="00F459D8" w:rsidP="00216E57">
      <w:pPr>
        <w:pStyle w:val="Ttulo1"/>
        <w:spacing w:line="276" w:lineRule="auto"/>
        <w:ind w:left="-709" w:right="-284" w:firstLine="0"/>
        <w:rPr>
          <w:rFonts w:ascii="Tahoma" w:hAnsi="Tahoma" w:cs="Tahoma"/>
        </w:rPr>
      </w:pPr>
      <w:bookmarkStart w:id="30" w:name="_Toc103596679"/>
      <w:r w:rsidRPr="002302E9">
        <w:rPr>
          <w:rFonts w:ascii="Tahoma" w:hAnsi="Tahoma" w:cs="Tahoma"/>
        </w:rPr>
        <w:t>19.- DERECHO DE RESERVA DE PLAZA</w:t>
      </w:r>
      <w:bookmarkEnd w:id="30"/>
      <w:r w:rsidRPr="002302E9">
        <w:rPr>
          <w:rFonts w:ascii="Tahoma" w:hAnsi="Tahoma" w:cs="Tahoma"/>
        </w:rPr>
        <w:t xml:space="preserve"> </w:t>
      </w:r>
    </w:p>
    <w:p w14:paraId="2F0F97B2" w14:textId="77777777" w:rsidR="00F459D8" w:rsidRPr="002302E9" w:rsidRDefault="00F459D8" w:rsidP="00797453">
      <w:pPr>
        <w:pStyle w:val="Ttulo1"/>
        <w:ind w:left="-709" w:right="-284" w:firstLine="0"/>
        <w:rPr>
          <w:rFonts w:ascii="Tahoma" w:hAnsi="Tahoma" w:cs="Tahoma"/>
        </w:rPr>
      </w:pPr>
    </w:p>
    <w:p w14:paraId="043B5E36" w14:textId="77777777" w:rsidR="00F459D8" w:rsidRPr="002302E9" w:rsidRDefault="00F459D8" w:rsidP="00216E57">
      <w:pPr>
        <w:pStyle w:val="Prrafodelista"/>
        <w:spacing w:line="276" w:lineRule="auto"/>
        <w:ind w:left="-709" w:right="-284"/>
        <w:jc w:val="both"/>
        <w:rPr>
          <w:rFonts w:ascii="Tahoma" w:hAnsi="Tahoma" w:cs="Tahoma"/>
        </w:rPr>
      </w:pPr>
      <w:r w:rsidRPr="002302E9">
        <w:rPr>
          <w:rFonts w:ascii="Tahoma" w:hAnsi="Tahoma" w:cs="Tahoma"/>
        </w:rPr>
        <w:t xml:space="preserve">Los usuarios tendrán derecho a reserva de plaza durante los periodos de ausencia obligada por internamiento en un centro sanitario. También durante los periodos de ausencia voluntaria, siempre que no excedan de treinta días naturales al año. </w:t>
      </w:r>
    </w:p>
    <w:p w14:paraId="7499E939" w14:textId="77777777" w:rsidR="00F459D8" w:rsidRPr="002302E9" w:rsidRDefault="00F459D8" w:rsidP="00216E57">
      <w:pPr>
        <w:pStyle w:val="Prrafodelista"/>
        <w:spacing w:line="276" w:lineRule="auto"/>
        <w:ind w:left="-709" w:right="-284"/>
        <w:jc w:val="both"/>
        <w:rPr>
          <w:rFonts w:ascii="Tahoma" w:hAnsi="Tahoma" w:cs="Tahoma"/>
        </w:rPr>
      </w:pPr>
    </w:p>
    <w:p w14:paraId="4F9524F8" w14:textId="77777777" w:rsidR="00F459D8" w:rsidRPr="002302E9" w:rsidRDefault="00F459D8" w:rsidP="00216E57">
      <w:pPr>
        <w:pStyle w:val="Prrafodelista"/>
        <w:spacing w:line="276" w:lineRule="auto"/>
        <w:ind w:left="-709" w:right="-284"/>
        <w:jc w:val="both"/>
        <w:rPr>
          <w:rFonts w:ascii="Tahoma" w:hAnsi="Tahoma" w:cs="Tahoma"/>
        </w:rPr>
      </w:pPr>
      <w:r w:rsidRPr="002302E9">
        <w:rPr>
          <w:rFonts w:ascii="Tahoma" w:hAnsi="Tahoma" w:cs="Tahoma"/>
        </w:rPr>
        <w:t>Dichas ausencias se comunicarán a la Dirección del Servicio con una antelación mínima de 48 horas, indicando la duración prevista en la misma.</w:t>
      </w:r>
    </w:p>
    <w:p w14:paraId="27B82246" w14:textId="77777777" w:rsidR="00F459D8" w:rsidRPr="002302E9" w:rsidRDefault="00F459D8" w:rsidP="00C424F3">
      <w:pPr>
        <w:pStyle w:val="Prrafodelista"/>
        <w:ind w:left="-709" w:right="-284"/>
        <w:jc w:val="both"/>
        <w:rPr>
          <w:rFonts w:ascii="Tahoma" w:hAnsi="Tahoma" w:cs="Tahoma"/>
        </w:rPr>
      </w:pPr>
    </w:p>
    <w:p w14:paraId="5E07ABA6" w14:textId="77777777" w:rsidR="00F459D8" w:rsidRPr="002302E9" w:rsidRDefault="00F459D8" w:rsidP="00216E57">
      <w:pPr>
        <w:pStyle w:val="Prrafodelista"/>
        <w:spacing w:line="276" w:lineRule="auto"/>
        <w:ind w:left="-709" w:right="-284"/>
        <w:jc w:val="both"/>
        <w:rPr>
          <w:rFonts w:ascii="Tahoma" w:hAnsi="Tahoma" w:cs="Tahoma"/>
        </w:rPr>
      </w:pPr>
      <w:r w:rsidRPr="002302E9">
        <w:rPr>
          <w:rFonts w:ascii="Tahoma" w:hAnsi="Tahoma" w:cs="Tahoma"/>
        </w:rPr>
        <w:t>Los periodos de ausencia que excedan del tiempo máximo establecido, deberán contar con autorización expresa de la Dirección del Servicio. La no incorporación en el plazo autorizado se entenderá como renuncia de plaza.</w:t>
      </w:r>
    </w:p>
    <w:p w14:paraId="6750DF70" w14:textId="77777777" w:rsidR="00F459D8" w:rsidRPr="002302E9" w:rsidRDefault="00F459D8" w:rsidP="00216E57">
      <w:pPr>
        <w:pStyle w:val="Prrafodelista"/>
        <w:spacing w:line="276" w:lineRule="auto"/>
        <w:ind w:left="-709" w:right="-284"/>
        <w:jc w:val="both"/>
        <w:rPr>
          <w:rFonts w:ascii="Tahoma" w:hAnsi="Tahoma" w:cs="Tahoma"/>
        </w:rPr>
      </w:pPr>
    </w:p>
    <w:p w14:paraId="2498A740" w14:textId="77777777" w:rsidR="00F459D8" w:rsidRPr="002302E9" w:rsidRDefault="00F459D8" w:rsidP="00216E57">
      <w:pPr>
        <w:pStyle w:val="Ttulo1"/>
        <w:spacing w:line="276" w:lineRule="auto"/>
        <w:ind w:left="-709" w:right="-284" w:firstLine="0"/>
        <w:rPr>
          <w:rFonts w:ascii="Tahoma" w:hAnsi="Tahoma" w:cs="Tahoma"/>
        </w:rPr>
      </w:pPr>
      <w:bookmarkStart w:id="31" w:name="_Toc103596680"/>
      <w:r w:rsidRPr="002302E9">
        <w:rPr>
          <w:rFonts w:ascii="Tahoma" w:hAnsi="Tahoma" w:cs="Tahoma"/>
        </w:rPr>
        <w:t>20.- DERECHOS Y DEBERES DE LAS PERSONAS USUARIAS</w:t>
      </w:r>
      <w:bookmarkEnd w:id="31"/>
    </w:p>
    <w:p w14:paraId="0F551ABE" w14:textId="77777777" w:rsidR="00F459D8" w:rsidRPr="002302E9" w:rsidRDefault="00F459D8" w:rsidP="00797453">
      <w:pPr>
        <w:pStyle w:val="Ttulo1"/>
        <w:ind w:left="-709" w:right="-284" w:firstLine="0"/>
        <w:rPr>
          <w:rFonts w:ascii="Tahoma" w:hAnsi="Tahoma" w:cs="Tahoma"/>
        </w:rPr>
      </w:pPr>
    </w:p>
    <w:p w14:paraId="4EEFB25B" w14:textId="77777777" w:rsidR="00F459D8" w:rsidRPr="002302E9" w:rsidRDefault="00F459D8" w:rsidP="00216E57">
      <w:pPr>
        <w:pStyle w:val="Textoindependiente"/>
        <w:spacing w:line="276" w:lineRule="auto"/>
        <w:ind w:left="-709" w:right="-284"/>
        <w:jc w:val="both"/>
        <w:rPr>
          <w:rFonts w:ascii="Tahoma" w:hAnsi="Tahoma" w:cs="Tahoma"/>
        </w:rPr>
      </w:pPr>
      <w:r w:rsidRPr="002302E9">
        <w:rPr>
          <w:rFonts w:ascii="Tahoma" w:hAnsi="Tahoma" w:cs="Tahoma"/>
        </w:rPr>
        <w:t xml:space="preserve">En general, las personas usuarias del SPAP en domicilio tendrán los derechos y deberes que se establezcan en la Carta de Servicios del propio Servicio.  </w:t>
      </w:r>
    </w:p>
    <w:p w14:paraId="5C9A23E6" w14:textId="77777777" w:rsidR="00F459D8" w:rsidRPr="002302E9" w:rsidRDefault="00F459D8" w:rsidP="00797453">
      <w:pPr>
        <w:pStyle w:val="Textoindependiente"/>
        <w:ind w:left="-709" w:right="-284"/>
        <w:jc w:val="both"/>
        <w:rPr>
          <w:rFonts w:ascii="Tahoma" w:hAnsi="Tahoma" w:cs="Tahoma"/>
        </w:rPr>
      </w:pPr>
    </w:p>
    <w:p w14:paraId="222E59D6" w14:textId="29EC9B2B" w:rsidR="00F459D8" w:rsidRPr="002302E9" w:rsidRDefault="00F459D8" w:rsidP="00216E57">
      <w:pPr>
        <w:spacing w:line="276" w:lineRule="auto"/>
        <w:ind w:left="-709" w:right="-284"/>
        <w:jc w:val="both"/>
        <w:rPr>
          <w:rFonts w:ascii="Tahoma" w:hAnsi="Tahoma" w:cs="Tahoma"/>
        </w:rPr>
      </w:pPr>
      <w:r w:rsidRPr="002302E9">
        <w:rPr>
          <w:rFonts w:ascii="Tahoma" w:hAnsi="Tahoma" w:cs="Tahoma"/>
        </w:rPr>
        <w:t>Algunos de los derechos y deberes de los/las usuarios/as del SPAP quedan trasladados a quien los representa, ya que, por el carácter invalidante de algunas enfermedades en estadios avanzados, o por su grado de discapacidad, éstos están incapacitados para el ejercicio de los mismos.</w:t>
      </w:r>
    </w:p>
    <w:p w14:paraId="673925FB" w14:textId="77777777" w:rsidR="00F459D8" w:rsidRPr="00C424F3" w:rsidRDefault="00F459D8" w:rsidP="00216E57">
      <w:pPr>
        <w:pStyle w:val="Ttulo2"/>
        <w:spacing w:line="276" w:lineRule="auto"/>
        <w:ind w:left="-709" w:right="-284"/>
        <w:rPr>
          <w:rFonts w:ascii="Tahoma" w:hAnsi="Tahoma" w:cs="Tahoma"/>
          <w:i w:val="0"/>
          <w:iCs w:val="0"/>
          <w:sz w:val="22"/>
          <w:szCs w:val="22"/>
        </w:rPr>
      </w:pPr>
      <w:bookmarkStart w:id="32" w:name="_Toc103596681"/>
      <w:r w:rsidRPr="00C424F3">
        <w:rPr>
          <w:rFonts w:ascii="Tahoma" w:hAnsi="Tahoma" w:cs="Tahoma"/>
          <w:i w:val="0"/>
          <w:iCs w:val="0"/>
          <w:sz w:val="22"/>
          <w:szCs w:val="22"/>
        </w:rPr>
        <w:t>20.1.- Derechos de las personas usuarias</w:t>
      </w:r>
      <w:bookmarkEnd w:id="32"/>
    </w:p>
    <w:p w14:paraId="500B1675" w14:textId="77777777" w:rsidR="00C424F3" w:rsidRDefault="00C424F3" w:rsidP="00C424F3">
      <w:pPr>
        <w:tabs>
          <w:tab w:val="left" w:pos="0"/>
        </w:tabs>
        <w:spacing w:before="41"/>
        <w:ind w:right="-284"/>
        <w:jc w:val="both"/>
        <w:rPr>
          <w:rFonts w:ascii="Tahoma" w:hAnsi="Tahoma" w:cs="Tahoma"/>
        </w:rPr>
      </w:pPr>
    </w:p>
    <w:p w14:paraId="52FC6BAD" w14:textId="77068437" w:rsidR="00F459D8" w:rsidRPr="00C424F3" w:rsidRDefault="00F459D8" w:rsidP="00C424F3">
      <w:pPr>
        <w:pStyle w:val="Prrafodelista"/>
        <w:numPr>
          <w:ilvl w:val="0"/>
          <w:numId w:val="45"/>
        </w:numPr>
        <w:tabs>
          <w:tab w:val="left" w:pos="-1134"/>
        </w:tabs>
        <w:spacing w:before="41" w:line="276" w:lineRule="auto"/>
        <w:ind w:left="-426" w:right="-284" w:hanging="283"/>
        <w:jc w:val="both"/>
        <w:rPr>
          <w:rFonts w:ascii="Tahoma" w:eastAsia="Segoe UI" w:hAnsi="Tahoma" w:cs="Tahoma"/>
        </w:rPr>
      </w:pPr>
      <w:r w:rsidRPr="00C424F3">
        <w:rPr>
          <w:rFonts w:ascii="Tahoma" w:hAnsi="Tahoma" w:cs="Tahoma"/>
        </w:rPr>
        <w:t>Ser tratados con respeto, conforme a su dignidad como personas, con plena garantía de los derechos y libertades fundamentales.</w:t>
      </w:r>
    </w:p>
    <w:p w14:paraId="38BBAE87" w14:textId="77777777" w:rsidR="00F459D8" w:rsidRPr="00C424F3"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t>Disfrutar de los servicios que se presten sin discriminación por razón de nacimiento, raza, sexo, religión, opinión o cualquier otra condición o circunstancia personal o social.</w:t>
      </w:r>
    </w:p>
    <w:p w14:paraId="1323535A" w14:textId="77777777" w:rsidR="00F459D8" w:rsidRPr="00C424F3"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t>Participar en la toma de decisiones acerca del cambio de intervención, programas y actividades que se lleven a cabo en el servicio, así como de la evolución de su situación particular por parte de lo/as profesionales.</w:t>
      </w:r>
    </w:p>
    <w:p w14:paraId="4D416329" w14:textId="77777777" w:rsidR="00F459D8" w:rsidRPr="00C424F3"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t>Ser atendido de forma adecuada respetando la individualidad y dignidad como persona, con cordialidad y amabilidad en el trato recibido.</w:t>
      </w:r>
    </w:p>
    <w:p w14:paraId="6085EFF6" w14:textId="77777777" w:rsidR="00F459D8" w:rsidRPr="00C424F3"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t>Ser escuchadas por cuantas incidencias observen en la prestación del servicio, con especial interés sobre el trato humano dispensado por lo/as profesionales del mismo.</w:t>
      </w:r>
    </w:p>
    <w:p w14:paraId="52781105" w14:textId="77777777" w:rsidR="00C424F3"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t>Participar en los servicios y actividades que se organicen y colaborar con sus conocimientos y experiencia en el desarrollo de los mismos</w:t>
      </w:r>
      <w:r w:rsidR="00C424F3">
        <w:rPr>
          <w:rFonts w:ascii="Tahoma" w:hAnsi="Tahoma" w:cs="Tahoma"/>
        </w:rPr>
        <w:t xml:space="preserve">. </w:t>
      </w:r>
    </w:p>
    <w:p w14:paraId="50ACE265" w14:textId="77777777" w:rsidR="00C424F3"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t>Elevar por escrito a la Dirección del servicio, propuestas relativas a mejoras las intervenciones en el domicilio.</w:t>
      </w:r>
    </w:p>
    <w:p w14:paraId="1553CF69" w14:textId="77777777" w:rsidR="001E274E" w:rsidRDefault="001E274E" w:rsidP="001E274E">
      <w:pPr>
        <w:tabs>
          <w:tab w:val="left" w:pos="-1134"/>
        </w:tabs>
        <w:spacing w:line="276" w:lineRule="auto"/>
        <w:ind w:right="-284"/>
        <w:jc w:val="both"/>
        <w:rPr>
          <w:rFonts w:ascii="Tahoma" w:hAnsi="Tahoma" w:cs="Tahoma"/>
        </w:rPr>
      </w:pPr>
    </w:p>
    <w:p w14:paraId="3A7011BF" w14:textId="77777777" w:rsidR="001E274E" w:rsidRDefault="001E274E" w:rsidP="001E274E">
      <w:pPr>
        <w:tabs>
          <w:tab w:val="left" w:pos="-1134"/>
        </w:tabs>
        <w:spacing w:line="276" w:lineRule="auto"/>
        <w:ind w:right="-284"/>
        <w:jc w:val="both"/>
        <w:rPr>
          <w:rFonts w:ascii="Tahoma" w:hAnsi="Tahoma" w:cs="Tahoma"/>
        </w:rPr>
      </w:pPr>
    </w:p>
    <w:p w14:paraId="3CC5C8A9" w14:textId="789D96BE" w:rsidR="00F459D8" w:rsidRDefault="00F459D8" w:rsidP="00C424F3">
      <w:pPr>
        <w:pStyle w:val="Prrafodelista"/>
        <w:numPr>
          <w:ilvl w:val="0"/>
          <w:numId w:val="45"/>
        </w:numPr>
        <w:tabs>
          <w:tab w:val="left" w:pos="-1134"/>
        </w:tabs>
        <w:spacing w:line="276" w:lineRule="auto"/>
        <w:ind w:left="-426" w:right="-284" w:hanging="283"/>
        <w:jc w:val="both"/>
        <w:rPr>
          <w:rFonts w:ascii="Tahoma" w:hAnsi="Tahoma" w:cs="Tahoma"/>
        </w:rPr>
      </w:pPr>
      <w:r w:rsidRPr="00C424F3">
        <w:rPr>
          <w:rFonts w:ascii="Tahoma" w:hAnsi="Tahoma" w:cs="Tahoma"/>
        </w:rPr>
        <w:lastRenderedPageBreak/>
        <w:t>De manera especial, en los términos fijados por el Reglamento de Centros de La Palma y el presente Reglamento de Régimen Interno, se observará el respeto a los siguientes derechos:</w:t>
      </w:r>
    </w:p>
    <w:p w14:paraId="654EC4CC" w14:textId="77777777" w:rsidR="001E274E" w:rsidRPr="00C424F3" w:rsidRDefault="001E274E" w:rsidP="001E274E">
      <w:pPr>
        <w:pStyle w:val="Prrafodelista"/>
        <w:tabs>
          <w:tab w:val="left" w:pos="-1134"/>
        </w:tabs>
        <w:ind w:left="-426" w:right="-284"/>
        <w:jc w:val="both"/>
        <w:rPr>
          <w:rFonts w:ascii="Tahoma" w:hAnsi="Tahoma" w:cs="Tahoma"/>
        </w:rPr>
      </w:pPr>
    </w:p>
    <w:p w14:paraId="0AAFC9C6" w14:textId="77777777" w:rsidR="00F459D8" w:rsidRPr="002302E9" w:rsidRDefault="00F459D8" w:rsidP="00C424F3">
      <w:pPr>
        <w:numPr>
          <w:ilvl w:val="0"/>
          <w:numId w:val="47"/>
        </w:numPr>
        <w:spacing w:line="276" w:lineRule="auto"/>
        <w:ind w:left="-142" w:right="-284" w:hanging="284"/>
        <w:jc w:val="both"/>
        <w:rPr>
          <w:rFonts w:ascii="Tahoma" w:hAnsi="Tahoma" w:cs="Tahoma"/>
          <w:lang w:val="es-ES_tradnl"/>
        </w:rPr>
      </w:pPr>
      <w:r w:rsidRPr="002302E9">
        <w:rPr>
          <w:rFonts w:ascii="Tahoma" w:hAnsi="Tahoma" w:cs="Tahoma"/>
          <w:lang w:val="es-ES_tradnl"/>
        </w:rPr>
        <w:t>Apoyo y asistencia en las actividades de la vida diaria.</w:t>
      </w:r>
    </w:p>
    <w:p w14:paraId="14DC6442" w14:textId="4D0DFC67" w:rsidR="00F459D8" w:rsidRPr="002302E9" w:rsidRDefault="00F459D8" w:rsidP="00C424F3">
      <w:pPr>
        <w:numPr>
          <w:ilvl w:val="0"/>
          <w:numId w:val="47"/>
        </w:numPr>
        <w:spacing w:line="276" w:lineRule="auto"/>
        <w:ind w:left="-142" w:right="-284" w:hanging="284"/>
        <w:jc w:val="both"/>
        <w:rPr>
          <w:rFonts w:ascii="Tahoma" w:hAnsi="Tahoma" w:cs="Tahoma"/>
          <w:lang w:val="es-ES_tradnl"/>
        </w:rPr>
      </w:pPr>
      <w:r w:rsidRPr="002302E9">
        <w:rPr>
          <w:rFonts w:ascii="Tahoma" w:hAnsi="Tahoma" w:cs="Tahoma"/>
          <w:lang w:val="es-ES_tradnl"/>
        </w:rPr>
        <w:t xml:space="preserve">Posibilidad de contar con alternativas de transporte (transporte público, taxi o, preferentemente, vehículo del </w:t>
      </w:r>
      <w:r w:rsidR="00C424F3">
        <w:rPr>
          <w:rFonts w:ascii="Tahoma" w:hAnsi="Tahoma" w:cs="Tahoma"/>
          <w:lang w:val="es-ES_tradnl"/>
        </w:rPr>
        <w:t>SPAP</w:t>
      </w:r>
      <w:r w:rsidRPr="002302E9">
        <w:rPr>
          <w:rFonts w:ascii="Tahoma" w:hAnsi="Tahoma" w:cs="Tahoma"/>
          <w:lang w:val="es-ES_tradnl"/>
        </w:rPr>
        <w:t>) que facilite sus desplazamientos (</w:t>
      </w:r>
      <w:r w:rsidR="00C424F3">
        <w:rPr>
          <w:rFonts w:ascii="Tahoma" w:hAnsi="Tahoma" w:cs="Tahoma"/>
          <w:lang w:val="es-ES_tradnl"/>
        </w:rPr>
        <w:t>a</w:t>
      </w:r>
      <w:r w:rsidRPr="002302E9">
        <w:rPr>
          <w:rFonts w:ascii="Tahoma" w:hAnsi="Tahoma" w:cs="Tahoma"/>
          <w:lang w:val="es-ES_tradnl"/>
        </w:rPr>
        <w:t>sistencia Centro Ocupacional, visitas médicas, actividades ocio y tiempo libre, etc.)</w:t>
      </w:r>
    </w:p>
    <w:p w14:paraId="65FEFBB6" w14:textId="3972BAFF" w:rsidR="00F459D8" w:rsidRPr="002302E9" w:rsidRDefault="00C424F3" w:rsidP="00C424F3">
      <w:pPr>
        <w:pStyle w:val="Prrafodelista"/>
        <w:numPr>
          <w:ilvl w:val="0"/>
          <w:numId w:val="47"/>
        </w:numPr>
        <w:spacing w:line="276" w:lineRule="auto"/>
        <w:ind w:left="-142" w:right="-284" w:hanging="284"/>
        <w:jc w:val="both"/>
        <w:rPr>
          <w:rFonts w:ascii="Tahoma" w:hAnsi="Tahoma" w:cs="Tahoma"/>
        </w:rPr>
      </w:pPr>
      <w:r>
        <w:rPr>
          <w:rFonts w:ascii="Tahoma" w:hAnsi="Tahoma" w:cs="Tahoma"/>
        </w:rPr>
        <w:t>S</w:t>
      </w:r>
      <w:r w:rsidR="00F459D8" w:rsidRPr="002302E9">
        <w:rPr>
          <w:rFonts w:ascii="Tahoma" w:hAnsi="Tahoma" w:cs="Tahoma"/>
        </w:rPr>
        <w:t>ecreto profesional de los datos de su expediente personal, de su historia sanitaria y social.</w:t>
      </w:r>
    </w:p>
    <w:p w14:paraId="020B56C1" w14:textId="1C0F3BCF" w:rsidR="00F459D8" w:rsidRPr="002302E9" w:rsidRDefault="00C424F3" w:rsidP="00C424F3">
      <w:pPr>
        <w:pStyle w:val="Prrafodelista"/>
        <w:numPr>
          <w:ilvl w:val="0"/>
          <w:numId w:val="47"/>
        </w:numPr>
        <w:spacing w:line="276" w:lineRule="auto"/>
        <w:ind w:left="-142" w:right="-284" w:hanging="284"/>
        <w:jc w:val="both"/>
        <w:rPr>
          <w:rFonts w:ascii="Tahoma" w:hAnsi="Tahoma" w:cs="Tahoma"/>
        </w:rPr>
      </w:pPr>
      <w:r>
        <w:rPr>
          <w:rFonts w:ascii="Tahoma" w:hAnsi="Tahoma" w:cs="Tahoma"/>
        </w:rPr>
        <w:t>M</w:t>
      </w:r>
      <w:r w:rsidR="00F459D8" w:rsidRPr="002302E9">
        <w:rPr>
          <w:rFonts w:ascii="Tahoma" w:hAnsi="Tahoma" w:cs="Tahoma"/>
        </w:rPr>
        <w:t>áxima intimidad en función de las condiciones estructurales de sus domicilios.</w:t>
      </w:r>
    </w:p>
    <w:p w14:paraId="080BD13B" w14:textId="77777777" w:rsidR="00F459D8" w:rsidRPr="002302E9" w:rsidRDefault="00F459D8" w:rsidP="00C424F3">
      <w:pPr>
        <w:pStyle w:val="Prrafodelista"/>
        <w:numPr>
          <w:ilvl w:val="0"/>
          <w:numId w:val="47"/>
        </w:numPr>
        <w:spacing w:line="276" w:lineRule="auto"/>
        <w:ind w:left="-142" w:right="-284" w:hanging="284"/>
        <w:jc w:val="both"/>
        <w:rPr>
          <w:rFonts w:ascii="Tahoma" w:hAnsi="Tahoma" w:cs="Tahoma"/>
        </w:rPr>
      </w:pPr>
      <w:r w:rsidRPr="002302E9">
        <w:rPr>
          <w:rFonts w:ascii="Tahoma" w:hAnsi="Tahoma" w:cs="Tahoma"/>
        </w:rPr>
        <w:t>Derecho de queja, ejercido mediante hojas de reclamaciones a disposición de los usuarios.</w:t>
      </w:r>
    </w:p>
    <w:p w14:paraId="486670DE" w14:textId="47210893" w:rsidR="00F459D8" w:rsidRPr="002302E9" w:rsidRDefault="00F459D8" w:rsidP="00C424F3">
      <w:pPr>
        <w:pStyle w:val="Prrafodelista"/>
        <w:numPr>
          <w:ilvl w:val="0"/>
          <w:numId w:val="47"/>
        </w:numPr>
        <w:spacing w:line="276" w:lineRule="auto"/>
        <w:ind w:left="-142" w:right="-284" w:hanging="284"/>
        <w:jc w:val="both"/>
        <w:rPr>
          <w:rFonts w:ascii="Tahoma" w:hAnsi="Tahoma" w:cs="Tahoma"/>
        </w:rPr>
      </w:pPr>
      <w:r w:rsidRPr="002302E9">
        <w:rPr>
          <w:rFonts w:ascii="Tahoma" w:hAnsi="Tahoma" w:cs="Tahoma"/>
        </w:rPr>
        <w:t>Elevar por escrito</w:t>
      </w:r>
      <w:r w:rsidR="00C424F3">
        <w:rPr>
          <w:rFonts w:ascii="Tahoma" w:hAnsi="Tahoma" w:cs="Tahoma"/>
        </w:rPr>
        <w:t>,</w:t>
      </w:r>
      <w:r w:rsidRPr="002302E9">
        <w:rPr>
          <w:rFonts w:ascii="Tahoma" w:hAnsi="Tahoma" w:cs="Tahoma"/>
        </w:rPr>
        <w:t xml:space="preserve"> a la Fundación</w:t>
      </w:r>
      <w:r w:rsidR="00C424F3">
        <w:rPr>
          <w:rFonts w:ascii="Tahoma" w:hAnsi="Tahoma" w:cs="Tahoma"/>
        </w:rPr>
        <w:t>,</w:t>
      </w:r>
      <w:r w:rsidRPr="002302E9">
        <w:rPr>
          <w:rFonts w:ascii="Tahoma" w:hAnsi="Tahoma" w:cs="Tahoma"/>
        </w:rPr>
        <w:t xml:space="preserve"> propuestas relativas a mejoras de los servicios.</w:t>
      </w:r>
    </w:p>
    <w:p w14:paraId="1D04DA78" w14:textId="77777777" w:rsidR="00F459D8" w:rsidRPr="00C424F3" w:rsidRDefault="00F459D8" w:rsidP="00216E57">
      <w:pPr>
        <w:pStyle w:val="Ttulo3"/>
        <w:spacing w:line="276" w:lineRule="auto"/>
        <w:ind w:left="-709" w:right="-284"/>
        <w:rPr>
          <w:rFonts w:ascii="Tahoma" w:hAnsi="Tahoma" w:cs="Tahoma"/>
          <w:bCs w:val="0"/>
          <w:iCs/>
          <w:sz w:val="22"/>
          <w:szCs w:val="22"/>
        </w:rPr>
      </w:pPr>
      <w:bookmarkStart w:id="33" w:name="_Toc103596682"/>
      <w:r w:rsidRPr="00C424F3">
        <w:rPr>
          <w:rFonts w:ascii="Tahoma" w:hAnsi="Tahoma" w:cs="Tahoma"/>
          <w:bCs w:val="0"/>
          <w:iCs/>
          <w:sz w:val="22"/>
          <w:szCs w:val="22"/>
        </w:rPr>
        <w:t>20.1.1- Relacionados con la información, tendrá derecho a:</w:t>
      </w:r>
      <w:bookmarkEnd w:id="33"/>
    </w:p>
    <w:p w14:paraId="5E3DF260" w14:textId="77777777" w:rsidR="00F459D8" w:rsidRPr="002302E9" w:rsidRDefault="00F459D8" w:rsidP="001E274E">
      <w:pPr>
        <w:pStyle w:val="Prrafodelista"/>
        <w:tabs>
          <w:tab w:val="left" w:pos="674"/>
        </w:tabs>
        <w:ind w:left="-709" w:right="-284"/>
        <w:rPr>
          <w:rFonts w:ascii="Tahoma" w:hAnsi="Tahoma" w:cs="Tahoma"/>
          <w:b/>
        </w:rPr>
      </w:pPr>
    </w:p>
    <w:p w14:paraId="09884357" w14:textId="77777777" w:rsidR="00F459D8" w:rsidRPr="002302E9" w:rsidRDefault="00F459D8" w:rsidP="00C424F3">
      <w:pPr>
        <w:numPr>
          <w:ilvl w:val="0"/>
          <w:numId w:val="17"/>
        </w:numPr>
        <w:spacing w:line="276" w:lineRule="auto"/>
        <w:ind w:left="-426" w:right="-284" w:hanging="283"/>
        <w:jc w:val="both"/>
        <w:rPr>
          <w:rFonts w:ascii="Tahoma" w:hAnsi="Tahoma" w:cs="Tahoma"/>
        </w:rPr>
      </w:pPr>
      <w:r w:rsidRPr="002302E9">
        <w:rPr>
          <w:rFonts w:ascii="Tahoma" w:hAnsi="Tahoma" w:cs="Tahoma"/>
        </w:rPr>
        <w:t>Recibir información en formato accesible y comprensible, así como a otorgar o denegar su consentimiento en relación con la misma.</w:t>
      </w:r>
    </w:p>
    <w:p w14:paraId="4B8C1AC0" w14:textId="77777777" w:rsidR="00F459D8" w:rsidRPr="002302E9" w:rsidRDefault="00F459D8" w:rsidP="00C424F3">
      <w:pPr>
        <w:numPr>
          <w:ilvl w:val="0"/>
          <w:numId w:val="17"/>
        </w:numPr>
        <w:spacing w:line="276" w:lineRule="auto"/>
        <w:ind w:left="-426" w:right="-284" w:hanging="283"/>
        <w:jc w:val="both"/>
        <w:rPr>
          <w:rFonts w:ascii="Tahoma" w:hAnsi="Tahoma" w:cs="Tahoma"/>
        </w:rPr>
      </w:pPr>
      <w:r w:rsidRPr="002302E9">
        <w:rPr>
          <w:rFonts w:ascii="Tahoma" w:hAnsi="Tahoma" w:cs="Tahoma"/>
        </w:rPr>
        <w:t>Orientación suficiente, veraz, accesible y comprensible sobre las prestaciones y normas internas de funcionamiento del Servicio, los criterios de adjudicación y los mecanismos de presentación de quejas y reclamaciones.</w:t>
      </w:r>
    </w:p>
    <w:p w14:paraId="58EB0FCA" w14:textId="77777777" w:rsidR="00F459D8" w:rsidRPr="002302E9" w:rsidRDefault="00F459D8" w:rsidP="00C424F3">
      <w:pPr>
        <w:numPr>
          <w:ilvl w:val="0"/>
          <w:numId w:val="17"/>
        </w:numPr>
        <w:spacing w:line="276" w:lineRule="auto"/>
        <w:ind w:left="-426" w:right="-284" w:hanging="283"/>
        <w:jc w:val="both"/>
        <w:rPr>
          <w:rFonts w:ascii="Tahoma" w:hAnsi="Tahoma" w:cs="Tahoma"/>
        </w:rPr>
      </w:pPr>
      <w:r w:rsidRPr="002302E9">
        <w:rPr>
          <w:rFonts w:ascii="Tahoma" w:hAnsi="Tahoma" w:cs="Tahoma"/>
        </w:rPr>
        <w:t>Disponer de información, en formato accesible y adaptado, sobre su PAI. Recibir información de los objetivos, programas, actividades y particularidades del Plan Individualizado de Atención que se establezca, así como participar en la medida de lo posible en su elaboración.</w:t>
      </w:r>
    </w:p>
    <w:p w14:paraId="4CC9A2A1" w14:textId="77777777" w:rsidR="00F459D8" w:rsidRPr="002302E9" w:rsidRDefault="00F459D8" w:rsidP="00C424F3">
      <w:pPr>
        <w:numPr>
          <w:ilvl w:val="0"/>
          <w:numId w:val="17"/>
        </w:numPr>
        <w:spacing w:line="276" w:lineRule="auto"/>
        <w:ind w:left="-426" w:right="-284" w:hanging="283"/>
        <w:jc w:val="both"/>
        <w:rPr>
          <w:rFonts w:ascii="Tahoma" w:hAnsi="Tahoma" w:cs="Tahoma"/>
        </w:rPr>
      </w:pPr>
      <w:r w:rsidRPr="002302E9">
        <w:rPr>
          <w:rFonts w:ascii="Tahoma" w:hAnsi="Tahoma" w:cs="Tahoma"/>
        </w:rPr>
        <w:t>Acceder a la información de su expediente y obtener copia del mismo, salvo las anotaciones de carácter subjetivo que haya realizado el profesional.</w:t>
      </w:r>
    </w:p>
    <w:p w14:paraId="6E70EA0E" w14:textId="77777777" w:rsidR="00F459D8" w:rsidRPr="00C424F3" w:rsidRDefault="00F459D8" w:rsidP="00216E57">
      <w:pPr>
        <w:pStyle w:val="Ttulo2"/>
        <w:spacing w:line="276" w:lineRule="auto"/>
        <w:ind w:left="-709" w:right="-284"/>
        <w:rPr>
          <w:rFonts w:ascii="Tahoma" w:hAnsi="Tahoma" w:cs="Tahoma"/>
          <w:i w:val="0"/>
          <w:iCs w:val="0"/>
          <w:sz w:val="22"/>
          <w:szCs w:val="22"/>
        </w:rPr>
      </w:pPr>
      <w:bookmarkStart w:id="34" w:name="_Toc103596683"/>
      <w:r w:rsidRPr="00C424F3">
        <w:rPr>
          <w:rFonts w:ascii="Tahoma" w:hAnsi="Tahoma" w:cs="Tahoma"/>
          <w:i w:val="0"/>
          <w:iCs w:val="0"/>
          <w:sz w:val="22"/>
          <w:szCs w:val="22"/>
        </w:rPr>
        <w:t>20.2.- Deberes de las personas usuarias</w:t>
      </w:r>
      <w:bookmarkEnd w:id="34"/>
    </w:p>
    <w:p w14:paraId="7CD006AE" w14:textId="77777777" w:rsidR="00F459D8" w:rsidRPr="002302E9" w:rsidRDefault="00F459D8" w:rsidP="001E274E">
      <w:pPr>
        <w:ind w:left="-709" w:right="-284"/>
        <w:jc w:val="both"/>
        <w:rPr>
          <w:rFonts w:ascii="Tahoma" w:hAnsi="Tahoma" w:cs="Tahoma"/>
        </w:rPr>
      </w:pPr>
    </w:p>
    <w:p w14:paraId="539D3B1E" w14:textId="77777777" w:rsidR="00F459D8" w:rsidRPr="002302E9" w:rsidRDefault="00F459D8" w:rsidP="00216E57">
      <w:pPr>
        <w:spacing w:line="276" w:lineRule="auto"/>
        <w:ind w:left="-709" w:right="-284"/>
        <w:jc w:val="both"/>
        <w:rPr>
          <w:rFonts w:ascii="Tahoma" w:hAnsi="Tahoma" w:cs="Tahoma"/>
        </w:rPr>
      </w:pPr>
      <w:r w:rsidRPr="002302E9">
        <w:rPr>
          <w:rFonts w:ascii="Tahoma" w:hAnsi="Tahoma" w:cs="Tahoma"/>
        </w:rPr>
        <w:t>Las personas usuarias del SPAP, tendrán el deber de observar una conducta basada en el respeto, la tolerancia y la colaboración para facilitar la convivencia con otras personas usuarias – en aquellos casos vinculados a Centros -o los profesionales que les atienden.</w:t>
      </w:r>
    </w:p>
    <w:p w14:paraId="51F1DC1E" w14:textId="77777777" w:rsidR="00F459D8" w:rsidRPr="002302E9" w:rsidRDefault="00F459D8" w:rsidP="00C424F3">
      <w:pPr>
        <w:ind w:left="-709" w:right="-284"/>
        <w:jc w:val="both"/>
        <w:rPr>
          <w:rFonts w:ascii="Tahoma" w:hAnsi="Tahoma" w:cs="Tahoma"/>
        </w:rPr>
      </w:pPr>
    </w:p>
    <w:p w14:paraId="46964C28" w14:textId="77777777" w:rsidR="00F459D8" w:rsidRPr="002302E9" w:rsidRDefault="00F459D8" w:rsidP="00C424F3">
      <w:pPr>
        <w:pStyle w:val="Prrafodelista"/>
        <w:numPr>
          <w:ilvl w:val="0"/>
          <w:numId w:val="21"/>
        </w:numPr>
        <w:spacing w:line="276" w:lineRule="auto"/>
        <w:ind w:left="-426" w:right="-284" w:hanging="283"/>
        <w:jc w:val="both"/>
        <w:rPr>
          <w:rFonts w:ascii="Tahoma" w:hAnsi="Tahoma" w:cs="Tahoma"/>
        </w:rPr>
      </w:pPr>
      <w:r w:rsidRPr="002302E9">
        <w:rPr>
          <w:rFonts w:ascii="Tahoma" w:hAnsi="Tahoma" w:cs="Tahoma"/>
        </w:rPr>
        <w:t>Conocer y cumplir el Reglamento de Régimen Interno, así como los acuerdos e instrucciones emanados de los órganos directivos.</w:t>
      </w:r>
    </w:p>
    <w:p w14:paraId="0EF46B88" w14:textId="77777777" w:rsidR="00F459D8" w:rsidRPr="002302E9" w:rsidRDefault="00F459D8" w:rsidP="00C424F3">
      <w:pPr>
        <w:pStyle w:val="Prrafodelista"/>
        <w:numPr>
          <w:ilvl w:val="0"/>
          <w:numId w:val="21"/>
        </w:numPr>
        <w:spacing w:line="276" w:lineRule="auto"/>
        <w:ind w:left="-426" w:right="-284" w:hanging="283"/>
        <w:jc w:val="both"/>
        <w:rPr>
          <w:rFonts w:ascii="Tahoma" w:hAnsi="Tahoma" w:cs="Tahoma"/>
        </w:rPr>
      </w:pPr>
      <w:r w:rsidRPr="002302E9">
        <w:rPr>
          <w:rFonts w:ascii="Tahoma" w:hAnsi="Tahoma" w:cs="Tahoma"/>
        </w:rPr>
        <w:t>Guardar las normas de convivencia y respeto mutuo en cualquier lugar relacionado con sus actividades.</w:t>
      </w:r>
    </w:p>
    <w:p w14:paraId="51CE0171" w14:textId="77777777" w:rsidR="00F459D8" w:rsidRPr="002302E9" w:rsidRDefault="00F459D8" w:rsidP="00C424F3">
      <w:pPr>
        <w:pStyle w:val="Prrafodelista"/>
        <w:numPr>
          <w:ilvl w:val="0"/>
          <w:numId w:val="21"/>
        </w:numPr>
        <w:spacing w:line="276" w:lineRule="auto"/>
        <w:ind w:left="-426" w:right="-284" w:hanging="283"/>
        <w:jc w:val="both"/>
        <w:rPr>
          <w:rFonts w:ascii="Tahoma" w:hAnsi="Tahoma" w:cs="Tahoma"/>
        </w:rPr>
      </w:pPr>
      <w:r w:rsidRPr="002302E9">
        <w:rPr>
          <w:rFonts w:ascii="Tahoma" w:hAnsi="Tahoma" w:cs="Tahoma"/>
        </w:rPr>
        <w:t>Poner en conocimiento de la Dirección del Servicio las anomalías o irregularidades que se observen en el mismo para que puedan tomarse las medidas correctivas necesarias.</w:t>
      </w:r>
    </w:p>
    <w:p w14:paraId="671A3F5D" w14:textId="77777777" w:rsidR="00F459D8" w:rsidRPr="002302E9" w:rsidRDefault="00F459D8" w:rsidP="00C424F3">
      <w:pPr>
        <w:pStyle w:val="Prrafodelista"/>
        <w:numPr>
          <w:ilvl w:val="0"/>
          <w:numId w:val="21"/>
        </w:numPr>
        <w:spacing w:line="276" w:lineRule="auto"/>
        <w:ind w:left="-426" w:right="-284" w:hanging="283"/>
        <w:jc w:val="both"/>
        <w:rPr>
          <w:rFonts w:ascii="Tahoma" w:hAnsi="Tahoma" w:cs="Tahoma"/>
        </w:rPr>
      </w:pPr>
      <w:r w:rsidRPr="002302E9">
        <w:rPr>
          <w:rFonts w:ascii="Tahoma" w:hAnsi="Tahoma" w:cs="Tahoma"/>
        </w:rPr>
        <w:t xml:space="preserve">Cuidar la higiene tanto de sí mismo como de sus enseres personales. </w:t>
      </w:r>
    </w:p>
    <w:p w14:paraId="01E21D5B" w14:textId="4C85FA4A" w:rsidR="00C424F3" w:rsidRDefault="00F459D8" w:rsidP="00810101">
      <w:pPr>
        <w:pStyle w:val="Prrafodelista"/>
        <w:numPr>
          <w:ilvl w:val="0"/>
          <w:numId w:val="21"/>
        </w:numPr>
        <w:spacing w:line="276" w:lineRule="auto"/>
        <w:ind w:left="-426" w:right="-284" w:hanging="283"/>
        <w:jc w:val="both"/>
        <w:rPr>
          <w:rFonts w:ascii="Tahoma" w:hAnsi="Tahoma" w:cs="Tahoma"/>
        </w:rPr>
      </w:pPr>
      <w:r w:rsidRPr="001E274E">
        <w:rPr>
          <w:rFonts w:ascii="Tahoma" w:hAnsi="Tahoma" w:cs="Tahoma"/>
        </w:rPr>
        <w:t>Facilitar información veraz sobre las circunstancias personales, familiares y económicas, cuando el conocimiento de éstas sea requisito indispensable para el otorgamiento del Servicio, así como comunicar a la Administración las variaciones de las mismas.</w:t>
      </w:r>
    </w:p>
    <w:p w14:paraId="07BF080B" w14:textId="77777777" w:rsidR="001E274E" w:rsidRDefault="001E274E" w:rsidP="001E274E">
      <w:pPr>
        <w:spacing w:line="276" w:lineRule="auto"/>
        <w:ind w:right="-284"/>
        <w:jc w:val="both"/>
        <w:rPr>
          <w:rFonts w:ascii="Tahoma" w:hAnsi="Tahoma" w:cs="Tahoma"/>
        </w:rPr>
      </w:pPr>
    </w:p>
    <w:p w14:paraId="234D7FB1" w14:textId="77777777" w:rsidR="001E274E" w:rsidRPr="001E274E" w:rsidRDefault="001E274E" w:rsidP="001E274E">
      <w:pPr>
        <w:spacing w:line="276" w:lineRule="auto"/>
        <w:ind w:right="-284"/>
        <w:jc w:val="both"/>
        <w:rPr>
          <w:rFonts w:ascii="Tahoma" w:hAnsi="Tahoma" w:cs="Tahoma"/>
        </w:rPr>
      </w:pPr>
    </w:p>
    <w:p w14:paraId="129D7352" w14:textId="77777777" w:rsidR="00C424F3" w:rsidRDefault="00F459D8" w:rsidP="00C424F3">
      <w:pPr>
        <w:pStyle w:val="Prrafodelista"/>
        <w:numPr>
          <w:ilvl w:val="0"/>
          <w:numId w:val="21"/>
        </w:numPr>
        <w:spacing w:line="276" w:lineRule="auto"/>
        <w:ind w:left="-426" w:right="-284" w:hanging="283"/>
        <w:jc w:val="both"/>
        <w:rPr>
          <w:rFonts w:ascii="Tahoma" w:hAnsi="Tahoma" w:cs="Tahoma"/>
        </w:rPr>
      </w:pPr>
      <w:r w:rsidRPr="00C424F3">
        <w:rPr>
          <w:rFonts w:ascii="Tahoma" w:hAnsi="Tahoma" w:cs="Tahoma"/>
        </w:rPr>
        <w:lastRenderedPageBreak/>
        <w:t>Contribuir a mantener actualizados su información personal y socio-sanitaria, a través de la entrega, al menos una vez al año, de informes de salud, documentación relativa a la tramitación de ayudas y demás información que implique cambios en su situación de dependencia.</w:t>
      </w:r>
    </w:p>
    <w:p w14:paraId="066184FD" w14:textId="77777777" w:rsidR="00E03064" w:rsidRDefault="00F459D8" w:rsidP="00E03064">
      <w:pPr>
        <w:pStyle w:val="Prrafodelista"/>
        <w:numPr>
          <w:ilvl w:val="0"/>
          <w:numId w:val="21"/>
        </w:numPr>
        <w:spacing w:line="276" w:lineRule="auto"/>
        <w:ind w:left="-426" w:right="-284" w:hanging="283"/>
        <w:jc w:val="both"/>
        <w:rPr>
          <w:rFonts w:ascii="Tahoma" w:hAnsi="Tahoma" w:cs="Tahoma"/>
        </w:rPr>
      </w:pPr>
      <w:r w:rsidRPr="00C424F3">
        <w:rPr>
          <w:rFonts w:ascii="Tahoma" w:hAnsi="Tahoma" w:cs="Tahoma"/>
        </w:rPr>
        <w:t>Conocer y cumplir el Reglamento de Régimen Interno del SPAP, así como los acuerdos e instrucciones emanados de la Dirección del Servicio.</w:t>
      </w:r>
    </w:p>
    <w:p w14:paraId="3F73BF2A" w14:textId="091F0723" w:rsidR="00F459D8" w:rsidRPr="00E03064" w:rsidRDefault="00F459D8" w:rsidP="00E03064">
      <w:pPr>
        <w:pStyle w:val="Prrafodelista"/>
        <w:numPr>
          <w:ilvl w:val="0"/>
          <w:numId w:val="21"/>
        </w:numPr>
        <w:spacing w:line="276" w:lineRule="auto"/>
        <w:ind w:left="-426" w:right="-284" w:hanging="283"/>
        <w:jc w:val="both"/>
        <w:rPr>
          <w:rFonts w:ascii="Tahoma" w:hAnsi="Tahoma" w:cs="Tahoma"/>
        </w:rPr>
      </w:pPr>
      <w:r w:rsidRPr="00E03064">
        <w:rPr>
          <w:rFonts w:ascii="Tahoma" w:hAnsi="Tahoma" w:cs="Tahoma"/>
        </w:rPr>
        <w:t xml:space="preserve">Abonar puntualmente el importe de </w:t>
      </w:r>
      <w:r w:rsidR="00C424F3" w:rsidRPr="00E03064">
        <w:rPr>
          <w:rFonts w:ascii="Tahoma" w:hAnsi="Tahoma" w:cs="Tahoma"/>
        </w:rPr>
        <w:t>aquellos</w:t>
      </w:r>
      <w:r w:rsidRPr="00E03064">
        <w:rPr>
          <w:rFonts w:ascii="Tahoma" w:hAnsi="Tahoma" w:cs="Tahoma"/>
        </w:rPr>
        <w:t xml:space="preserve"> servicios, tasas, o tarifas</w:t>
      </w:r>
      <w:r w:rsidR="00C424F3" w:rsidRPr="00E03064">
        <w:rPr>
          <w:rFonts w:ascii="Tahoma" w:hAnsi="Tahoma" w:cs="Tahoma"/>
        </w:rPr>
        <w:t xml:space="preserve"> que se hubieran establecido según el tipo de servicio recibido</w:t>
      </w:r>
      <w:r w:rsidRPr="00E03064">
        <w:rPr>
          <w:rFonts w:ascii="Tahoma" w:hAnsi="Tahoma" w:cs="Tahoma"/>
        </w:rPr>
        <w:t>, y constituir las garantías adecuadas para el pago que establece la normativa vigente.</w:t>
      </w:r>
    </w:p>
    <w:p w14:paraId="5679803A" w14:textId="77777777" w:rsidR="00F459D8" w:rsidRPr="002302E9" w:rsidRDefault="00F459D8" w:rsidP="00216E57">
      <w:pPr>
        <w:spacing w:line="276" w:lineRule="auto"/>
        <w:ind w:left="-709" w:right="-284"/>
        <w:jc w:val="both"/>
        <w:rPr>
          <w:rFonts w:ascii="Tahoma" w:hAnsi="Tahoma" w:cs="Tahoma"/>
          <w:b/>
        </w:rPr>
      </w:pPr>
    </w:p>
    <w:p w14:paraId="0E392656" w14:textId="77777777" w:rsidR="00F459D8" w:rsidRPr="002302E9" w:rsidRDefault="00F459D8" w:rsidP="00216E57">
      <w:pPr>
        <w:pStyle w:val="Ttulo1"/>
        <w:spacing w:line="276" w:lineRule="auto"/>
        <w:ind w:left="-709" w:right="-284" w:firstLine="0"/>
        <w:rPr>
          <w:rFonts w:ascii="Tahoma" w:hAnsi="Tahoma" w:cs="Tahoma"/>
        </w:rPr>
      </w:pPr>
      <w:bookmarkStart w:id="35" w:name="_Toc103596684"/>
      <w:r w:rsidRPr="002302E9">
        <w:rPr>
          <w:rFonts w:ascii="Tahoma" w:hAnsi="Tahoma" w:cs="Tahoma"/>
        </w:rPr>
        <w:t>21.- DERECHOS Y DEBERES DE CUIDADORES, FAMILIARES Y REPRESENTANTES</w:t>
      </w:r>
      <w:bookmarkEnd w:id="35"/>
    </w:p>
    <w:p w14:paraId="772E86CB" w14:textId="77777777" w:rsidR="00F459D8" w:rsidRPr="00E03064" w:rsidRDefault="00F459D8" w:rsidP="00216E57">
      <w:pPr>
        <w:pStyle w:val="Ttulo2"/>
        <w:spacing w:line="276" w:lineRule="auto"/>
        <w:ind w:left="-709" w:right="-284"/>
        <w:rPr>
          <w:rFonts w:ascii="Tahoma" w:eastAsia="Segoe UI" w:hAnsi="Tahoma" w:cs="Tahoma"/>
          <w:i w:val="0"/>
          <w:iCs w:val="0"/>
          <w:sz w:val="22"/>
          <w:szCs w:val="22"/>
        </w:rPr>
      </w:pPr>
      <w:bookmarkStart w:id="36" w:name="_Toc103596685"/>
      <w:r w:rsidRPr="00E03064">
        <w:rPr>
          <w:rFonts w:ascii="Tahoma" w:hAnsi="Tahoma" w:cs="Tahoma"/>
          <w:i w:val="0"/>
          <w:iCs w:val="0"/>
          <w:sz w:val="22"/>
          <w:szCs w:val="22"/>
        </w:rPr>
        <w:t>21.1.- Derechos</w:t>
      </w:r>
      <w:bookmarkEnd w:id="36"/>
    </w:p>
    <w:p w14:paraId="4EF6245D" w14:textId="77777777" w:rsidR="00F459D8" w:rsidRPr="002302E9" w:rsidRDefault="00F459D8" w:rsidP="00E03064">
      <w:pPr>
        <w:ind w:left="-709" w:right="-284"/>
        <w:jc w:val="both"/>
        <w:rPr>
          <w:rFonts w:ascii="Tahoma" w:hAnsi="Tahoma" w:cs="Tahoma"/>
        </w:rPr>
      </w:pPr>
    </w:p>
    <w:p w14:paraId="53DDDF1F" w14:textId="77777777" w:rsidR="00F459D8" w:rsidRPr="002302E9" w:rsidRDefault="00F459D8" w:rsidP="00E03064">
      <w:pPr>
        <w:numPr>
          <w:ilvl w:val="0"/>
          <w:numId w:val="18"/>
        </w:numPr>
        <w:spacing w:line="276" w:lineRule="auto"/>
        <w:ind w:left="-426" w:right="-284" w:hanging="283"/>
        <w:jc w:val="both"/>
        <w:rPr>
          <w:rFonts w:ascii="Tahoma" w:hAnsi="Tahoma" w:cs="Tahoma"/>
        </w:rPr>
      </w:pPr>
      <w:r w:rsidRPr="002302E9">
        <w:rPr>
          <w:rFonts w:ascii="Tahoma" w:hAnsi="Tahoma" w:cs="Tahoma"/>
        </w:rPr>
        <w:t>Tener conocimiento de la evolución del usuario en el Servicio. Ser informados sobre cambios en la evolución de la situación del mismo, así como del tipo de actividades y metodologías establecidas en el plan individualizado.</w:t>
      </w:r>
    </w:p>
    <w:p w14:paraId="01C59237" w14:textId="77777777" w:rsidR="00F459D8" w:rsidRPr="002302E9" w:rsidRDefault="00F459D8" w:rsidP="00E03064">
      <w:pPr>
        <w:numPr>
          <w:ilvl w:val="0"/>
          <w:numId w:val="18"/>
        </w:numPr>
        <w:spacing w:line="276" w:lineRule="auto"/>
        <w:ind w:left="-426" w:right="-284" w:hanging="283"/>
        <w:jc w:val="both"/>
        <w:rPr>
          <w:rFonts w:ascii="Tahoma" w:hAnsi="Tahoma" w:cs="Tahoma"/>
        </w:rPr>
      </w:pPr>
      <w:r w:rsidRPr="002302E9">
        <w:rPr>
          <w:rFonts w:ascii="Tahoma" w:hAnsi="Tahoma" w:cs="Tahoma"/>
        </w:rPr>
        <w:t>Conocer todos los servicios que presta Funcataes, así como las particularidades de los programas del SPAP.</w:t>
      </w:r>
    </w:p>
    <w:p w14:paraId="1386F551" w14:textId="77777777" w:rsidR="00F459D8" w:rsidRPr="002302E9" w:rsidRDefault="00F459D8" w:rsidP="00E03064">
      <w:pPr>
        <w:numPr>
          <w:ilvl w:val="0"/>
          <w:numId w:val="18"/>
        </w:numPr>
        <w:spacing w:line="276" w:lineRule="auto"/>
        <w:ind w:left="-426" w:right="-284" w:hanging="283"/>
        <w:jc w:val="both"/>
        <w:rPr>
          <w:rFonts w:ascii="Tahoma" w:hAnsi="Tahoma" w:cs="Tahoma"/>
        </w:rPr>
      </w:pPr>
      <w:r w:rsidRPr="002302E9">
        <w:rPr>
          <w:rFonts w:ascii="Tahoma" w:hAnsi="Tahoma" w:cs="Tahoma"/>
        </w:rPr>
        <w:t>Solicitar la baja del servicio de la persona dependiente.</w:t>
      </w:r>
    </w:p>
    <w:p w14:paraId="3B7DD3C9" w14:textId="77777777" w:rsidR="00F459D8" w:rsidRPr="002302E9" w:rsidRDefault="00F459D8" w:rsidP="00E03064">
      <w:pPr>
        <w:numPr>
          <w:ilvl w:val="0"/>
          <w:numId w:val="18"/>
        </w:numPr>
        <w:spacing w:line="276" w:lineRule="auto"/>
        <w:ind w:left="-426" w:right="-284" w:hanging="283"/>
        <w:jc w:val="both"/>
        <w:rPr>
          <w:rFonts w:ascii="Tahoma" w:hAnsi="Tahoma" w:cs="Tahoma"/>
        </w:rPr>
      </w:pPr>
      <w:r w:rsidRPr="002302E9">
        <w:rPr>
          <w:rFonts w:ascii="Tahoma" w:hAnsi="Tahoma" w:cs="Tahoma"/>
        </w:rPr>
        <w:t>Solicitar informes o documentación interna del Servicio sobre la persona dependiente que será elaborada por el equipo.</w:t>
      </w:r>
    </w:p>
    <w:p w14:paraId="74456C3D" w14:textId="77777777" w:rsidR="00F459D8" w:rsidRPr="00E03064" w:rsidRDefault="00F459D8" w:rsidP="00E03064">
      <w:pPr>
        <w:pStyle w:val="Ttulo2"/>
        <w:spacing w:line="276" w:lineRule="auto"/>
        <w:ind w:left="-709" w:right="-284"/>
        <w:jc w:val="both"/>
        <w:rPr>
          <w:rFonts w:ascii="Tahoma" w:hAnsi="Tahoma" w:cs="Tahoma"/>
          <w:i w:val="0"/>
          <w:iCs w:val="0"/>
          <w:sz w:val="22"/>
          <w:szCs w:val="22"/>
        </w:rPr>
      </w:pPr>
      <w:bookmarkStart w:id="37" w:name="_Toc103596686"/>
      <w:r w:rsidRPr="00E03064">
        <w:rPr>
          <w:rFonts w:ascii="Tahoma" w:hAnsi="Tahoma" w:cs="Tahoma"/>
          <w:i w:val="0"/>
          <w:iCs w:val="0"/>
          <w:sz w:val="22"/>
          <w:szCs w:val="22"/>
        </w:rPr>
        <w:t>21.2.- Deberes</w:t>
      </w:r>
      <w:bookmarkEnd w:id="37"/>
    </w:p>
    <w:p w14:paraId="2656604A" w14:textId="77777777" w:rsidR="00F459D8" w:rsidRPr="002302E9" w:rsidRDefault="00F459D8" w:rsidP="00331A10">
      <w:pPr>
        <w:ind w:left="-709" w:right="-284"/>
        <w:rPr>
          <w:rFonts w:ascii="Tahoma" w:hAnsi="Tahoma" w:cs="Tahoma"/>
        </w:rPr>
      </w:pPr>
    </w:p>
    <w:p w14:paraId="5AB8C1BC" w14:textId="77777777" w:rsidR="00F459D8" w:rsidRPr="002302E9" w:rsidRDefault="00F459D8" w:rsidP="00E03064">
      <w:pPr>
        <w:numPr>
          <w:ilvl w:val="0"/>
          <w:numId w:val="19"/>
        </w:numPr>
        <w:spacing w:line="276" w:lineRule="auto"/>
        <w:ind w:left="-426" w:right="-284" w:hanging="283"/>
        <w:jc w:val="both"/>
        <w:rPr>
          <w:rFonts w:ascii="Tahoma" w:hAnsi="Tahoma" w:cs="Tahoma"/>
        </w:rPr>
      </w:pPr>
      <w:r w:rsidRPr="002302E9">
        <w:rPr>
          <w:rFonts w:ascii="Tahoma" w:hAnsi="Tahoma" w:cs="Tahoma"/>
        </w:rPr>
        <w:t>Cordialidad en el trato con las personas que llevan a cabo el Servicio, respetando sus funciones profesionales.</w:t>
      </w:r>
    </w:p>
    <w:p w14:paraId="7CED34BE" w14:textId="77777777" w:rsidR="00F459D8" w:rsidRPr="002302E9" w:rsidRDefault="00F459D8" w:rsidP="00E03064">
      <w:pPr>
        <w:numPr>
          <w:ilvl w:val="0"/>
          <w:numId w:val="19"/>
        </w:numPr>
        <w:spacing w:line="276" w:lineRule="auto"/>
        <w:ind w:left="-426" w:right="-284" w:hanging="283"/>
        <w:jc w:val="both"/>
        <w:rPr>
          <w:rFonts w:ascii="Tahoma" w:hAnsi="Tahoma" w:cs="Tahoma"/>
        </w:rPr>
      </w:pPr>
      <w:r w:rsidRPr="002302E9">
        <w:rPr>
          <w:rFonts w:ascii="Tahoma" w:hAnsi="Tahoma" w:cs="Tahoma"/>
        </w:rPr>
        <w:t>Facilitar la documentación precisa para la correcta valoración y actualización del expediente, presentar aquella documentación socio sanitaria y legal relacionada con los cambios en la situación de dependencia de su familiar.</w:t>
      </w:r>
    </w:p>
    <w:p w14:paraId="330D48FF" w14:textId="77777777" w:rsidR="00F459D8" w:rsidRPr="002302E9" w:rsidRDefault="00F459D8" w:rsidP="00E03064">
      <w:pPr>
        <w:numPr>
          <w:ilvl w:val="0"/>
          <w:numId w:val="19"/>
        </w:numPr>
        <w:spacing w:line="276" w:lineRule="auto"/>
        <w:ind w:left="-426" w:right="-284" w:hanging="283"/>
        <w:jc w:val="both"/>
        <w:rPr>
          <w:rFonts w:ascii="Tahoma" w:hAnsi="Tahoma" w:cs="Tahoma"/>
        </w:rPr>
      </w:pPr>
      <w:r w:rsidRPr="002302E9">
        <w:rPr>
          <w:rFonts w:ascii="Tahoma" w:hAnsi="Tahoma" w:cs="Tahoma"/>
        </w:rPr>
        <w:t>Seguir las orientaciones del equipo técnico en materia de cuidados y fomento en la realización de las actividades básicas de la vida diaria.</w:t>
      </w:r>
    </w:p>
    <w:p w14:paraId="1FB62EBD" w14:textId="77777777" w:rsidR="00F459D8" w:rsidRPr="002302E9" w:rsidRDefault="00F459D8" w:rsidP="00E03064">
      <w:pPr>
        <w:numPr>
          <w:ilvl w:val="0"/>
          <w:numId w:val="19"/>
        </w:numPr>
        <w:spacing w:line="276" w:lineRule="auto"/>
        <w:ind w:left="-426" w:right="-284" w:hanging="283"/>
        <w:jc w:val="both"/>
        <w:rPr>
          <w:rFonts w:ascii="Tahoma" w:hAnsi="Tahoma" w:cs="Tahoma"/>
        </w:rPr>
      </w:pPr>
      <w:r w:rsidRPr="002302E9">
        <w:rPr>
          <w:rFonts w:ascii="Tahoma" w:hAnsi="Tahoma" w:cs="Tahoma"/>
        </w:rPr>
        <w:t>Informar a los profesionales responsables de cualquier circunstancia que afecte o pueda afectar a la salud de la persona usuaria.</w:t>
      </w:r>
    </w:p>
    <w:p w14:paraId="2B2BC2CE" w14:textId="77777777" w:rsidR="00F459D8" w:rsidRPr="002302E9" w:rsidRDefault="00F459D8" w:rsidP="00E03064">
      <w:pPr>
        <w:numPr>
          <w:ilvl w:val="0"/>
          <w:numId w:val="19"/>
        </w:numPr>
        <w:spacing w:line="276" w:lineRule="auto"/>
        <w:ind w:left="-426" w:right="-284" w:hanging="283"/>
        <w:jc w:val="both"/>
        <w:rPr>
          <w:rFonts w:ascii="Tahoma" w:hAnsi="Tahoma" w:cs="Tahoma"/>
        </w:rPr>
      </w:pPr>
      <w:r w:rsidRPr="002302E9">
        <w:rPr>
          <w:rFonts w:ascii="Tahoma" w:hAnsi="Tahoma" w:cs="Tahoma"/>
        </w:rPr>
        <w:t>Asumir los deberes de los usuarios del servicio, cuando estos no puedan hacerse cargo de ello.</w:t>
      </w:r>
    </w:p>
    <w:p w14:paraId="48DD30E0" w14:textId="77777777" w:rsidR="00F459D8" w:rsidRPr="002302E9" w:rsidRDefault="00F459D8" w:rsidP="00E03064">
      <w:pPr>
        <w:numPr>
          <w:ilvl w:val="0"/>
          <w:numId w:val="19"/>
        </w:numPr>
        <w:spacing w:line="276" w:lineRule="auto"/>
        <w:ind w:left="-426" w:right="-284" w:hanging="283"/>
        <w:jc w:val="both"/>
        <w:rPr>
          <w:rFonts w:ascii="Tahoma" w:hAnsi="Tahoma" w:cs="Tahoma"/>
        </w:rPr>
      </w:pPr>
      <w:r w:rsidRPr="002302E9">
        <w:rPr>
          <w:rFonts w:ascii="Tahoma" w:hAnsi="Tahoma" w:cs="Tahoma"/>
        </w:rPr>
        <w:t>Colaborar, a petición del equipo técnico, en la resolución de cualquier incidencia relacionada con la persona dependiente durante las intervenciones en el servicio.</w:t>
      </w:r>
    </w:p>
    <w:p w14:paraId="68A8EB9F" w14:textId="77777777" w:rsidR="00F459D8" w:rsidRPr="002302E9" w:rsidRDefault="00F459D8" w:rsidP="00216E57">
      <w:pPr>
        <w:spacing w:line="276" w:lineRule="auto"/>
        <w:ind w:left="-709" w:right="-284"/>
        <w:rPr>
          <w:rFonts w:ascii="Tahoma" w:hAnsi="Tahoma" w:cs="Tahoma"/>
        </w:rPr>
      </w:pPr>
    </w:p>
    <w:p w14:paraId="33642255" w14:textId="77777777" w:rsidR="00F459D8" w:rsidRPr="002302E9" w:rsidRDefault="00F459D8" w:rsidP="00216E57">
      <w:pPr>
        <w:pStyle w:val="Ttulo1"/>
        <w:spacing w:line="276" w:lineRule="auto"/>
        <w:ind w:left="-709" w:right="-284" w:firstLine="0"/>
        <w:rPr>
          <w:rFonts w:ascii="Tahoma" w:hAnsi="Tahoma" w:cs="Tahoma"/>
        </w:rPr>
      </w:pPr>
      <w:bookmarkStart w:id="38" w:name="_Toc103596687"/>
      <w:r w:rsidRPr="002302E9">
        <w:rPr>
          <w:rFonts w:ascii="Tahoma" w:hAnsi="Tahoma" w:cs="Tahoma"/>
        </w:rPr>
        <w:t>22.- OBLIGACIONES DE LA ENTIDAD Y DE LOS PROFESIONALES:</w:t>
      </w:r>
      <w:bookmarkEnd w:id="38"/>
    </w:p>
    <w:p w14:paraId="615A1814" w14:textId="77777777" w:rsidR="00F459D8" w:rsidRPr="00E03064" w:rsidRDefault="00F459D8" w:rsidP="00216E57">
      <w:pPr>
        <w:pStyle w:val="Ttulo2"/>
        <w:spacing w:line="276" w:lineRule="auto"/>
        <w:ind w:left="-709" w:right="-284"/>
        <w:rPr>
          <w:rFonts w:ascii="Tahoma" w:hAnsi="Tahoma" w:cs="Tahoma"/>
          <w:i w:val="0"/>
          <w:iCs w:val="0"/>
          <w:sz w:val="22"/>
          <w:szCs w:val="22"/>
        </w:rPr>
      </w:pPr>
      <w:bookmarkStart w:id="39" w:name="_Toc103596688"/>
      <w:r w:rsidRPr="00E03064">
        <w:rPr>
          <w:rFonts w:ascii="Tahoma" w:hAnsi="Tahoma" w:cs="Tahoma"/>
          <w:i w:val="0"/>
          <w:iCs w:val="0"/>
          <w:sz w:val="22"/>
          <w:szCs w:val="22"/>
        </w:rPr>
        <w:t>22.1.- En relación a la entidad:</w:t>
      </w:r>
      <w:bookmarkEnd w:id="39"/>
    </w:p>
    <w:p w14:paraId="2888876F" w14:textId="77777777" w:rsidR="00F459D8" w:rsidRPr="002302E9" w:rsidRDefault="00F459D8" w:rsidP="00216E57">
      <w:pPr>
        <w:numPr>
          <w:ilvl w:val="0"/>
          <w:numId w:val="22"/>
        </w:numPr>
        <w:spacing w:line="276" w:lineRule="auto"/>
        <w:ind w:left="-709" w:right="-284" w:firstLine="0"/>
        <w:jc w:val="both"/>
        <w:rPr>
          <w:rFonts w:ascii="Tahoma" w:hAnsi="Tahoma" w:cs="Tahoma"/>
        </w:rPr>
      </w:pPr>
      <w:r w:rsidRPr="002302E9">
        <w:rPr>
          <w:rFonts w:ascii="Tahoma" w:hAnsi="Tahoma" w:cs="Tahoma"/>
        </w:rPr>
        <w:t>Cumplir con la normativa que le sea aplicable.</w:t>
      </w:r>
    </w:p>
    <w:p w14:paraId="18C08272" w14:textId="77777777" w:rsidR="00F459D8" w:rsidRPr="002302E9" w:rsidRDefault="00F459D8" w:rsidP="00216E57">
      <w:pPr>
        <w:numPr>
          <w:ilvl w:val="0"/>
          <w:numId w:val="22"/>
        </w:numPr>
        <w:spacing w:line="276" w:lineRule="auto"/>
        <w:ind w:left="-709" w:right="-284" w:firstLine="0"/>
        <w:jc w:val="both"/>
        <w:rPr>
          <w:rFonts w:ascii="Tahoma" w:hAnsi="Tahoma" w:cs="Tahoma"/>
        </w:rPr>
      </w:pPr>
      <w:r w:rsidRPr="002302E9">
        <w:rPr>
          <w:rFonts w:ascii="Tahoma" w:hAnsi="Tahoma" w:cs="Tahoma"/>
        </w:rPr>
        <w:t>Cumplir con lo estipulado en el Reglamento de Régimen Interno.</w:t>
      </w:r>
    </w:p>
    <w:p w14:paraId="2C591014" w14:textId="77777777" w:rsidR="00F459D8" w:rsidRPr="002302E9" w:rsidRDefault="00F459D8" w:rsidP="00331A10">
      <w:pPr>
        <w:numPr>
          <w:ilvl w:val="0"/>
          <w:numId w:val="23"/>
        </w:numPr>
        <w:spacing w:line="276" w:lineRule="auto"/>
        <w:ind w:left="-426" w:right="-284" w:hanging="283"/>
        <w:jc w:val="both"/>
        <w:rPr>
          <w:rFonts w:ascii="Tahoma" w:hAnsi="Tahoma" w:cs="Tahoma"/>
        </w:rPr>
      </w:pPr>
      <w:r w:rsidRPr="002302E9">
        <w:rPr>
          <w:rFonts w:ascii="Tahoma" w:hAnsi="Tahoma" w:cs="Tahoma"/>
        </w:rPr>
        <w:lastRenderedPageBreak/>
        <w:t>Informar a la Administración de cuantos extremos les sean requeridos en el ámbito de sus competencias.</w:t>
      </w:r>
    </w:p>
    <w:p w14:paraId="6FCA9FBC" w14:textId="77777777" w:rsidR="00F459D8" w:rsidRPr="002302E9" w:rsidRDefault="00F459D8" w:rsidP="00331A10">
      <w:pPr>
        <w:numPr>
          <w:ilvl w:val="0"/>
          <w:numId w:val="23"/>
        </w:numPr>
        <w:spacing w:line="276" w:lineRule="auto"/>
        <w:ind w:left="-426" w:right="-284" w:hanging="283"/>
        <w:jc w:val="both"/>
        <w:rPr>
          <w:rFonts w:ascii="Tahoma" w:hAnsi="Tahoma" w:cs="Tahoma"/>
        </w:rPr>
      </w:pPr>
      <w:r w:rsidRPr="002302E9">
        <w:rPr>
          <w:rFonts w:ascii="Tahoma" w:hAnsi="Tahoma" w:cs="Tahoma"/>
        </w:rPr>
        <w:t>Mantener limpias y en condiciones de buen uso las instalaciones y el mobiliario. Así mismo, deberá mantener en buenas condiciones de buen uso los sistemas de detección y protección contra incendios, calefacción, teléfono e instalación eléctrica.</w:t>
      </w:r>
    </w:p>
    <w:p w14:paraId="4B5EF2A5" w14:textId="77777777" w:rsidR="00F459D8" w:rsidRPr="002302E9" w:rsidRDefault="00F459D8" w:rsidP="00331A10">
      <w:pPr>
        <w:numPr>
          <w:ilvl w:val="0"/>
          <w:numId w:val="23"/>
        </w:numPr>
        <w:spacing w:line="276" w:lineRule="auto"/>
        <w:ind w:left="-426" w:right="-284" w:hanging="283"/>
        <w:jc w:val="both"/>
        <w:rPr>
          <w:rFonts w:ascii="Tahoma" w:hAnsi="Tahoma" w:cs="Tahoma"/>
        </w:rPr>
      </w:pPr>
      <w:r w:rsidRPr="002302E9">
        <w:rPr>
          <w:rFonts w:ascii="Tahoma" w:hAnsi="Tahoma" w:cs="Tahoma"/>
        </w:rPr>
        <w:t>Tener actualizada toda la documentación exigida en el presente Reglamento.</w:t>
      </w:r>
    </w:p>
    <w:p w14:paraId="64E97FBD" w14:textId="77777777" w:rsidR="00331A10" w:rsidRDefault="00F459D8" w:rsidP="00331A10">
      <w:pPr>
        <w:numPr>
          <w:ilvl w:val="0"/>
          <w:numId w:val="23"/>
        </w:numPr>
        <w:spacing w:line="276" w:lineRule="auto"/>
        <w:ind w:left="-426" w:right="-284" w:hanging="283"/>
        <w:jc w:val="both"/>
        <w:rPr>
          <w:rFonts w:ascii="Tahoma" w:hAnsi="Tahoma" w:cs="Tahoma"/>
        </w:rPr>
      </w:pPr>
      <w:r w:rsidRPr="002302E9">
        <w:rPr>
          <w:rFonts w:ascii="Tahoma" w:hAnsi="Tahoma" w:cs="Tahoma"/>
        </w:rPr>
        <w:t>Comunicar a los familiares cualquier variación en los servicios prestados, así como las incidencias que se hayan producido durante su desarrollo.</w:t>
      </w:r>
    </w:p>
    <w:p w14:paraId="596F7B81" w14:textId="61F3E6C8" w:rsidR="00F459D8" w:rsidRPr="00331A10" w:rsidRDefault="00F459D8" w:rsidP="00331A10">
      <w:pPr>
        <w:numPr>
          <w:ilvl w:val="0"/>
          <w:numId w:val="23"/>
        </w:numPr>
        <w:spacing w:line="276" w:lineRule="auto"/>
        <w:ind w:left="-426" w:right="-284" w:hanging="283"/>
        <w:jc w:val="both"/>
        <w:rPr>
          <w:rFonts w:ascii="Tahoma" w:hAnsi="Tahoma" w:cs="Tahoma"/>
        </w:rPr>
      </w:pPr>
      <w:r w:rsidRPr="00331A10">
        <w:rPr>
          <w:rFonts w:ascii="Tahoma" w:hAnsi="Tahoma" w:cs="Tahoma"/>
        </w:rPr>
        <w:t>Poner a disposición de los usuarios la siguiente información:</w:t>
      </w:r>
    </w:p>
    <w:p w14:paraId="24E1FBE6" w14:textId="77777777" w:rsidR="00F459D8" w:rsidRPr="002302E9" w:rsidRDefault="00F459D8" w:rsidP="00331A10">
      <w:pPr>
        <w:numPr>
          <w:ilvl w:val="0"/>
          <w:numId w:val="48"/>
        </w:numPr>
        <w:spacing w:line="276" w:lineRule="auto"/>
        <w:ind w:left="-142" w:right="-284" w:hanging="284"/>
        <w:jc w:val="both"/>
        <w:rPr>
          <w:rFonts w:ascii="Tahoma" w:hAnsi="Tahoma" w:cs="Tahoma"/>
        </w:rPr>
      </w:pPr>
      <w:r w:rsidRPr="002302E9">
        <w:rPr>
          <w:rFonts w:ascii="Tahoma" w:hAnsi="Tahoma" w:cs="Tahoma"/>
        </w:rPr>
        <w:t>Reglamento de Régimen Interno.</w:t>
      </w:r>
    </w:p>
    <w:p w14:paraId="0C897FF3" w14:textId="77777777" w:rsidR="00F459D8" w:rsidRPr="002302E9" w:rsidRDefault="00F459D8" w:rsidP="00331A10">
      <w:pPr>
        <w:numPr>
          <w:ilvl w:val="0"/>
          <w:numId w:val="48"/>
        </w:numPr>
        <w:spacing w:line="276" w:lineRule="auto"/>
        <w:ind w:left="-142" w:right="-284" w:hanging="284"/>
        <w:jc w:val="both"/>
        <w:rPr>
          <w:rFonts w:ascii="Tahoma" w:hAnsi="Tahoma" w:cs="Tahoma"/>
        </w:rPr>
      </w:pPr>
      <w:r w:rsidRPr="002302E9">
        <w:rPr>
          <w:rFonts w:ascii="Tahoma" w:hAnsi="Tahoma" w:cs="Tahoma"/>
        </w:rPr>
        <w:t>Condiciones de admisión.</w:t>
      </w:r>
    </w:p>
    <w:p w14:paraId="11FE3524" w14:textId="77777777" w:rsidR="00F459D8" w:rsidRPr="002302E9" w:rsidRDefault="00F459D8" w:rsidP="00331A10">
      <w:pPr>
        <w:numPr>
          <w:ilvl w:val="0"/>
          <w:numId w:val="48"/>
        </w:numPr>
        <w:spacing w:line="276" w:lineRule="auto"/>
        <w:ind w:left="-142" w:right="-284" w:hanging="284"/>
        <w:jc w:val="both"/>
        <w:rPr>
          <w:rFonts w:ascii="Tahoma" w:hAnsi="Tahoma" w:cs="Tahoma"/>
        </w:rPr>
      </w:pPr>
      <w:r w:rsidRPr="002302E9">
        <w:rPr>
          <w:rFonts w:ascii="Tahoma" w:hAnsi="Tahoma" w:cs="Tahoma"/>
        </w:rPr>
        <w:t>Tarifas por servicios</w:t>
      </w:r>
    </w:p>
    <w:p w14:paraId="604971D4" w14:textId="77777777" w:rsidR="00F459D8" w:rsidRPr="002302E9" w:rsidRDefault="00F459D8" w:rsidP="00331A10">
      <w:pPr>
        <w:numPr>
          <w:ilvl w:val="0"/>
          <w:numId w:val="48"/>
        </w:numPr>
        <w:spacing w:line="276" w:lineRule="auto"/>
        <w:ind w:left="-142" w:right="-284" w:hanging="284"/>
        <w:jc w:val="both"/>
        <w:rPr>
          <w:rFonts w:ascii="Tahoma" w:hAnsi="Tahoma" w:cs="Tahoma"/>
        </w:rPr>
      </w:pPr>
      <w:r w:rsidRPr="002302E9">
        <w:rPr>
          <w:rFonts w:ascii="Tahoma" w:hAnsi="Tahoma" w:cs="Tahoma"/>
        </w:rPr>
        <w:t>Solicitudes y documentación a acompañar.</w:t>
      </w:r>
    </w:p>
    <w:p w14:paraId="7CA0C45A" w14:textId="77777777" w:rsidR="00F459D8" w:rsidRPr="00B060F9" w:rsidRDefault="00F459D8" w:rsidP="00216E57">
      <w:pPr>
        <w:pStyle w:val="Ttulo2"/>
        <w:spacing w:line="276" w:lineRule="auto"/>
        <w:ind w:left="-709" w:right="-284"/>
        <w:rPr>
          <w:rFonts w:ascii="Tahoma" w:hAnsi="Tahoma" w:cs="Tahoma"/>
          <w:i w:val="0"/>
          <w:iCs w:val="0"/>
          <w:sz w:val="22"/>
          <w:szCs w:val="22"/>
        </w:rPr>
      </w:pPr>
      <w:bookmarkStart w:id="40" w:name="_Toc103596689"/>
      <w:r w:rsidRPr="00B060F9">
        <w:rPr>
          <w:rFonts w:ascii="Tahoma" w:hAnsi="Tahoma" w:cs="Tahoma"/>
          <w:i w:val="0"/>
          <w:iCs w:val="0"/>
          <w:sz w:val="22"/>
          <w:szCs w:val="22"/>
        </w:rPr>
        <w:t>22.2.- En relación a los profesionales que dispensan el servicio:</w:t>
      </w:r>
      <w:bookmarkEnd w:id="40"/>
    </w:p>
    <w:p w14:paraId="3E99B7F1" w14:textId="77777777" w:rsidR="00F459D8" w:rsidRPr="002302E9" w:rsidRDefault="00F459D8" w:rsidP="00B060F9">
      <w:pPr>
        <w:ind w:left="-709" w:right="-284"/>
        <w:jc w:val="both"/>
        <w:rPr>
          <w:rFonts w:ascii="Tahoma" w:hAnsi="Tahoma" w:cs="Tahoma"/>
        </w:rPr>
      </w:pPr>
    </w:p>
    <w:p w14:paraId="2A326D25"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Cumplir con los objetivos, programas y actividades que se hayan acordado y especificado en el plan de intervención.</w:t>
      </w:r>
    </w:p>
    <w:p w14:paraId="6B92010D"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Escuchar las demandas y peticiones de las personas usuarias en relación a su plan de intervención.</w:t>
      </w:r>
    </w:p>
    <w:p w14:paraId="5B3F3D0B"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Organizar, cuidar y mantener actualizado el material y los recursos del Servicio para el desempeño de las actividades.</w:t>
      </w:r>
    </w:p>
    <w:p w14:paraId="2415A970"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Cumplir con todas las medidas de seguridad e higiene.</w:t>
      </w:r>
    </w:p>
    <w:p w14:paraId="6E11EA60"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Atender a las personas usuarias, y a sus familiares, con respeto, cordialidad y trato digno.</w:t>
      </w:r>
    </w:p>
    <w:p w14:paraId="40596A06"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Guardar el máximo respeto y confidencialidad acerca de cuantos datos llegue a conocer en razón de la proximidad personal que se derive de la prestación del servicio.</w:t>
      </w:r>
    </w:p>
    <w:p w14:paraId="4145397A" w14:textId="77777777" w:rsidR="00F459D8" w:rsidRPr="002302E9" w:rsidRDefault="00F459D8" w:rsidP="00B060F9">
      <w:pPr>
        <w:numPr>
          <w:ilvl w:val="0"/>
          <w:numId w:val="35"/>
        </w:numPr>
        <w:spacing w:line="276" w:lineRule="auto"/>
        <w:ind w:left="-426" w:right="-284" w:hanging="283"/>
        <w:jc w:val="both"/>
        <w:rPr>
          <w:rFonts w:ascii="Tahoma" w:hAnsi="Tahoma" w:cs="Tahoma"/>
        </w:rPr>
      </w:pPr>
      <w:r w:rsidRPr="002302E9">
        <w:rPr>
          <w:rFonts w:ascii="Tahoma" w:hAnsi="Tahoma" w:cs="Tahoma"/>
        </w:rPr>
        <w:t>Comunicar a los familiares cualquier variación en los servicios prestados, así como las incidencias que se hayan producido durante el mismo.</w:t>
      </w:r>
    </w:p>
    <w:p w14:paraId="17BADA3C" w14:textId="77777777" w:rsidR="00F459D8" w:rsidRPr="002302E9" w:rsidRDefault="00F459D8" w:rsidP="00216E57">
      <w:pPr>
        <w:spacing w:before="1" w:line="276" w:lineRule="auto"/>
        <w:ind w:left="-709" w:right="-284"/>
        <w:jc w:val="both"/>
        <w:rPr>
          <w:rFonts w:ascii="Tahoma" w:eastAsia="Segoe UI" w:hAnsi="Tahoma" w:cs="Tahoma"/>
        </w:rPr>
      </w:pPr>
    </w:p>
    <w:p w14:paraId="7652EC43" w14:textId="77777777" w:rsidR="00F459D8" w:rsidRPr="002302E9" w:rsidRDefault="00F459D8" w:rsidP="00216E57">
      <w:pPr>
        <w:pStyle w:val="Ttulo1"/>
        <w:spacing w:line="276" w:lineRule="auto"/>
        <w:ind w:left="-709" w:right="-284" w:firstLine="0"/>
        <w:rPr>
          <w:rFonts w:ascii="Tahoma" w:hAnsi="Tahoma" w:cs="Tahoma"/>
        </w:rPr>
      </w:pPr>
      <w:bookmarkStart w:id="41" w:name="_Toc103596690"/>
      <w:r w:rsidRPr="002302E9">
        <w:rPr>
          <w:rFonts w:ascii="Tahoma" w:hAnsi="Tahoma" w:cs="Tahoma"/>
        </w:rPr>
        <w:t>23.- PARTICIPACIÓN DE LOS TRABAJADORES</w:t>
      </w:r>
      <w:bookmarkEnd w:id="41"/>
    </w:p>
    <w:p w14:paraId="663EB695" w14:textId="77777777" w:rsidR="00F459D8" w:rsidRPr="002302E9" w:rsidRDefault="00F459D8" w:rsidP="00B060F9">
      <w:pPr>
        <w:ind w:left="-709" w:right="-284"/>
        <w:jc w:val="both"/>
        <w:rPr>
          <w:rFonts w:ascii="Tahoma" w:hAnsi="Tahoma" w:cs="Tahoma"/>
        </w:rPr>
      </w:pPr>
    </w:p>
    <w:p w14:paraId="0EEF4FDE" w14:textId="77777777" w:rsidR="00F459D8" w:rsidRPr="002302E9" w:rsidRDefault="00F459D8" w:rsidP="00216E57">
      <w:pPr>
        <w:spacing w:line="276" w:lineRule="auto"/>
        <w:ind w:left="-709" w:right="-284"/>
        <w:jc w:val="both"/>
        <w:rPr>
          <w:rFonts w:ascii="Tahoma" w:hAnsi="Tahoma" w:cs="Tahoma"/>
        </w:rPr>
      </w:pPr>
      <w:r w:rsidRPr="002302E9">
        <w:rPr>
          <w:rFonts w:ascii="Tahoma" w:hAnsi="Tahoma" w:cs="Tahoma"/>
        </w:rPr>
        <w:t>Las reuniones de coordinación constituyen el espacio de participación de los trabajadores y tienen como objetivo el diseño de las actividades que se desarrollan en el Servicio, así como estudiar aquellas iniciativas que cualquier miembro del equipo proponga en aras de mejorar el servicio.</w:t>
      </w:r>
    </w:p>
    <w:p w14:paraId="0DD7B40B" w14:textId="77777777" w:rsidR="00F459D8" w:rsidRPr="002302E9" w:rsidRDefault="00F459D8" w:rsidP="00B060F9">
      <w:pPr>
        <w:ind w:left="-709" w:right="-284"/>
        <w:jc w:val="both"/>
        <w:rPr>
          <w:rFonts w:ascii="Tahoma" w:hAnsi="Tahoma" w:cs="Tahoma"/>
        </w:rPr>
      </w:pPr>
    </w:p>
    <w:p w14:paraId="2CEDDB5B" w14:textId="720E0CC1" w:rsidR="00F459D8" w:rsidRPr="002302E9" w:rsidRDefault="00F459D8" w:rsidP="00216E57">
      <w:pPr>
        <w:spacing w:line="276" w:lineRule="auto"/>
        <w:ind w:left="-709" w:right="-284"/>
        <w:jc w:val="both"/>
        <w:rPr>
          <w:rFonts w:ascii="Tahoma" w:hAnsi="Tahoma" w:cs="Tahoma"/>
        </w:rPr>
      </w:pPr>
      <w:r w:rsidRPr="002302E9">
        <w:rPr>
          <w:rFonts w:ascii="Tahoma" w:hAnsi="Tahoma" w:cs="Tahoma"/>
        </w:rPr>
        <w:t xml:space="preserve">Los encuentros se realizarán preferiblemente una vez en semana y se desarrollarán fuera del horario de atención al público. </w:t>
      </w:r>
    </w:p>
    <w:p w14:paraId="3C0500CF" w14:textId="77777777" w:rsidR="00F459D8" w:rsidRPr="002302E9" w:rsidRDefault="00F459D8" w:rsidP="00B060F9">
      <w:pPr>
        <w:ind w:left="-709" w:right="-284"/>
        <w:jc w:val="both"/>
        <w:rPr>
          <w:rFonts w:ascii="Tahoma" w:hAnsi="Tahoma" w:cs="Tahoma"/>
        </w:rPr>
      </w:pPr>
    </w:p>
    <w:p w14:paraId="26FCDB5E" w14:textId="77777777" w:rsidR="00F459D8" w:rsidRPr="002302E9" w:rsidRDefault="00F459D8" w:rsidP="00216E57">
      <w:pPr>
        <w:spacing w:line="276" w:lineRule="auto"/>
        <w:ind w:left="-709" w:right="-284"/>
        <w:jc w:val="both"/>
        <w:rPr>
          <w:rFonts w:ascii="Tahoma" w:hAnsi="Tahoma" w:cs="Tahoma"/>
        </w:rPr>
      </w:pPr>
      <w:r w:rsidRPr="002302E9">
        <w:rPr>
          <w:rFonts w:ascii="Tahoma" w:hAnsi="Tahoma" w:cs="Tahoma"/>
        </w:rPr>
        <w:t>Las decisiones que se tomen a través de este sistema de participación deberán ser consensuadas por todo el equipo, en la medida de lo posible, y requerirán de la opinión de las personas usuarias.</w:t>
      </w:r>
    </w:p>
    <w:p w14:paraId="4D787AA4" w14:textId="77777777" w:rsidR="00F459D8" w:rsidRDefault="00F459D8" w:rsidP="00216E57">
      <w:pPr>
        <w:spacing w:line="276" w:lineRule="auto"/>
        <w:ind w:left="-709" w:right="-284"/>
        <w:jc w:val="both"/>
        <w:rPr>
          <w:rFonts w:ascii="Tahoma" w:hAnsi="Tahoma" w:cs="Tahoma"/>
        </w:rPr>
      </w:pPr>
    </w:p>
    <w:p w14:paraId="7BCACD8B" w14:textId="77777777" w:rsidR="008F60CF" w:rsidRDefault="008F60CF" w:rsidP="00216E57">
      <w:pPr>
        <w:spacing w:line="276" w:lineRule="auto"/>
        <w:ind w:left="-709" w:right="-284"/>
        <w:jc w:val="both"/>
        <w:rPr>
          <w:rFonts w:ascii="Tahoma" w:hAnsi="Tahoma" w:cs="Tahoma"/>
        </w:rPr>
      </w:pPr>
    </w:p>
    <w:p w14:paraId="5D2B7DC0" w14:textId="77777777" w:rsidR="00B060F9" w:rsidRPr="002302E9" w:rsidRDefault="00B060F9" w:rsidP="00216E57">
      <w:pPr>
        <w:spacing w:line="276" w:lineRule="auto"/>
        <w:ind w:left="-709" w:right="-284"/>
        <w:jc w:val="both"/>
        <w:rPr>
          <w:rFonts w:ascii="Tahoma" w:hAnsi="Tahoma" w:cs="Tahoma"/>
        </w:rPr>
      </w:pPr>
    </w:p>
    <w:p w14:paraId="2205C916" w14:textId="77777777" w:rsidR="00F459D8" w:rsidRPr="002302E9" w:rsidRDefault="00F459D8" w:rsidP="00216E57">
      <w:pPr>
        <w:pStyle w:val="Ttulo1"/>
        <w:spacing w:line="276" w:lineRule="auto"/>
        <w:ind w:left="-709" w:right="-284" w:firstLine="0"/>
        <w:rPr>
          <w:rFonts w:ascii="Tahoma" w:hAnsi="Tahoma" w:cs="Tahoma"/>
        </w:rPr>
      </w:pPr>
      <w:bookmarkStart w:id="42" w:name="_Toc103596691"/>
      <w:r w:rsidRPr="002302E9">
        <w:rPr>
          <w:rFonts w:ascii="Tahoma" w:hAnsi="Tahoma" w:cs="Tahoma"/>
        </w:rPr>
        <w:lastRenderedPageBreak/>
        <w:t>24.- RÉGIMEN DISCIPLINARIO</w:t>
      </w:r>
      <w:bookmarkEnd w:id="42"/>
    </w:p>
    <w:p w14:paraId="53000CDC" w14:textId="77777777" w:rsidR="00F459D8" w:rsidRPr="002302E9" w:rsidRDefault="00F459D8" w:rsidP="00216E57">
      <w:pPr>
        <w:spacing w:line="276" w:lineRule="auto"/>
        <w:ind w:left="-709" w:right="-284"/>
        <w:rPr>
          <w:rFonts w:ascii="Tahoma" w:hAnsi="Tahoma" w:cs="Tahoma"/>
          <w:b/>
        </w:rPr>
      </w:pPr>
    </w:p>
    <w:p w14:paraId="43FA32C8" w14:textId="77777777" w:rsidR="00F459D8" w:rsidRPr="002302E9" w:rsidRDefault="00F459D8" w:rsidP="00216E57">
      <w:pPr>
        <w:spacing w:line="276" w:lineRule="auto"/>
        <w:ind w:left="-709" w:right="-284"/>
        <w:rPr>
          <w:rFonts w:ascii="Tahoma" w:hAnsi="Tahoma" w:cs="Tahoma"/>
        </w:rPr>
      </w:pPr>
      <w:bookmarkStart w:id="43" w:name="_Toc103596692"/>
      <w:r w:rsidRPr="00B060F9">
        <w:rPr>
          <w:rStyle w:val="Ttulo2Car"/>
          <w:rFonts w:ascii="Tahoma" w:eastAsia="Calibri" w:hAnsi="Tahoma" w:cs="Tahoma"/>
          <w:i w:val="0"/>
          <w:iCs w:val="0"/>
          <w:sz w:val="22"/>
          <w:szCs w:val="22"/>
        </w:rPr>
        <w:t>24.1.- Faltas.</w:t>
      </w:r>
      <w:bookmarkEnd w:id="43"/>
      <w:r w:rsidRPr="002302E9">
        <w:rPr>
          <w:rFonts w:ascii="Tahoma" w:hAnsi="Tahoma" w:cs="Tahoma"/>
          <w:b/>
        </w:rPr>
        <w:t xml:space="preserve"> </w:t>
      </w:r>
      <w:r w:rsidRPr="002302E9">
        <w:rPr>
          <w:rFonts w:ascii="Tahoma" w:hAnsi="Tahoma" w:cs="Tahoma"/>
        </w:rPr>
        <w:t>Las faltas se considerarán leves, graves o muy graves.</w:t>
      </w:r>
    </w:p>
    <w:p w14:paraId="707AFAD8" w14:textId="77777777" w:rsidR="00F459D8" w:rsidRPr="002302E9" w:rsidRDefault="00F459D8" w:rsidP="00216E57">
      <w:pPr>
        <w:spacing w:before="3" w:line="276" w:lineRule="auto"/>
        <w:ind w:left="-709" w:right="-284"/>
        <w:rPr>
          <w:rFonts w:ascii="Tahoma" w:eastAsia="Courier New" w:hAnsi="Tahoma" w:cs="Tahoma"/>
          <w:b/>
          <w:bCs/>
        </w:rPr>
      </w:pPr>
    </w:p>
    <w:p w14:paraId="38F628A8" w14:textId="77777777" w:rsidR="00F459D8" w:rsidRDefault="00F459D8" w:rsidP="00216E57">
      <w:pPr>
        <w:spacing w:line="276" w:lineRule="auto"/>
        <w:ind w:left="-709" w:right="-284"/>
        <w:jc w:val="both"/>
        <w:rPr>
          <w:rFonts w:ascii="Tahoma" w:hAnsi="Tahoma" w:cs="Tahoma"/>
          <w:b/>
        </w:rPr>
      </w:pPr>
      <w:r w:rsidRPr="002302E9">
        <w:rPr>
          <w:rFonts w:ascii="Tahoma" w:hAnsi="Tahoma" w:cs="Tahoma"/>
          <w:u w:val="single"/>
        </w:rPr>
        <w:t>Se considerarán faltas leves</w:t>
      </w:r>
      <w:r w:rsidRPr="002302E9">
        <w:rPr>
          <w:rFonts w:ascii="Tahoma" w:hAnsi="Tahoma" w:cs="Tahoma"/>
          <w:b/>
        </w:rPr>
        <w:t>:</w:t>
      </w:r>
    </w:p>
    <w:p w14:paraId="2F80758B" w14:textId="77777777" w:rsidR="00B060F9" w:rsidRPr="002302E9" w:rsidRDefault="00B060F9" w:rsidP="00216E57">
      <w:pPr>
        <w:spacing w:line="276" w:lineRule="auto"/>
        <w:ind w:left="-709" w:right="-284"/>
        <w:jc w:val="both"/>
        <w:rPr>
          <w:rFonts w:ascii="Tahoma" w:hAnsi="Tahoma" w:cs="Tahoma"/>
          <w:b/>
        </w:rPr>
      </w:pPr>
    </w:p>
    <w:p w14:paraId="568275FE" w14:textId="77777777"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Faltar a la consideración debida a la persona al frente de la Dirección, al personal del Servicio y a otros usuarios.</w:t>
      </w:r>
    </w:p>
    <w:p w14:paraId="65F57D9E" w14:textId="77777777"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Alterar las normas de convivencia y respeto mutuo creando situaciones de malestar.</w:t>
      </w:r>
    </w:p>
    <w:p w14:paraId="15E10944" w14:textId="77777777"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 xml:space="preserve">Promover o participar en discusiones alteradas o violentas de forma pública, en perjuicio de la convivencia. </w:t>
      </w:r>
    </w:p>
    <w:p w14:paraId="752D3AA2" w14:textId="299D0FA1"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La</w:t>
      </w:r>
      <w:r w:rsidR="00B060F9">
        <w:rPr>
          <w:rFonts w:ascii="Tahoma" w:hAnsi="Tahoma" w:cs="Tahoma"/>
        </w:rPr>
        <w:t xml:space="preserve"> demora en</w:t>
      </w:r>
      <w:r w:rsidRPr="002302E9">
        <w:rPr>
          <w:rFonts w:ascii="Tahoma" w:hAnsi="Tahoma" w:cs="Tahoma"/>
          <w:spacing w:val="-39"/>
        </w:rPr>
        <w:t xml:space="preserve">  </w:t>
      </w:r>
      <w:r w:rsidRPr="002302E9">
        <w:rPr>
          <w:rFonts w:ascii="Tahoma" w:hAnsi="Tahoma" w:cs="Tahoma"/>
        </w:rPr>
        <w:t>el</w:t>
      </w:r>
      <w:r w:rsidRPr="002302E9">
        <w:rPr>
          <w:rFonts w:ascii="Tahoma" w:hAnsi="Tahoma" w:cs="Tahoma"/>
          <w:spacing w:val="-38"/>
        </w:rPr>
        <w:t xml:space="preserve"> </w:t>
      </w:r>
      <w:r w:rsidRPr="002302E9">
        <w:rPr>
          <w:rFonts w:ascii="Tahoma" w:hAnsi="Tahoma" w:cs="Tahoma"/>
        </w:rPr>
        <w:t>pago</w:t>
      </w:r>
      <w:r w:rsidRPr="002302E9">
        <w:rPr>
          <w:rFonts w:ascii="Tahoma" w:hAnsi="Tahoma" w:cs="Tahoma"/>
          <w:spacing w:val="-39"/>
        </w:rPr>
        <w:t xml:space="preserve"> </w:t>
      </w:r>
      <w:r w:rsidRPr="002302E9">
        <w:rPr>
          <w:rFonts w:ascii="Tahoma" w:hAnsi="Tahoma" w:cs="Tahoma"/>
        </w:rPr>
        <w:t>de</w:t>
      </w:r>
      <w:r w:rsidRPr="002302E9">
        <w:rPr>
          <w:rFonts w:ascii="Tahoma" w:hAnsi="Tahoma" w:cs="Tahoma"/>
          <w:spacing w:val="-41"/>
        </w:rPr>
        <w:t xml:space="preserve"> </w:t>
      </w:r>
      <w:r w:rsidRPr="002302E9">
        <w:rPr>
          <w:rFonts w:ascii="Tahoma" w:hAnsi="Tahoma" w:cs="Tahoma"/>
        </w:rPr>
        <w:t>la</w:t>
      </w:r>
      <w:r w:rsidRPr="002302E9">
        <w:rPr>
          <w:rFonts w:ascii="Tahoma" w:hAnsi="Tahoma" w:cs="Tahoma"/>
          <w:spacing w:val="-38"/>
        </w:rPr>
        <w:t xml:space="preserve"> </w:t>
      </w:r>
      <w:r w:rsidRPr="002302E9">
        <w:rPr>
          <w:rFonts w:ascii="Tahoma" w:hAnsi="Tahoma" w:cs="Tahoma"/>
        </w:rPr>
        <w:t>mensualidad,</w:t>
      </w:r>
      <w:r w:rsidRPr="002302E9">
        <w:rPr>
          <w:rFonts w:ascii="Tahoma" w:hAnsi="Tahoma" w:cs="Tahoma"/>
          <w:spacing w:val="-39"/>
        </w:rPr>
        <w:t xml:space="preserve"> </w:t>
      </w:r>
      <w:r w:rsidRPr="002302E9">
        <w:rPr>
          <w:rFonts w:ascii="Tahoma" w:hAnsi="Tahoma" w:cs="Tahoma"/>
        </w:rPr>
        <w:t>sin</w:t>
      </w:r>
      <w:r w:rsidRPr="002302E9">
        <w:rPr>
          <w:rFonts w:ascii="Tahoma" w:hAnsi="Tahoma" w:cs="Tahoma"/>
          <w:spacing w:val="-40"/>
        </w:rPr>
        <w:t xml:space="preserve"> </w:t>
      </w:r>
      <w:r w:rsidRPr="002302E9">
        <w:rPr>
          <w:rFonts w:ascii="Tahoma" w:hAnsi="Tahoma" w:cs="Tahoma"/>
        </w:rPr>
        <w:t>causa</w:t>
      </w:r>
      <w:r w:rsidRPr="002302E9">
        <w:rPr>
          <w:rFonts w:ascii="Tahoma" w:hAnsi="Tahoma" w:cs="Tahoma"/>
          <w:spacing w:val="-38"/>
        </w:rPr>
        <w:t xml:space="preserve"> </w:t>
      </w:r>
      <w:r w:rsidRPr="002302E9">
        <w:rPr>
          <w:rFonts w:ascii="Tahoma" w:hAnsi="Tahoma" w:cs="Tahoma"/>
        </w:rPr>
        <w:t>que</w:t>
      </w:r>
      <w:r w:rsidRPr="002302E9">
        <w:rPr>
          <w:rFonts w:ascii="Tahoma" w:hAnsi="Tahoma" w:cs="Tahoma"/>
          <w:spacing w:val="-40"/>
        </w:rPr>
        <w:t xml:space="preserve"> </w:t>
      </w:r>
      <w:r w:rsidRPr="002302E9">
        <w:rPr>
          <w:rFonts w:ascii="Tahoma" w:hAnsi="Tahoma" w:cs="Tahoma"/>
        </w:rPr>
        <w:t>lo</w:t>
      </w:r>
      <w:r w:rsidRPr="002302E9">
        <w:rPr>
          <w:rFonts w:ascii="Tahoma" w:hAnsi="Tahoma" w:cs="Tahoma"/>
          <w:spacing w:val="-38"/>
        </w:rPr>
        <w:t xml:space="preserve"> </w:t>
      </w:r>
      <w:r w:rsidRPr="002302E9">
        <w:rPr>
          <w:rFonts w:ascii="Tahoma" w:hAnsi="Tahoma" w:cs="Tahoma"/>
        </w:rPr>
        <w:t>justifique.</w:t>
      </w:r>
    </w:p>
    <w:p w14:paraId="632F5D3F" w14:textId="1AC3504F"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No respetar los horarios del SPAP y del transporte y retrasar</w:t>
      </w:r>
      <w:r w:rsidR="00B060F9">
        <w:rPr>
          <w:rFonts w:ascii="Tahoma" w:hAnsi="Tahoma" w:cs="Tahoma"/>
        </w:rPr>
        <w:t>,</w:t>
      </w:r>
      <w:r w:rsidRPr="002302E9">
        <w:rPr>
          <w:rFonts w:ascii="Tahoma" w:hAnsi="Tahoma" w:cs="Tahoma"/>
        </w:rPr>
        <w:t xml:space="preserve"> con ello</w:t>
      </w:r>
      <w:r w:rsidR="00B060F9">
        <w:rPr>
          <w:rFonts w:ascii="Tahoma" w:hAnsi="Tahoma" w:cs="Tahoma"/>
        </w:rPr>
        <w:t>,</w:t>
      </w:r>
      <w:r w:rsidRPr="002302E9">
        <w:rPr>
          <w:rFonts w:ascii="Tahoma" w:hAnsi="Tahoma" w:cs="Tahoma"/>
        </w:rPr>
        <w:t xml:space="preserve"> el </w:t>
      </w:r>
      <w:r w:rsidR="00B060F9">
        <w:rPr>
          <w:rFonts w:ascii="Tahoma" w:hAnsi="Tahoma" w:cs="Tahoma"/>
        </w:rPr>
        <w:t>plan general de actividades</w:t>
      </w:r>
      <w:r w:rsidRPr="002302E9">
        <w:rPr>
          <w:rFonts w:ascii="Tahoma" w:hAnsi="Tahoma" w:cs="Tahoma"/>
        </w:rPr>
        <w:t xml:space="preserve"> del Servicio y </w:t>
      </w:r>
      <w:r w:rsidR="00B060F9">
        <w:rPr>
          <w:rFonts w:ascii="Tahoma" w:hAnsi="Tahoma" w:cs="Tahoma"/>
        </w:rPr>
        <w:t>los traslados, citas o terapias de los</w:t>
      </w:r>
      <w:r w:rsidRPr="002302E9">
        <w:rPr>
          <w:rFonts w:ascii="Tahoma" w:hAnsi="Tahoma" w:cs="Tahoma"/>
        </w:rPr>
        <w:t xml:space="preserve"> demás usuarios. </w:t>
      </w:r>
    </w:p>
    <w:p w14:paraId="2B193898" w14:textId="51ECACFB"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No avisar con suficiente antelación que no va a requerir el Servicio, o no hacer una solicitud de modificación en forma y plazo para que la Coordinación pueda hacer los ajustes pertinentes.</w:t>
      </w:r>
    </w:p>
    <w:p w14:paraId="019CD89E" w14:textId="77777777" w:rsidR="00F459D8" w:rsidRPr="002302E9" w:rsidRDefault="00F459D8" w:rsidP="00B060F9">
      <w:pPr>
        <w:pStyle w:val="Prrafodelista"/>
        <w:numPr>
          <w:ilvl w:val="0"/>
          <w:numId w:val="29"/>
        </w:numPr>
        <w:spacing w:line="276" w:lineRule="auto"/>
        <w:ind w:left="-426" w:right="-284" w:hanging="283"/>
        <w:jc w:val="both"/>
        <w:rPr>
          <w:rFonts w:ascii="Tahoma" w:hAnsi="Tahoma" w:cs="Tahoma"/>
        </w:rPr>
      </w:pPr>
      <w:r w:rsidRPr="002302E9">
        <w:rPr>
          <w:rFonts w:ascii="Tahoma" w:hAnsi="Tahoma" w:cs="Tahoma"/>
        </w:rPr>
        <w:t>Incumplir con las normas y deberes especificados en el presente Reglamento de Régimen Interno.</w:t>
      </w:r>
    </w:p>
    <w:p w14:paraId="792EDE1E" w14:textId="77777777" w:rsidR="00F459D8" w:rsidRPr="002302E9" w:rsidRDefault="00F459D8" w:rsidP="00B060F9">
      <w:pPr>
        <w:ind w:left="-709" w:right="-284"/>
        <w:jc w:val="both"/>
        <w:rPr>
          <w:rFonts w:ascii="Tahoma" w:hAnsi="Tahoma" w:cs="Tahoma"/>
        </w:rPr>
      </w:pPr>
    </w:p>
    <w:p w14:paraId="160C1200" w14:textId="77777777" w:rsidR="00F459D8" w:rsidRDefault="00F459D8" w:rsidP="00216E57">
      <w:pPr>
        <w:spacing w:line="276" w:lineRule="auto"/>
        <w:ind w:left="-709" w:right="-284"/>
        <w:jc w:val="both"/>
        <w:rPr>
          <w:rFonts w:ascii="Tahoma" w:hAnsi="Tahoma" w:cs="Tahoma"/>
          <w:b/>
        </w:rPr>
      </w:pPr>
      <w:r w:rsidRPr="002302E9">
        <w:rPr>
          <w:rFonts w:ascii="Tahoma" w:hAnsi="Tahoma" w:cs="Tahoma"/>
          <w:u w:val="single"/>
        </w:rPr>
        <w:t>Se considerarán faltas graves</w:t>
      </w:r>
      <w:r w:rsidRPr="0052620B">
        <w:rPr>
          <w:rFonts w:ascii="Tahoma" w:hAnsi="Tahoma" w:cs="Tahoma"/>
          <w:bCs/>
        </w:rPr>
        <w:t>:</w:t>
      </w:r>
    </w:p>
    <w:p w14:paraId="4C9003A1" w14:textId="77777777" w:rsidR="00B060F9" w:rsidRPr="002302E9" w:rsidRDefault="00B060F9" w:rsidP="00B060F9">
      <w:pPr>
        <w:ind w:left="-709" w:right="-284"/>
        <w:jc w:val="both"/>
        <w:rPr>
          <w:rFonts w:ascii="Tahoma" w:hAnsi="Tahoma" w:cs="Tahoma"/>
          <w:b/>
        </w:rPr>
      </w:pPr>
    </w:p>
    <w:p w14:paraId="681B34A2"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La reincidencia en las faltas leves.</w:t>
      </w:r>
    </w:p>
    <w:p w14:paraId="76BF1240"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Faltar gravemente a la consideración debida a la persona al frente de la Dirección, al personal del Servicio y a otros usuarios.</w:t>
      </w:r>
    </w:p>
    <w:p w14:paraId="1B2C1491"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Falsear u ocultar datos en relación con el disfrute de cualquier prestación o servicio.</w:t>
      </w:r>
    </w:p>
    <w:p w14:paraId="051DC723"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Reincidir en el incumplimiento de los deberes especificados en el presente Reglamento de Régimen Interno.</w:t>
      </w:r>
    </w:p>
    <w:p w14:paraId="626D2FA0"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La sustracción de bienes u objetos de la propiedad del Servicio, del personal o de otros usuarios (siempre que esta no se deba a un comportamiento inherente a la enfermedad)</w:t>
      </w:r>
    </w:p>
    <w:p w14:paraId="11C909E2"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La no comunicación de ausencias en el servicio durante periodos de tiempo prolongados, sin motivos que se justifiquen.</w:t>
      </w:r>
    </w:p>
    <w:p w14:paraId="688CE722" w14:textId="77777777" w:rsidR="00F459D8" w:rsidRPr="002302E9" w:rsidRDefault="00F459D8" w:rsidP="00B060F9">
      <w:pPr>
        <w:pStyle w:val="Prrafodelista"/>
        <w:numPr>
          <w:ilvl w:val="0"/>
          <w:numId w:val="30"/>
        </w:numPr>
        <w:spacing w:line="276" w:lineRule="auto"/>
        <w:ind w:left="-426" w:right="-284" w:hanging="283"/>
        <w:jc w:val="both"/>
        <w:rPr>
          <w:rFonts w:ascii="Tahoma" w:hAnsi="Tahoma" w:cs="Tahoma"/>
        </w:rPr>
      </w:pPr>
      <w:r w:rsidRPr="002302E9">
        <w:rPr>
          <w:rFonts w:ascii="Tahoma" w:hAnsi="Tahoma" w:cs="Tahoma"/>
        </w:rPr>
        <w:t>El impago repetido de la mensualidad, siempre que no haya causas que justifiquen dicho impago.</w:t>
      </w:r>
    </w:p>
    <w:p w14:paraId="008C00DC" w14:textId="77777777" w:rsidR="00F459D8" w:rsidRPr="002302E9" w:rsidRDefault="00F459D8" w:rsidP="00216E57">
      <w:pPr>
        <w:spacing w:line="276" w:lineRule="auto"/>
        <w:ind w:left="-709" w:right="-284"/>
        <w:jc w:val="both"/>
        <w:rPr>
          <w:rFonts w:ascii="Tahoma" w:hAnsi="Tahoma" w:cs="Tahoma"/>
        </w:rPr>
      </w:pPr>
    </w:p>
    <w:p w14:paraId="1609B4EB" w14:textId="77777777" w:rsidR="00F459D8" w:rsidRDefault="00F459D8" w:rsidP="00216E57">
      <w:pPr>
        <w:spacing w:line="276" w:lineRule="auto"/>
        <w:ind w:left="-709" w:right="-284"/>
        <w:jc w:val="both"/>
        <w:rPr>
          <w:rFonts w:ascii="Tahoma" w:hAnsi="Tahoma" w:cs="Tahoma"/>
          <w:bCs/>
        </w:rPr>
      </w:pPr>
      <w:r w:rsidRPr="002302E9">
        <w:rPr>
          <w:rFonts w:ascii="Tahoma" w:hAnsi="Tahoma" w:cs="Tahoma"/>
          <w:u w:val="single"/>
        </w:rPr>
        <w:t>Se considerarán faltas muy graves</w:t>
      </w:r>
      <w:r w:rsidRPr="0052620B">
        <w:rPr>
          <w:rFonts w:ascii="Tahoma" w:hAnsi="Tahoma" w:cs="Tahoma"/>
          <w:bCs/>
        </w:rPr>
        <w:t>:</w:t>
      </w:r>
    </w:p>
    <w:p w14:paraId="5E4CF739" w14:textId="77777777" w:rsidR="0052620B" w:rsidRPr="002302E9" w:rsidRDefault="0052620B" w:rsidP="00216E57">
      <w:pPr>
        <w:spacing w:line="276" w:lineRule="auto"/>
        <w:ind w:left="-709" w:right="-284"/>
        <w:jc w:val="both"/>
        <w:rPr>
          <w:rFonts w:ascii="Tahoma" w:hAnsi="Tahoma" w:cs="Tahoma"/>
          <w:b/>
        </w:rPr>
      </w:pPr>
    </w:p>
    <w:p w14:paraId="0D6E494F" w14:textId="77777777" w:rsidR="00F459D8" w:rsidRPr="002302E9" w:rsidRDefault="00F459D8" w:rsidP="0052620B">
      <w:pPr>
        <w:pStyle w:val="Prrafodelista"/>
        <w:numPr>
          <w:ilvl w:val="0"/>
          <w:numId w:val="31"/>
        </w:numPr>
        <w:spacing w:line="276" w:lineRule="auto"/>
        <w:ind w:left="-426" w:right="-284" w:hanging="283"/>
        <w:jc w:val="both"/>
        <w:rPr>
          <w:rFonts w:ascii="Tahoma" w:hAnsi="Tahoma" w:cs="Tahoma"/>
        </w:rPr>
      </w:pPr>
      <w:r w:rsidRPr="002302E9">
        <w:rPr>
          <w:rFonts w:ascii="Tahoma" w:hAnsi="Tahoma" w:cs="Tahoma"/>
        </w:rPr>
        <w:t>La reincidencia en las faltas graves en un período de tres meses.</w:t>
      </w:r>
    </w:p>
    <w:p w14:paraId="5AFF0193" w14:textId="77777777" w:rsidR="00F459D8" w:rsidRPr="002302E9" w:rsidRDefault="00F459D8" w:rsidP="0052620B">
      <w:pPr>
        <w:pStyle w:val="Prrafodelista"/>
        <w:numPr>
          <w:ilvl w:val="0"/>
          <w:numId w:val="31"/>
        </w:numPr>
        <w:spacing w:line="276" w:lineRule="auto"/>
        <w:ind w:left="-426" w:right="-284" w:hanging="283"/>
        <w:jc w:val="both"/>
        <w:rPr>
          <w:rFonts w:ascii="Tahoma" w:hAnsi="Tahoma" w:cs="Tahoma"/>
        </w:rPr>
      </w:pPr>
      <w:r w:rsidRPr="002302E9">
        <w:rPr>
          <w:rFonts w:ascii="Tahoma" w:hAnsi="Tahoma" w:cs="Tahoma"/>
        </w:rPr>
        <w:t>La agresión física o los malos tratos graves hacia los profesionales del Servicio u otros usuarios y particulares.</w:t>
      </w:r>
    </w:p>
    <w:p w14:paraId="03EC4A7F" w14:textId="77777777" w:rsidR="00F459D8" w:rsidRPr="002302E9" w:rsidRDefault="00F459D8" w:rsidP="0052620B">
      <w:pPr>
        <w:pStyle w:val="Prrafodelista"/>
        <w:numPr>
          <w:ilvl w:val="0"/>
          <w:numId w:val="31"/>
        </w:numPr>
        <w:spacing w:line="276" w:lineRule="auto"/>
        <w:ind w:left="-426" w:right="-284" w:hanging="283"/>
        <w:jc w:val="both"/>
        <w:rPr>
          <w:rFonts w:ascii="Tahoma" w:hAnsi="Tahoma" w:cs="Tahoma"/>
        </w:rPr>
      </w:pPr>
      <w:r w:rsidRPr="002302E9">
        <w:rPr>
          <w:rFonts w:ascii="Tahoma" w:hAnsi="Tahoma" w:cs="Tahoma"/>
        </w:rPr>
        <w:t xml:space="preserve">Ocasionar daños graves en los bienes vinculados al Servicio.  </w:t>
      </w:r>
    </w:p>
    <w:p w14:paraId="1AF29D17" w14:textId="77777777" w:rsidR="00F459D8" w:rsidRDefault="00F459D8" w:rsidP="0052620B">
      <w:pPr>
        <w:numPr>
          <w:ilvl w:val="0"/>
          <w:numId w:val="31"/>
        </w:numPr>
        <w:spacing w:line="276" w:lineRule="auto"/>
        <w:ind w:left="-426" w:right="-284" w:hanging="283"/>
        <w:jc w:val="both"/>
        <w:rPr>
          <w:rFonts w:ascii="Tahoma" w:hAnsi="Tahoma" w:cs="Tahoma"/>
        </w:rPr>
      </w:pPr>
      <w:r w:rsidRPr="002302E9">
        <w:rPr>
          <w:rFonts w:ascii="Tahoma" w:hAnsi="Tahoma" w:cs="Tahoma"/>
        </w:rPr>
        <w:t>La agresión física o verbal deliberada o los malos tratos graves, de palabras u obra, a otros usuarios, personal del servicio o a cualquier persona que tenga relación con él o ella.</w:t>
      </w:r>
    </w:p>
    <w:p w14:paraId="36FAFCD1" w14:textId="77777777" w:rsidR="0052620B" w:rsidRPr="002302E9" w:rsidRDefault="0052620B" w:rsidP="0052620B">
      <w:pPr>
        <w:spacing w:line="276" w:lineRule="auto"/>
        <w:ind w:left="-426" w:right="-284"/>
        <w:jc w:val="both"/>
        <w:rPr>
          <w:rFonts w:ascii="Tahoma" w:hAnsi="Tahoma" w:cs="Tahoma"/>
        </w:rPr>
      </w:pPr>
    </w:p>
    <w:p w14:paraId="6881429C" w14:textId="77777777" w:rsidR="00F459D8" w:rsidRPr="002302E9" w:rsidRDefault="00F459D8" w:rsidP="0052620B">
      <w:pPr>
        <w:pStyle w:val="Prrafodelista"/>
        <w:numPr>
          <w:ilvl w:val="0"/>
          <w:numId w:val="31"/>
        </w:numPr>
        <w:spacing w:line="276" w:lineRule="auto"/>
        <w:ind w:left="-426" w:right="-284" w:hanging="283"/>
        <w:jc w:val="both"/>
        <w:rPr>
          <w:rFonts w:ascii="Tahoma" w:hAnsi="Tahoma" w:cs="Tahoma"/>
        </w:rPr>
      </w:pPr>
      <w:r w:rsidRPr="002302E9">
        <w:rPr>
          <w:rFonts w:ascii="Tahoma" w:hAnsi="Tahoma" w:cs="Tahoma"/>
        </w:rPr>
        <w:lastRenderedPageBreak/>
        <w:t>Reincidir en el incumplimiento de los deberes especificados en el presente Reglamento de Régimen Interno tras ser sancionado al menos en una ocasión como corresponde a la gravedad de la falta cometida.</w:t>
      </w:r>
    </w:p>
    <w:p w14:paraId="41E550E9" w14:textId="77777777" w:rsidR="00F459D8" w:rsidRPr="002302E9" w:rsidRDefault="00F459D8" w:rsidP="00216E57">
      <w:pPr>
        <w:pStyle w:val="Prrafodelista"/>
        <w:spacing w:line="276" w:lineRule="auto"/>
        <w:ind w:left="-709" w:right="-284"/>
        <w:jc w:val="both"/>
        <w:rPr>
          <w:rFonts w:ascii="Tahoma" w:hAnsi="Tahoma" w:cs="Tahoma"/>
        </w:rPr>
      </w:pPr>
    </w:p>
    <w:p w14:paraId="155DC640" w14:textId="77777777" w:rsidR="00F459D8" w:rsidRPr="002302E9" w:rsidRDefault="00F459D8" w:rsidP="00216E57">
      <w:pPr>
        <w:spacing w:line="276" w:lineRule="auto"/>
        <w:ind w:left="-709" w:right="-284"/>
        <w:jc w:val="both"/>
        <w:rPr>
          <w:rFonts w:ascii="Tahoma" w:hAnsi="Tahoma" w:cs="Tahoma"/>
        </w:rPr>
      </w:pPr>
      <w:bookmarkStart w:id="44" w:name="_Toc103596693"/>
      <w:r w:rsidRPr="00331A10">
        <w:rPr>
          <w:rStyle w:val="Ttulo2Car"/>
          <w:rFonts w:ascii="Tahoma" w:eastAsia="Calibri" w:hAnsi="Tahoma" w:cs="Tahoma"/>
          <w:i w:val="0"/>
          <w:iCs w:val="0"/>
          <w:sz w:val="22"/>
          <w:szCs w:val="22"/>
        </w:rPr>
        <w:t>24.2.- Sanciones.</w:t>
      </w:r>
      <w:bookmarkEnd w:id="44"/>
      <w:r w:rsidRPr="002302E9">
        <w:rPr>
          <w:rFonts w:ascii="Tahoma" w:hAnsi="Tahoma" w:cs="Tahoma"/>
          <w:b/>
        </w:rPr>
        <w:t xml:space="preserve"> </w:t>
      </w:r>
      <w:r w:rsidRPr="002302E9">
        <w:rPr>
          <w:rFonts w:ascii="Tahoma" w:hAnsi="Tahoma" w:cs="Tahoma"/>
        </w:rPr>
        <w:t>Las sanciones que pueden imponerse a los usuarios que incurran en alguna de las faltas mencionadas anteriormente serán las siguientes:</w:t>
      </w:r>
    </w:p>
    <w:p w14:paraId="498B434A" w14:textId="77777777" w:rsidR="00F459D8" w:rsidRPr="002302E9" w:rsidRDefault="00F459D8" w:rsidP="00216E57">
      <w:pPr>
        <w:spacing w:line="276" w:lineRule="auto"/>
        <w:ind w:left="-709" w:right="-284"/>
        <w:jc w:val="both"/>
        <w:rPr>
          <w:rFonts w:ascii="Tahoma" w:hAnsi="Tahoma" w:cs="Tahoma"/>
        </w:rPr>
      </w:pPr>
    </w:p>
    <w:p w14:paraId="7EA15701" w14:textId="77777777" w:rsidR="00F459D8" w:rsidRDefault="00F459D8" w:rsidP="00216E57">
      <w:pPr>
        <w:spacing w:line="276" w:lineRule="auto"/>
        <w:ind w:left="-709" w:right="-284"/>
        <w:jc w:val="both"/>
        <w:rPr>
          <w:rFonts w:ascii="Tahoma" w:hAnsi="Tahoma" w:cs="Tahoma"/>
          <w:b/>
        </w:rPr>
      </w:pPr>
      <w:r w:rsidRPr="002302E9">
        <w:rPr>
          <w:rFonts w:ascii="Tahoma" w:hAnsi="Tahoma" w:cs="Tahoma"/>
          <w:u w:val="single"/>
        </w:rPr>
        <w:t>Por faltas leves</w:t>
      </w:r>
      <w:r w:rsidRPr="002302E9">
        <w:rPr>
          <w:rFonts w:ascii="Tahoma" w:hAnsi="Tahoma" w:cs="Tahoma"/>
          <w:b/>
        </w:rPr>
        <w:t>:</w:t>
      </w:r>
    </w:p>
    <w:p w14:paraId="69D94507" w14:textId="77777777" w:rsidR="00331A10" w:rsidRPr="002302E9" w:rsidRDefault="00331A10" w:rsidP="00331A10">
      <w:pPr>
        <w:ind w:left="-709" w:right="-284"/>
        <w:jc w:val="both"/>
        <w:rPr>
          <w:rFonts w:ascii="Tahoma" w:hAnsi="Tahoma" w:cs="Tahoma"/>
          <w:b/>
        </w:rPr>
      </w:pPr>
    </w:p>
    <w:p w14:paraId="0E93BB80" w14:textId="77777777" w:rsidR="00F459D8" w:rsidRPr="002302E9" w:rsidRDefault="00F459D8" w:rsidP="00331A10">
      <w:pPr>
        <w:numPr>
          <w:ilvl w:val="0"/>
          <w:numId w:val="32"/>
        </w:numPr>
        <w:spacing w:line="276" w:lineRule="auto"/>
        <w:ind w:left="-426" w:right="-284" w:hanging="283"/>
        <w:jc w:val="both"/>
        <w:rPr>
          <w:rFonts w:ascii="Tahoma" w:hAnsi="Tahoma" w:cs="Tahoma"/>
        </w:rPr>
      </w:pPr>
      <w:r w:rsidRPr="002302E9">
        <w:rPr>
          <w:rFonts w:ascii="Tahoma" w:hAnsi="Tahoma" w:cs="Tahoma"/>
        </w:rPr>
        <w:t>Amonestación verbal o escrita.</w:t>
      </w:r>
    </w:p>
    <w:p w14:paraId="548CD3F9" w14:textId="77777777" w:rsidR="00F459D8" w:rsidRPr="002302E9" w:rsidRDefault="00F459D8" w:rsidP="00216E57">
      <w:pPr>
        <w:spacing w:line="276" w:lineRule="auto"/>
        <w:ind w:left="-709" w:right="-284"/>
        <w:jc w:val="both"/>
        <w:rPr>
          <w:rFonts w:ascii="Tahoma" w:hAnsi="Tahoma" w:cs="Tahoma"/>
        </w:rPr>
      </w:pPr>
    </w:p>
    <w:p w14:paraId="39ACD352" w14:textId="77777777" w:rsidR="00F459D8" w:rsidRDefault="00F459D8" w:rsidP="00216E57">
      <w:pPr>
        <w:spacing w:line="276" w:lineRule="auto"/>
        <w:ind w:left="-709" w:right="-284"/>
        <w:jc w:val="both"/>
        <w:rPr>
          <w:rFonts w:ascii="Tahoma" w:hAnsi="Tahoma" w:cs="Tahoma"/>
          <w:b/>
        </w:rPr>
      </w:pPr>
      <w:r w:rsidRPr="002302E9">
        <w:rPr>
          <w:rFonts w:ascii="Tahoma" w:hAnsi="Tahoma" w:cs="Tahoma"/>
          <w:u w:val="single"/>
        </w:rPr>
        <w:t>Por faltas graves</w:t>
      </w:r>
      <w:r w:rsidRPr="002302E9">
        <w:rPr>
          <w:rFonts w:ascii="Tahoma" w:hAnsi="Tahoma" w:cs="Tahoma"/>
          <w:b/>
        </w:rPr>
        <w:t>:</w:t>
      </w:r>
    </w:p>
    <w:p w14:paraId="29CDBEF7" w14:textId="77777777" w:rsidR="00331A10" w:rsidRPr="002302E9" w:rsidRDefault="00331A10" w:rsidP="00331A10">
      <w:pPr>
        <w:ind w:left="-709" w:right="-284"/>
        <w:jc w:val="both"/>
        <w:rPr>
          <w:rFonts w:ascii="Tahoma" w:hAnsi="Tahoma" w:cs="Tahoma"/>
          <w:b/>
        </w:rPr>
      </w:pPr>
    </w:p>
    <w:p w14:paraId="3633BECA" w14:textId="77777777" w:rsidR="00F459D8" w:rsidRPr="002302E9" w:rsidRDefault="00F459D8" w:rsidP="00331A10">
      <w:pPr>
        <w:numPr>
          <w:ilvl w:val="0"/>
          <w:numId w:val="33"/>
        </w:numPr>
        <w:spacing w:line="276" w:lineRule="auto"/>
        <w:ind w:left="-426" w:right="-284" w:hanging="283"/>
        <w:jc w:val="both"/>
        <w:rPr>
          <w:rFonts w:ascii="Tahoma" w:hAnsi="Tahoma" w:cs="Tahoma"/>
        </w:rPr>
      </w:pPr>
      <w:r w:rsidRPr="002302E9">
        <w:rPr>
          <w:rFonts w:ascii="Tahoma" w:hAnsi="Tahoma" w:cs="Tahoma"/>
        </w:rPr>
        <w:t>Cancelación temporal del Servicio por un periodo de uno a seis meses.</w:t>
      </w:r>
    </w:p>
    <w:p w14:paraId="7A2B2897" w14:textId="77777777" w:rsidR="00F459D8" w:rsidRPr="002302E9" w:rsidRDefault="00F459D8" w:rsidP="00216E57">
      <w:pPr>
        <w:spacing w:line="276" w:lineRule="auto"/>
        <w:ind w:left="-709" w:right="-284"/>
        <w:jc w:val="both"/>
        <w:rPr>
          <w:rFonts w:ascii="Tahoma" w:hAnsi="Tahoma" w:cs="Tahoma"/>
        </w:rPr>
      </w:pPr>
    </w:p>
    <w:p w14:paraId="64C1278F" w14:textId="77777777" w:rsidR="00F459D8" w:rsidRDefault="00F459D8" w:rsidP="00216E57">
      <w:pPr>
        <w:spacing w:line="276" w:lineRule="auto"/>
        <w:ind w:left="-709" w:right="-284"/>
        <w:jc w:val="both"/>
        <w:rPr>
          <w:rFonts w:ascii="Tahoma" w:hAnsi="Tahoma" w:cs="Tahoma"/>
          <w:b/>
        </w:rPr>
      </w:pPr>
      <w:r w:rsidRPr="002302E9">
        <w:rPr>
          <w:rFonts w:ascii="Tahoma" w:hAnsi="Tahoma" w:cs="Tahoma"/>
          <w:u w:val="single"/>
        </w:rPr>
        <w:t>Por faltas muy graves</w:t>
      </w:r>
      <w:r w:rsidRPr="002302E9">
        <w:rPr>
          <w:rFonts w:ascii="Tahoma" w:hAnsi="Tahoma" w:cs="Tahoma"/>
          <w:b/>
        </w:rPr>
        <w:t>:</w:t>
      </w:r>
    </w:p>
    <w:p w14:paraId="12272DA3" w14:textId="77777777" w:rsidR="00331A10" w:rsidRPr="002302E9" w:rsidRDefault="00331A10" w:rsidP="00331A10">
      <w:pPr>
        <w:ind w:left="-709" w:right="-284"/>
        <w:jc w:val="both"/>
        <w:rPr>
          <w:rFonts w:ascii="Tahoma" w:hAnsi="Tahoma" w:cs="Tahoma"/>
          <w:b/>
        </w:rPr>
      </w:pPr>
    </w:p>
    <w:p w14:paraId="611778C8" w14:textId="77777777" w:rsidR="00F459D8" w:rsidRPr="002302E9" w:rsidRDefault="00F459D8" w:rsidP="00331A10">
      <w:pPr>
        <w:numPr>
          <w:ilvl w:val="0"/>
          <w:numId w:val="34"/>
        </w:numPr>
        <w:spacing w:line="276" w:lineRule="auto"/>
        <w:ind w:left="-426" w:right="-284" w:hanging="283"/>
        <w:jc w:val="both"/>
        <w:rPr>
          <w:rFonts w:ascii="Tahoma" w:hAnsi="Tahoma" w:cs="Tahoma"/>
        </w:rPr>
      </w:pPr>
      <w:r w:rsidRPr="002302E9">
        <w:rPr>
          <w:rFonts w:ascii="Tahoma" w:hAnsi="Tahoma" w:cs="Tahoma"/>
        </w:rPr>
        <w:t>Cancelación temporal del Servicio por un periodo superior a tres meses.</w:t>
      </w:r>
    </w:p>
    <w:p w14:paraId="5C8176B5" w14:textId="77777777" w:rsidR="00F459D8" w:rsidRPr="002302E9" w:rsidRDefault="00F459D8" w:rsidP="00331A10">
      <w:pPr>
        <w:numPr>
          <w:ilvl w:val="0"/>
          <w:numId w:val="34"/>
        </w:numPr>
        <w:spacing w:line="276" w:lineRule="auto"/>
        <w:ind w:left="-426" w:right="-284" w:hanging="283"/>
        <w:jc w:val="both"/>
        <w:rPr>
          <w:rFonts w:ascii="Tahoma" w:hAnsi="Tahoma" w:cs="Tahoma"/>
        </w:rPr>
      </w:pPr>
      <w:r w:rsidRPr="002302E9">
        <w:rPr>
          <w:rFonts w:ascii="Tahoma" w:hAnsi="Tahoma" w:cs="Tahoma"/>
        </w:rPr>
        <w:t>Cancelación temporal del Servicio por un periodo superior de seis meses.</w:t>
      </w:r>
    </w:p>
    <w:p w14:paraId="6DB3E6BA" w14:textId="77777777" w:rsidR="00F459D8" w:rsidRPr="002302E9" w:rsidRDefault="00F459D8" w:rsidP="00331A10">
      <w:pPr>
        <w:numPr>
          <w:ilvl w:val="0"/>
          <w:numId w:val="34"/>
        </w:numPr>
        <w:spacing w:line="276" w:lineRule="auto"/>
        <w:ind w:left="-426" w:right="-284" w:hanging="283"/>
        <w:jc w:val="both"/>
        <w:rPr>
          <w:rFonts w:ascii="Tahoma" w:hAnsi="Tahoma" w:cs="Tahoma"/>
        </w:rPr>
      </w:pPr>
      <w:r w:rsidRPr="002302E9">
        <w:rPr>
          <w:rFonts w:ascii="Tahoma" w:hAnsi="Tahoma" w:cs="Tahoma"/>
        </w:rPr>
        <w:t>Cancelación definitiva del Servicio a domicilio.</w:t>
      </w:r>
    </w:p>
    <w:p w14:paraId="29A759C5" w14:textId="77777777" w:rsidR="00F459D8" w:rsidRPr="002302E9" w:rsidRDefault="00F459D8" w:rsidP="00216E57">
      <w:pPr>
        <w:spacing w:line="276" w:lineRule="auto"/>
        <w:ind w:left="-709" w:right="-284"/>
        <w:jc w:val="both"/>
        <w:rPr>
          <w:rFonts w:ascii="Tahoma" w:hAnsi="Tahoma" w:cs="Tahoma"/>
        </w:rPr>
      </w:pPr>
    </w:p>
    <w:p w14:paraId="0E59C73E" w14:textId="77777777" w:rsidR="00331A10" w:rsidRDefault="00F459D8" w:rsidP="00216E57">
      <w:pPr>
        <w:spacing w:line="276" w:lineRule="auto"/>
        <w:ind w:left="-709" w:right="-284"/>
        <w:jc w:val="both"/>
        <w:rPr>
          <w:rFonts w:ascii="Tahoma" w:hAnsi="Tahoma" w:cs="Tahoma"/>
        </w:rPr>
      </w:pPr>
      <w:r w:rsidRPr="002302E9">
        <w:rPr>
          <w:rFonts w:ascii="Tahoma" w:hAnsi="Tahoma" w:cs="Tahoma"/>
          <w:u w:val="single"/>
        </w:rPr>
        <w:t>Procedimiento sancionador</w:t>
      </w:r>
      <w:r w:rsidR="00331A10">
        <w:rPr>
          <w:rFonts w:ascii="Tahoma" w:hAnsi="Tahoma" w:cs="Tahoma"/>
        </w:rPr>
        <w:t>:</w:t>
      </w:r>
      <w:r w:rsidRPr="002302E9">
        <w:rPr>
          <w:rFonts w:ascii="Tahoma" w:hAnsi="Tahoma" w:cs="Tahoma"/>
        </w:rPr>
        <w:t xml:space="preserve"> </w:t>
      </w:r>
    </w:p>
    <w:p w14:paraId="3D795BE7" w14:textId="77777777" w:rsidR="00331A10" w:rsidRDefault="00331A10" w:rsidP="00331A10">
      <w:pPr>
        <w:ind w:left="-709" w:right="-284"/>
        <w:jc w:val="both"/>
        <w:rPr>
          <w:rFonts w:ascii="Tahoma" w:hAnsi="Tahoma" w:cs="Tahoma"/>
        </w:rPr>
      </w:pPr>
    </w:p>
    <w:p w14:paraId="76451230" w14:textId="77777777" w:rsidR="00331A10" w:rsidRDefault="00331A10" w:rsidP="00216E57">
      <w:pPr>
        <w:spacing w:line="276" w:lineRule="auto"/>
        <w:ind w:left="-709" w:right="-284"/>
        <w:jc w:val="both"/>
        <w:rPr>
          <w:rFonts w:ascii="Tahoma" w:hAnsi="Tahoma" w:cs="Tahoma"/>
        </w:rPr>
      </w:pPr>
      <w:r>
        <w:rPr>
          <w:rFonts w:ascii="Tahoma" w:hAnsi="Tahoma" w:cs="Tahoma"/>
        </w:rPr>
        <w:t>S</w:t>
      </w:r>
      <w:r w:rsidR="00F459D8" w:rsidRPr="002302E9">
        <w:rPr>
          <w:rFonts w:ascii="Tahoma" w:hAnsi="Tahoma" w:cs="Tahoma"/>
        </w:rPr>
        <w:t xml:space="preserve">e ajustará a lo dispuesto en la Ley de Régimen Jurídico de las Administraciones Públicas y del Procedimiento Administrativo común y en la normativa que regule la materia. </w:t>
      </w:r>
    </w:p>
    <w:p w14:paraId="3937F50C" w14:textId="77777777" w:rsidR="00331A10" w:rsidRDefault="00331A10" w:rsidP="00331A10">
      <w:pPr>
        <w:ind w:left="-709" w:right="-284"/>
        <w:jc w:val="both"/>
        <w:rPr>
          <w:rFonts w:ascii="Tahoma" w:hAnsi="Tahoma" w:cs="Tahoma"/>
        </w:rPr>
      </w:pPr>
    </w:p>
    <w:p w14:paraId="142B9922" w14:textId="52D7BB44" w:rsidR="00F459D8" w:rsidRPr="002302E9" w:rsidRDefault="00F459D8" w:rsidP="00216E57">
      <w:pPr>
        <w:spacing w:line="276" w:lineRule="auto"/>
        <w:ind w:left="-709" w:right="-284"/>
        <w:jc w:val="both"/>
        <w:rPr>
          <w:rFonts w:ascii="Tahoma" w:hAnsi="Tahoma" w:cs="Tahoma"/>
        </w:rPr>
      </w:pPr>
      <w:r w:rsidRPr="002302E9">
        <w:rPr>
          <w:rFonts w:ascii="Tahoma" w:hAnsi="Tahoma" w:cs="Tahoma"/>
        </w:rPr>
        <w:t>El plazo máximo para la tramitación y resolución del procedimiento sancionador, independientemente del tipo de infracción cometida, será de seis meses desde la fecha de iniciación.</w:t>
      </w:r>
    </w:p>
    <w:p w14:paraId="679E7A87" w14:textId="77777777" w:rsidR="00F459D8" w:rsidRPr="002302E9" w:rsidRDefault="00F459D8" w:rsidP="00216E57">
      <w:pPr>
        <w:spacing w:before="11" w:line="276" w:lineRule="auto"/>
        <w:ind w:left="-709" w:right="-284"/>
        <w:jc w:val="both"/>
        <w:rPr>
          <w:rFonts w:ascii="Tahoma" w:eastAsia="Segoe UI" w:hAnsi="Tahoma" w:cs="Tahoma"/>
          <w:b/>
          <w:bCs/>
        </w:rPr>
      </w:pPr>
    </w:p>
    <w:p w14:paraId="45CF6A54" w14:textId="77777777" w:rsidR="00F459D8" w:rsidRPr="002302E9" w:rsidRDefault="00F459D8" w:rsidP="00216E57">
      <w:pPr>
        <w:pStyle w:val="Ttulo1"/>
        <w:spacing w:line="276" w:lineRule="auto"/>
        <w:ind w:left="-709" w:right="-284" w:firstLine="0"/>
        <w:rPr>
          <w:rFonts w:ascii="Tahoma" w:hAnsi="Tahoma" w:cs="Tahoma"/>
        </w:rPr>
      </w:pPr>
      <w:bookmarkStart w:id="45" w:name="_Toc103596694"/>
      <w:r w:rsidRPr="002302E9">
        <w:rPr>
          <w:rFonts w:ascii="Tahoma" w:hAnsi="Tahoma" w:cs="Tahoma"/>
        </w:rPr>
        <w:t>25.- PERSONAL DEL SERVICIO</w:t>
      </w:r>
      <w:bookmarkEnd w:id="45"/>
    </w:p>
    <w:p w14:paraId="41E6354A" w14:textId="77777777"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La plantilla mínima de personal vendrá determinada en función del número de usuarios, debiéndose ajustar en todo caso a lo señalado por el Decreto 154/2015, de 18 de junio, por el que se modifica el Reglamento regulador de los centros y servicios que actúen en el ámbito de la promoción de la autonomía personal y la atención a personas en situación de dependencia en Canarias, aprobado por el Decreto 67/2012, de 20 de julio.</w:t>
      </w:r>
    </w:p>
    <w:p w14:paraId="37973758" w14:textId="77777777" w:rsidR="00F459D8" w:rsidRPr="002302E9" w:rsidRDefault="00F459D8" w:rsidP="00216E57">
      <w:pPr>
        <w:pStyle w:val="Textoindependiente"/>
        <w:spacing w:before="146" w:line="276" w:lineRule="auto"/>
        <w:ind w:left="-709" w:right="-284"/>
        <w:jc w:val="both"/>
        <w:rPr>
          <w:rFonts w:ascii="Tahoma" w:hAnsi="Tahoma" w:cs="Tahoma"/>
        </w:rPr>
      </w:pPr>
      <w:r w:rsidRPr="002302E9">
        <w:rPr>
          <w:rFonts w:ascii="Tahoma" w:hAnsi="Tahoma" w:cs="Tahoma"/>
        </w:rPr>
        <w:t>El conjunto de profesionales que constituye el Equipo Técnico del Servicio, es el responsable del cumplimiento del programa de actividades del mismo, del seguimiento, análisis y evaluación de las distintas situaciones y características vividas por el usuario, con el fin de que, mediante una orientación individualizada, vaya superando etapas en beneficio de una mayor realización personal e integración socio-laboral.</w:t>
      </w:r>
    </w:p>
    <w:p w14:paraId="3F32EE2E" w14:textId="77777777" w:rsidR="00F459D8" w:rsidRPr="002302E9" w:rsidRDefault="00F459D8" w:rsidP="00216E57">
      <w:pPr>
        <w:pStyle w:val="Textoindependiente"/>
        <w:spacing w:before="146" w:line="276" w:lineRule="auto"/>
        <w:ind w:left="-709" w:right="-284"/>
        <w:jc w:val="both"/>
        <w:rPr>
          <w:rFonts w:ascii="Tahoma" w:hAnsi="Tahoma" w:cs="Tahoma"/>
        </w:rPr>
      </w:pPr>
    </w:p>
    <w:p w14:paraId="1FE831EE" w14:textId="77777777" w:rsidR="00F459D8" w:rsidRPr="002302E9" w:rsidRDefault="00F459D8" w:rsidP="00216E57">
      <w:pPr>
        <w:pStyle w:val="Ttulo1"/>
        <w:spacing w:line="276" w:lineRule="auto"/>
        <w:ind w:left="-709" w:right="-284" w:firstLine="0"/>
        <w:rPr>
          <w:rFonts w:ascii="Tahoma" w:hAnsi="Tahoma" w:cs="Tahoma"/>
        </w:rPr>
      </w:pPr>
      <w:bookmarkStart w:id="46" w:name="_Toc103596695"/>
      <w:r w:rsidRPr="002302E9">
        <w:rPr>
          <w:rFonts w:ascii="Tahoma" w:hAnsi="Tahoma" w:cs="Tahoma"/>
        </w:rPr>
        <w:lastRenderedPageBreak/>
        <w:t>26.- SISTEMA DE</w:t>
      </w:r>
      <w:r w:rsidRPr="002302E9">
        <w:rPr>
          <w:rFonts w:ascii="Tahoma" w:hAnsi="Tahoma" w:cs="Tahoma"/>
          <w:spacing w:val="-32"/>
        </w:rPr>
        <w:t xml:space="preserve"> </w:t>
      </w:r>
      <w:r w:rsidRPr="002302E9">
        <w:rPr>
          <w:rFonts w:ascii="Tahoma" w:hAnsi="Tahoma" w:cs="Tahoma"/>
        </w:rPr>
        <w:t>INFORMACIÓN</w:t>
      </w:r>
      <w:bookmarkEnd w:id="46"/>
    </w:p>
    <w:p w14:paraId="1C260D73" w14:textId="77777777" w:rsidR="00331A10" w:rsidRDefault="00331A10" w:rsidP="00331A10">
      <w:pPr>
        <w:ind w:left="-709" w:right="-284"/>
        <w:jc w:val="both"/>
        <w:rPr>
          <w:rFonts w:ascii="Tahoma" w:hAnsi="Tahoma" w:cs="Tahoma"/>
        </w:rPr>
      </w:pPr>
    </w:p>
    <w:p w14:paraId="422E7EE5" w14:textId="3AF84666" w:rsidR="00F459D8" w:rsidRPr="002302E9" w:rsidRDefault="00F459D8" w:rsidP="00216E57">
      <w:pPr>
        <w:spacing w:line="276" w:lineRule="auto"/>
        <w:ind w:left="-709" w:right="-284"/>
        <w:jc w:val="both"/>
        <w:rPr>
          <w:rFonts w:ascii="Tahoma" w:hAnsi="Tahoma" w:cs="Tahoma"/>
        </w:rPr>
      </w:pPr>
      <w:r w:rsidRPr="002302E9">
        <w:rPr>
          <w:rFonts w:ascii="Tahoma" w:hAnsi="Tahoma" w:cs="Tahoma"/>
        </w:rPr>
        <w:t>El SPAP dispondrá de un tablón de anuncios en el que se exponga: la Acreditación del servicio, el Reglamento de Régimen Interno, la relación de precios actualizada, el organigrama, el aviso de disponibilidad de hojas de reclamaciones, así como cualquier otra comunicación que quiera ser trasladada a las personas usuarias, familiares, tutores y cuidadores principales.</w:t>
      </w:r>
    </w:p>
    <w:p w14:paraId="0CC701D1" w14:textId="77777777" w:rsidR="00F459D8" w:rsidRPr="002302E9" w:rsidRDefault="00F459D8" w:rsidP="00216E57">
      <w:pPr>
        <w:spacing w:line="276" w:lineRule="auto"/>
        <w:ind w:left="-709" w:right="-284"/>
        <w:jc w:val="both"/>
        <w:rPr>
          <w:rFonts w:ascii="Tahoma" w:eastAsia="Segoe UI" w:hAnsi="Tahoma" w:cs="Tahoma"/>
        </w:rPr>
      </w:pPr>
    </w:p>
    <w:p w14:paraId="499D749C" w14:textId="77777777" w:rsidR="00F459D8" w:rsidRPr="002302E9" w:rsidRDefault="00F459D8" w:rsidP="00216E57">
      <w:pPr>
        <w:pStyle w:val="Ttulo1"/>
        <w:spacing w:line="276" w:lineRule="auto"/>
        <w:ind w:left="-709" w:right="-284" w:firstLine="0"/>
        <w:rPr>
          <w:rFonts w:ascii="Tahoma" w:hAnsi="Tahoma" w:cs="Tahoma"/>
        </w:rPr>
      </w:pPr>
      <w:bookmarkStart w:id="47" w:name="_Toc103596696"/>
      <w:r w:rsidRPr="002302E9">
        <w:rPr>
          <w:rFonts w:ascii="Tahoma" w:hAnsi="Tahoma" w:cs="Tahoma"/>
        </w:rPr>
        <w:t>27.- DISPOSICIÓN ADICIONAL</w:t>
      </w:r>
      <w:bookmarkEnd w:id="47"/>
    </w:p>
    <w:p w14:paraId="388F5BAA" w14:textId="77777777" w:rsidR="00F459D8" w:rsidRPr="002302E9" w:rsidRDefault="00F459D8" w:rsidP="00331A10">
      <w:pPr>
        <w:pStyle w:val="NormalWeb"/>
        <w:spacing w:before="0" w:beforeAutospacing="0" w:after="0" w:afterAutospacing="0"/>
        <w:ind w:left="-709" w:right="-284"/>
        <w:jc w:val="both"/>
        <w:rPr>
          <w:rFonts w:ascii="Tahoma" w:eastAsia="Segoe UI" w:hAnsi="Tahoma" w:cs="Tahoma"/>
          <w:bCs/>
          <w:sz w:val="22"/>
          <w:szCs w:val="22"/>
          <w:lang w:eastAsia="en-US"/>
        </w:rPr>
      </w:pPr>
    </w:p>
    <w:p w14:paraId="6EBC5E2C" w14:textId="77777777" w:rsidR="00F459D8" w:rsidRPr="002302E9" w:rsidRDefault="00F459D8" w:rsidP="00216E57">
      <w:pPr>
        <w:pStyle w:val="NormalWeb"/>
        <w:spacing w:before="0" w:beforeAutospacing="0" w:after="0" w:afterAutospacing="0" w:line="276" w:lineRule="auto"/>
        <w:ind w:left="-709" w:right="-284"/>
        <w:jc w:val="both"/>
        <w:rPr>
          <w:rFonts w:ascii="Tahoma" w:eastAsia="Times New Roman" w:hAnsi="Tahoma" w:cs="Tahoma"/>
          <w:bCs/>
          <w:sz w:val="22"/>
          <w:szCs w:val="22"/>
        </w:rPr>
      </w:pPr>
      <w:r w:rsidRPr="002302E9">
        <w:rPr>
          <w:rFonts w:ascii="Tahoma" w:eastAsia="Times New Roman" w:hAnsi="Tahoma" w:cs="Tahoma"/>
          <w:bCs/>
          <w:sz w:val="22"/>
          <w:szCs w:val="22"/>
        </w:rPr>
        <w:t>En todo lo no contemplado en este Reglamento de Régimen Interno, regirá la legislación y normativa vigente, entre la que podemos destacar la siguiente:</w:t>
      </w:r>
    </w:p>
    <w:p w14:paraId="4B75C0E2"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eastAsia="Times New Roman" w:hAnsi="Tahoma" w:cs="Tahoma"/>
          <w:bCs/>
          <w:sz w:val="22"/>
          <w:szCs w:val="22"/>
        </w:rPr>
      </w:pPr>
      <w:r w:rsidRPr="002302E9">
        <w:rPr>
          <w:rFonts w:ascii="Tahoma" w:hAnsi="Tahoma" w:cs="Tahoma"/>
          <w:bCs/>
          <w:sz w:val="22"/>
          <w:szCs w:val="22"/>
        </w:rPr>
        <w:t xml:space="preserve">Ley 39/2006, de 14 de diciembre, de promoción de la autonomía personal y atención a las personas en situación de dependencia.  </w:t>
      </w:r>
    </w:p>
    <w:p w14:paraId="7F758486" w14:textId="77777777" w:rsidR="00F459D8" w:rsidRPr="002302E9" w:rsidRDefault="00F459D8" w:rsidP="00331A10">
      <w:pPr>
        <w:pStyle w:val="Textoindependiente"/>
        <w:numPr>
          <w:ilvl w:val="0"/>
          <w:numId w:val="1"/>
        </w:numPr>
        <w:spacing w:line="276" w:lineRule="auto"/>
        <w:ind w:left="-426" w:right="-284" w:hanging="283"/>
        <w:jc w:val="both"/>
        <w:rPr>
          <w:rFonts w:ascii="Tahoma" w:hAnsi="Tahoma" w:cs="Tahoma"/>
        </w:rPr>
      </w:pPr>
      <w:r w:rsidRPr="002302E9">
        <w:rPr>
          <w:rFonts w:ascii="Tahoma" w:hAnsi="Tahoma" w:cs="Tahoma"/>
        </w:rPr>
        <w:t>Ley Orgánica 1/2018, de 5 de noviembre, de reforma del Estatuto de Autonomía de Canarias.</w:t>
      </w:r>
    </w:p>
    <w:p w14:paraId="5A6A147F" w14:textId="77777777" w:rsidR="00F459D8" w:rsidRPr="002302E9" w:rsidRDefault="00F459D8" w:rsidP="00331A10">
      <w:pPr>
        <w:pStyle w:val="Textoindependiente"/>
        <w:numPr>
          <w:ilvl w:val="0"/>
          <w:numId w:val="1"/>
        </w:numPr>
        <w:spacing w:line="276" w:lineRule="auto"/>
        <w:ind w:left="-426" w:right="-284" w:hanging="283"/>
        <w:jc w:val="both"/>
        <w:rPr>
          <w:rFonts w:ascii="Tahoma" w:hAnsi="Tahoma" w:cs="Tahoma"/>
        </w:rPr>
      </w:pPr>
      <w:r w:rsidRPr="002302E9">
        <w:rPr>
          <w:rFonts w:ascii="Tahoma" w:hAnsi="Tahoma" w:cs="Tahoma"/>
        </w:rPr>
        <w:t>Ley 9/1987, de 28 de abril, de Servicios Sociales de la Comunidad Autónoma de Canarias.</w:t>
      </w:r>
    </w:p>
    <w:p w14:paraId="32A123E1"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eastAsia="Times New Roman" w:hAnsi="Tahoma" w:cs="Tahoma"/>
          <w:bCs/>
          <w:sz w:val="22"/>
          <w:szCs w:val="22"/>
        </w:rPr>
      </w:pPr>
      <w:r w:rsidRPr="002302E9">
        <w:rPr>
          <w:rFonts w:ascii="Tahoma" w:eastAsia="Times New Roman" w:hAnsi="Tahoma" w:cs="Tahoma"/>
          <w:bCs/>
          <w:sz w:val="22"/>
          <w:szCs w:val="22"/>
        </w:rPr>
        <w:t>Decreto 113/1988, de 8 de julio, por el que se regulan los Centros Ocupacionales para personas con discapacidad, de la Comunidad Autónoma de Canarias.</w:t>
      </w:r>
    </w:p>
    <w:p w14:paraId="6AEA3D1C"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eastAsia="Times New Roman" w:hAnsi="Tahoma" w:cs="Tahoma"/>
          <w:bCs/>
          <w:sz w:val="22"/>
          <w:szCs w:val="22"/>
        </w:rPr>
      </w:pPr>
      <w:r w:rsidRPr="002302E9">
        <w:rPr>
          <w:rFonts w:ascii="Tahoma" w:hAnsi="Tahoma" w:cs="Tahoma"/>
          <w:bCs/>
          <w:sz w:val="22"/>
          <w:szCs w:val="22"/>
        </w:rPr>
        <w:t>Decreto 196/2002, de 20 de diciembre, modificado por el Decreto 167/2004, de 13 de diciembre.</w:t>
      </w:r>
    </w:p>
    <w:p w14:paraId="37375B3A"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eastAsia="Times New Roman" w:hAnsi="Tahoma" w:cs="Tahoma"/>
          <w:bCs/>
          <w:sz w:val="22"/>
          <w:szCs w:val="22"/>
        </w:rPr>
      </w:pPr>
      <w:r w:rsidRPr="002302E9">
        <w:rPr>
          <w:rFonts w:ascii="Tahoma" w:hAnsi="Tahoma" w:cs="Tahoma"/>
          <w:bCs/>
          <w:sz w:val="22"/>
          <w:szCs w:val="22"/>
        </w:rPr>
        <w:t>Decreto 67/2012, de 20 de julio, por el que se aprueba el Reglamento regulador de los centros y servicios que actúan en el ámbito de la promoción de la autonomía personal y la atención a personas en situación de dependencia en Canarias</w:t>
      </w:r>
    </w:p>
    <w:p w14:paraId="61B383E1"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hAnsi="Tahoma" w:cs="Tahoma"/>
          <w:sz w:val="22"/>
          <w:szCs w:val="22"/>
        </w:rPr>
      </w:pPr>
      <w:r w:rsidRPr="002302E9">
        <w:rPr>
          <w:rFonts w:ascii="Tahoma" w:hAnsi="Tahoma" w:cs="Tahoma"/>
          <w:sz w:val="22"/>
          <w:szCs w:val="22"/>
        </w:rPr>
        <w:t>Ley general de derechos de las personas con discapacidad y de su inclusión social, aprobado por Real Decreto Legislativo 1/2013, de 29 de noviembre, dictado en aplicación de lo previsto en la disposición final segunda de la Ley 26/2011, de 1 de agosto, de adaptación normativa a la Convención Internacional sobre los Derechos de las Personas con Discapacidad.</w:t>
      </w:r>
    </w:p>
    <w:p w14:paraId="3ED73757"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hAnsi="Tahoma" w:cs="Tahoma"/>
          <w:sz w:val="22"/>
          <w:szCs w:val="22"/>
        </w:rPr>
      </w:pPr>
      <w:r w:rsidRPr="002302E9">
        <w:rPr>
          <w:rFonts w:ascii="Tahoma" w:hAnsi="Tahoma" w:cs="Tahoma"/>
          <w:bCs/>
          <w:sz w:val="22"/>
          <w:szCs w:val="22"/>
        </w:rPr>
        <w:t>Ley 11/1994, de 26 de julio, de Ordenación Sanitaria de Canarias.</w:t>
      </w:r>
    </w:p>
    <w:p w14:paraId="6172CDF5"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hAnsi="Tahoma" w:cs="Tahoma"/>
          <w:sz w:val="22"/>
          <w:szCs w:val="22"/>
        </w:rPr>
      </w:pPr>
      <w:r w:rsidRPr="002302E9">
        <w:rPr>
          <w:rFonts w:ascii="Tahoma" w:hAnsi="Tahoma" w:cs="Tahoma"/>
          <w:sz w:val="22"/>
          <w:szCs w:val="22"/>
        </w:rPr>
        <w:t>Real Decreto Legislativo 1/2013, de 29 de noviembre.</w:t>
      </w:r>
    </w:p>
    <w:p w14:paraId="0C54298B" w14:textId="77777777" w:rsidR="00F459D8" w:rsidRPr="002302E9" w:rsidRDefault="00F459D8" w:rsidP="00331A10">
      <w:pPr>
        <w:pStyle w:val="NormalWeb"/>
        <w:numPr>
          <w:ilvl w:val="0"/>
          <w:numId w:val="1"/>
        </w:numPr>
        <w:spacing w:before="0" w:beforeAutospacing="0" w:after="0" w:afterAutospacing="0" w:line="276" w:lineRule="auto"/>
        <w:ind w:left="-426" w:right="-284" w:hanging="283"/>
        <w:jc w:val="both"/>
        <w:rPr>
          <w:rFonts w:ascii="Tahoma" w:hAnsi="Tahoma" w:cs="Tahoma"/>
          <w:sz w:val="22"/>
          <w:szCs w:val="22"/>
        </w:rPr>
      </w:pPr>
      <w:r w:rsidRPr="002302E9">
        <w:rPr>
          <w:rFonts w:ascii="Tahoma" w:hAnsi="Tahoma" w:cs="Tahoma"/>
          <w:sz w:val="22"/>
          <w:szCs w:val="22"/>
        </w:rPr>
        <w:t>Decreto 154/2015, de 18 de junio, por el que se modifica el Reglamento regulador de los centros y servicios que actúen en el ámbito de la promoción de la autonomía personal y la atención a personas en situación de dependencia en Canarias, aprobado por el Decreto 67/2012, de 20 de julio.</w:t>
      </w:r>
    </w:p>
    <w:p w14:paraId="282C3F8D" w14:textId="77777777" w:rsidR="00F459D8" w:rsidRPr="002302E9" w:rsidRDefault="00F459D8" w:rsidP="00216E57">
      <w:pPr>
        <w:pStyle w:val="NormalWeb"/>
        <w:spacing w:before="0" w:beforeAutospacing="0" w:after="0" w:afterAutospacing="0" w:line="276" w:lineRule="auto"/>
        <w:ind w:left="-709" w:right="-284"/>
        <w:jc w:val="both"/>
        <w:rPr>
          <w:rFonts w:ascii="Tahoma" w:hAnsi="Tahoma" w:cs="Tahoma"/>
          <w:sz w:val="22"/>
          <w:szCs w:val="22"/>
        </w:rPr>
      </w:pPr>
    </w:p>
    <w:p w14:paraId="2F96BB35" w14:textId="3D2EA4D3" w:rsidR="00331A10" w:rsidRPr="003A00B0" w:rsidRDefault="00F459D8" w:rsidP="003A00B0">
      <w:pPr>
        <w:pStyle w:val="NormalWeb"/>
        <w:spacing w:before="0" w:beforeAutospacing="0" w:after="0" w:afterAutospacing="0" w:line="276" w:lineRule="auto"/>
        <w:ind w:left="-709" w:right="-284"/>
        <w:jc w:val="both"/>
        <w:rPr>
          <w:rFonts w:ascii="Tahoma" w:hAnsi="Tahoma" w:cs="Tahoma"/>
          <w:sz w:val="22"/>
          <w:szCs w:val="22"/>
        </w:rPr>
      </w:pPr>
      <w:r w:rsidRPr="002302E9">
        <w:rPr>
          <w:rFonts w:ascii="Tahoma" w:hAnsi="Tahoma" w:cs="Tahoma"/>
          <w:sz w:val="22"/>
          <w:szCs w:val="22"/>
        </w:rPr>
        <w:t>Este Reglamento de Régimen Interno fue aprobado en reunión del Patronato de Funcataes, celebrada en Los Llanos de Aridane, el</w:t>
      </w:r>
      <w:r w:rsidR="00331A10">
        <w:rPr>
          <w:rFonts w:ascii="Tahoma" w:hAnsi="Tahoma" w:cs="Tahoma"/>
          <w:sz w:val="22"/>
          <w:szCs w:val="22"/>
        </w:rPr>
        <w:t xml:space="preserve"> </w:t>
      </w:r>
      <w:r w:rsidRPr="003A00B0">
        <w:rPr>
          <w:rFonts w:ascii="Tahoma" w:hAnsi="Tahoma" w:cs="Tahoma"/>
          <w:sz w:val="22"/>
          <w:szCs w:val="22"/>
        </w:rPr>
        <w:t>15 de diciembre de 2019.</w:t>
      </w:r>
    </w:p>
    <w:p w14:paraId="293F2F2B" w14:textId="77777777" w:rsidR="00331A10" w:rsidRDefault="00331A10" w:rsidP="00331A10">
      <w:pPr>
        <w:pStyle w:val="Sinespaciado"/>
        <w:ind w:left="-709"/>
        <w:jc w:val="both"/>
        <w:rPr>
          <w:rFonts w:ascii="Tahoma" w:hAnsi="Tahoma" w:cs="Tahoma"/>
        </w:rPr>
      </w:pPr>
    </w:p>
    <w:p w14:paraId="7936ADCB" w14:textId="579781AD" w:rsidR="003A00B0" w:rsidRDefault="003A00B0" w:rsidP="00331A10">
      <w:pPr>
        <w:pStyle w:val="Sinespaciado"/>
        <w:ind w:left="-709"/>
        <w:jc w:val="both"/>
        <w:rPr>
          <w:rFonts w:ascii="Tahoma" w:hAnsi="Tahoma" w:cs="Tahoma"/>
        </w:rPr>
      </w:pPr>
      <w:r>
        <w:rPr>
          <w:rFonts w:ascii="Tahoma" w:hAnsi="Tahoma" w:cs="Tahoma"/>
          <w:noProof/>
        </w:rPr>
        <w:drawing>
          <wp:inline distT="0" distB="0" distL="0" distR="0" wp14:anchorId="6E184744" wp14:editId="7FE2DC69">
            <wp:extent cx="1990725" cy="756857"/>
            <wp:effectExtent l="0" t="0" r="0" b="5715"/>
            <wp:docPr id="16894983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98334" name="Imagen 1689498334"/>
                    <pic:cNvPicPr/>
                  </pic:nvPicPr>
                  <pic:blipFill>
                    <a:blip r:embed="rId8">
                      <a:extLst>
                        <a:ext uri="{28A0092B-C50C-407E-A947-70E740481C1C}">
                          <a14:useLocalDpi xmlns:a14="http://schemas.microsoft.com/office/drawing/2010/main" val="0"/>
                        </a:ext>
                      </a:extLst>
                    </a:blip>
                    <a:stretch>
                      <a:fillRect/>
                    </a:stretch>
                  </pic:blipFill>
                  <pic:spPr>
                    <a:xfrm>
                      <a:off x="0" y="0"/>
                      <a:ext cx="1995295" cy="758594"/>
                    </a:xfrm>
                    <a:prstGeom prst="rect">
                      <a:avLst/>
                    </a:prstGeom>
                  </pic:spPr>
                </pic:pic>
              </a:graphicData>
            </a:graphic>
          </wp:inline>
        </w:drawing>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noProof/>
        </w:rPr>
        <w:drawing>
          <wp:inline distT="0" distB="0" distL="0" distR="0" wp14:anchorId="6A56B478" wp14:editId="58A0A992">
            <wp:extent cx="1905000" cy="762000"/>
            <wp:effectExtent l="0" t="0" r="0" b="0"/>
            <wp:docPr id="7095182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18264" name="Imagen 709518264"/>
                    <pic:cNvPicPr/>
                  </pic:nvPicPr>
                  <pic:blipFill>
                    <a:blip r:embed="rId9">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inline>
        </w:drawing>
      </w:r>
    </w:p>
    <w:p w14:paraId="4BD65E51" w14:textId="77777777" w:rsidR="00AE28C6" w:rsidRDefault="00AE28C6" w:rsidP="00331A10">
      <w:pPr>
        <w:pStyle w:val="Sinespaciado"/>
        <w:ind w:left="-709"/>
        <w:jc w:val="both"/>
        <w:rPr>
          <w:rFonts w:ascii="Tahoma" w:hAnsi="Tahoma" w:cs="Tahoma"/>
        </w:rPr>
      </w:pPr>
    </w:p>
    <w:p w14:paraId="3B911C0B" w14:textId="2B9FB713" w:rsidR="00F459D8" w:rsidRPr="00331A10" w:rsidRDefault="00F459D8" w:rsidP="00331A10">
      <w:pPr>
        <w:pStyle w:val="Sinespaciado"/>
        <w:ind w:left="-709"/>
        <w:jc w:val="both"/>
        <w:rPr>
          <w:rFonts w:ascii="Tahoma" w:hAnsi="Tahoma" w:cs="Tahoma"/>
        </w:rPr>
      </w:pPr>
      <w:r w:rsidRPr="00331A10">
        <w:rPr>
          <w:rFonts w:ascii="Tahoma" w:hAnsi="Tahoma" w:cs="Tahoma"/>
        </w:rPr>
        <w:t xml:space="preserve">Julia del Carmen Armas García      </w:t>
      </w:r>
      <w:r w:rsidR="00331A10" w:rsidRPr="00331A10">
        <w:rPr>
          <w:rFonts w:ascii="Tahoma" w:hAnsi="Tahoma" w:cs="Tahoma"/>
        </w:rPr>
        <w:tab/>
      </w:r>
      <w:r w:rsidR="00331A10" w:rsidRPr="00331A10">
        <w:rPr>
          <w:rFonts w:ascii="Tahoma" w:hAnsi="Tahoma" w:cs="Tahoma"/>
        </w:rPr>
        <w:tab/>
      </w:r>
      <w:r w:rsidR="00331A10" w:rsidRPr="00331A10">
        <w:rPr>
          <w:rFonts w:ascii="Tahoma" w:hAnsi="Tahoma" w:cs="Tahoma"/>
        </w:rPr>
        <w:tab/>
      </w:r>
      <w:r w:rsidR="00331A10" w:rsidRPr="00331A10">
        <w:rPr>
          <w:rFonts w:ascii="Tahoma" w:hAnsi="Tahoma" w:cs="Tahoma"/>
        </w:rPr>
        <w:tab/>
      </w:r>
      <w:r w:rsidRPr="00331A10">
        <w:rPr>
          <w:rFonts w:ascii="Tahoma" w:hAnsi="Tahoma" w:cs="Tahoma"/>
        </w:rPr>
        <w:t xml:space="preserve">Gregoria J. Hernández </w:t>
      </w:r>
      <w:proofErr w:type="spellStart"/>
      <w:r w:rsidRPr="00331A10">
        <w:rPr>
          <w:rFonts w:ascii="Tahoma" w:hAnsi="Tahoma" w:cs="Tahoma"/>
        </w:rPr>
        <w:t>Hernández</w:t>
      </w:r>
      <w:proofErr w:type="spellEnd"/>
      <w:r w:rsidR="00331A10">
        <w:rPr>
          <w:rFonts w:ascii="Tahoma" w:hAnsi="Tahoma" w:cs="Tahoma"/>
        </w:rPr>
        <w:t xml:space="preserve"> </w:t>
      </w:r>
      <w:proofErr w:type="spellStart"/>
      <w:r w:rsidRPr="00331A10">
        <w:rPr>
          <w:rFonts w:ascii="Tahoma" w:hAnsi="Tahoma" w:cs="Tahoma"/>
        </w:rPr>
        <w:t>Presidenta</w:t>
      </w:r>
      <w:proofErr w:type="spellEnd"/>
      <w:r w:rsidRPr="00331A10">
        <w:rPr>
          <w:rFonts w:ascii="Tahoma" w:hAnsi="Tahoma" w:cs="Tahoma"/>
        </w:rPr>
        <w:t xml:space="preserve"> Funcataes</w:t>
      </w:r>
      <w:r w:rsidRPr="00331A10">
        <w:rPr>
          <w:rFonts w:ascii="Tahoma" w:hAnsi="Tahoma" w:cs="Tahoma"/>
        </w:rPr>
        <w:tab/>
      </w:r>
      <w:r w:rsidRPr="00331A10">
        <w:rPr>
          <w:rFonts w:ascii="Tahoma" w:hAnsi="Tahoma" w:cs="Tahoma"/>
        </w:rPr>
        <w:tab/>
      </w:r>
      <w:r w:rsidRPr="00331A10">
        <w:rPr>
          <w:rFonts w:ascii="Tahoma" w:hAnsi="Tahoma" w:cs="Tahoma"/>
        </w:rPr>
        <w:tab/>
      </w:r>
      <w:r w:rsidR="00331A10" w:rsidRPr="00331A10">
        <w:rPr>
          <w:rFonts w:ascii="Tahoma" w:hAnsi="Tahoma" w:cs="Tahoma"/>
        </w:rPr>
        <w:tab/>
      </w:r>
      <w:r w:rsidR="00331A10" w:rsidRPr="00331A10">
        <w:rPr>
          <w:rFonts w:ascii="Tahoma" w:hAnsi="Tahoma" w:cs="Tahoma"/>
        </w:rPr>
        <w:tab/>
      </w:r>
      <w:r w:rsidR="00331A10" w:rsidRPr="00331A10">
        <w:rPr>
          <w:rFonts w:ascii="Tahoma" w:hAnsi="Tahoma" w:cs="Tahoma"/>
        </w:rPr>
        <w:tab/>
      </w:r>
      <w:proofErr w:type="spellStart"/>
      <w:r w:rsidRPr="00331A10">
        <w:rPr>
          <w:rFonts w:ascii="Tahoma" w:hAnsi="Tahoma" w:cs="Tahoma"/>
        </w:rPr>
        <w:t>Secretaria</w:t>
      </w:r>
      <w:proofErr w:type="spellEnd"/>
      <w:r w:rsidRPr="00331A10">
        <w:rPr>
          <w:rFonts w:ascii="Tahoma" w:hAnsi="Tahoma" w:cs="Tahoma"/>
        </w:rPr>
        <w:t xml:space="preserve"> Funcataes</w:t>
      </w:r>
    </w:p>
    <w:p w14:paraId="5EBF96A1" w14:textId="77777777" w:rsidR="00F459D8" w:rsidRPr="002302E9" w:rsidRDefault="00F459D8" w:rsidP="00AE28C6">
      <w:pPr>
        <w:spacing w:line="276" w:lineRule="auto"/>
        <w:ind w:right="-284"/>
        <w:rPr>
          <w:rFonts w:ascii="Tahoma" w:hAnsi="Tahoma" w:cs="Tahoma"/>
          <w:b/>
          <w:bCs/>
        </w:rPr>
      </w:pPr>
    </w:p>
    <w:sectPr w:rsidR="00F459D8" w:rsidRPr="002302E9" w:rsidSect="002302E9">
      <w:headerReference w:type="default" r:id="rId10"/>
      <w:footerReference w:type="default" r:id="rId11"/>
      <w:pgSz w:w="11900" w:h="16840"/>
      <w:pgMar w:top="1560" w:right="1552" w:bottom="280" w:left="1985" w:header="7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7A89B" w14:textId="77777777" w:rsidR="00822EE6" w:rsidRDefault="00822EE6">
      <w:r>
        <w:separator/>
      </w:r>
    </w:p>
  </w:endnote>
  <w:endnote w:type="continuationSeparator" w:id="0">
    <w:p w14:paraId="3E256C0F" w14:textId="77777777" w:rsidR="00822EE6" w:rsidRDefault="0082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8F083" w14:textId="77777777" w:rsidR="00C60206" w:rsidRDefault="00C60206" w:rsidP="00C60206">
    <w:pPr>
      <w:pStyle w:val="Piedepgina"/>
      <w:jc w:val="center"/>
    </w:pPr>
    <w:r>
      <w:rPr>
        <w:sz w:val="16"/>
        <w:szCs w:val="16"/>
      </w:rPr>
      <w:t xml:space="preserve"> </w:t>
    </w:r>
    <w:r>
      <w:t xml:space="preserve">Página </w:t>
    </w:r>
    <w:r>
      <w:rPr>
        <w:b/>
        <w:bCs/>
        <w:sz w:val="24"/>
        <w:szCs w:val="24"/>
      </w:rPr>
      <w:fldChar w:fldCharType="begin"/>
    </w:r>
    <w:r>
      <w:rPr>
        <w:b/>
        <w:bCs/>
      </w:rPr>
      <w:instrText>PAGE</w:instrText>
    </w:r>
    <w:r>
      <w:rPr>
        <w:b/>
        <w:bCs/>
        <w:sz w:val="24"/>
        <w:szCs w:val="24"/>
      </w:rPr>
      <w:fldChar w:fldCharType="separate"/>
    </w:r>
    <w:r w:rsidR="00C64661">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64661">
      <w:rPr>
        <w:b/>
        <w:bCs/>
        <w:noProof/>
      </w:rPr>
      <w:t>17</w:t>
    </w:r>
    <w:r>
      <w:rPr>
        <w:b/>
        <w:bCs/>
        <w:sz w:val="24"/>
        <w:szCs w:val="24"/>
      </w:rPr>
      <w:fldChar w:fldCharType="end"/>
    </w:r>
  </w:p>
  <w:p w14:paraId="2AAFA3B6" w14:textId="77777777" w:rsidR="00063FCE" w:rsidRDefault="00063FCE" w:rsidP="00F25880">
    <w:pPr>
      <w:pStyle w:val="Direccinsobre"/>
      <w:framePr w:w="0" w:hRule="auto" w:hSpace="0" w:wrap="auto" w:hAnchor="text" w:xAlign="left" w:yAlign="inline"/>
      <w:ind w:left="0"/>
      <w:jc w:val="center"/>
      <w:rPr>
        <w:sz w:val="16"/>
        <w:szCs w:val="16"/>
      </w:rPr>
    </w:pPr>
  </w:p>
  <w:p w14:paraId="2F2859F4" w14:textId="77777777" w:rsidR="00063FCE" w:rsidRDefault="00063FCE" w:rsidP="00F25880">
    <w:pPr>
      <w:pStyle w:val="Direccinsobre"/>
      <w:framePr w:w="0" w:hRule="auto" w:hSpace="0" w:wrap="auto" w:hAnchor="text" w:xAlign="left" w:yAlign="inline"/>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E40CF" w14:textId="77777777" w:rsidR="00822EE6" w:rsidRDefault="00822EE6">
      <w:r>
        <w:separator/>
      </w:r>
    </w:p>
  </w:footnote>
  <w:footnote w:type="continuationSeparator" w:id="0">
    <w:p w14:paraId="6F5215F8" w14:textId="77777777" w:rsidR="00822EE6" w:rsidRDefault="0082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F17D" w14:textId="77777777" w:rsidR="003C450F" w:rsidRDefault="003C450F" w:rsidP="003C450F">
    <w:pPr>
      <w:pStyle w:val="Encabezado"/>
      <w:jc w:val="center"/>
      <w:rPr>
        <w:rFonts w:ascii="Tahoma" w:hAnsi="Tahoma" w:cs="Tahoma"/>
        <w:b/>
      </w:rPr>
    </w:pPr>
  </w:p>
  <w:tbl>
    <w:tblPr>
      <w:tblW w:w="9498" w:type="dxa"/>
      <w:tblInd w:w="-714" w:type="dxa"/>
      <w:tblLayout w:type="fixed"/>
      <w:tblCellMar>
        <w:left w:w="0" w:type="dxa"/>
        <w:right w:w="0" w:type="dxa"/>
      </w:tblCellMar>
      <w:tblLook w:val="01E0" w:firstRow="1" w:lastRow="1" w:firstColumn="1" w:lastColumn="1" w:noHBand="0" w:noVBand="0"/>
    </w:tblPr>
    <w:tblGrid>
      <w:gridCol w:w="2836"/>
      <w:gridCol w:w="4677"/>
      <w:gridCol w:w="1985"/>
    </w:tblGrid>
    <w:tr w:rsidR="00A81070" w:rsidRPr="008C4061" w14:paraId="405C2DC1" w14:textId="77777777" w:rsidTr="00216E57">
      <w:trPr>
        <w:trHeight w:hRule="exact" w:val="1135"/>
      </w:trPr>
      <w:tc>
        <w:tcPr>
          <w:tcW w:w="2836" w:type="dxa"/>
          <w:tcBorders>
            <w:top w:val="single" w:sz="4" w:space="0" w:color="000000"/>
            <w:left w:val="single" w:sz="4" w:space="0" w:color="000000"/>
            <w:bottom w:val="single" w:sz="4" w:space="0" w:color="000000"/>
            <w:right w:val="single" w:sz="4" w:space="0" w:color="000000"/>
          </w:tcBorders>
        </w:tcPr>
        <w:p w14:paraId="34EE39ED" w14:textId="124EC200" w:rsidR="00A81070" w:rsidRPr="008C4061" w:rsidRDefault="00DA49AD" w:rsidP="007A277E">
          <w:pPr>
            <w:pStyle w:val="TableParagraph"/>
            <w:ind w:left="103"/>
            <w:rPr>
              <w:rFonts w:ascii="Tahoma" w:eastAsia="Times New Roman" w:hAnsi="Tahoma" w:cs="Tahoma"/>
            </w:rPr>
          </w:pPr>
          <w:r w:rsidRPr="008C4061">
            <w:rPr>
              <w:rFonts w:ascii="Tahoma" w:eastAsia="Times New Roman" w:hAnsi="Tahoma" w:cs="Tahoma"/>
              <w:noProof/>
              <w:lang w:eastAsia="es-ES"/>
            </w:rPr>
            <mc:AlternateContent>
              <mc:Choice Requires="wps">
                <w:drawing>
                  <wp:anchor distT="0" distB="0" distL="114300" distR="114300" simplePos="0" relativeHeight="251657728" behindDoc="0" locked="0" layoutInCell="1" allowOverlap="1" wp14:anchorId="71C1DE7E" wp14:editId="647FB4FA">
                    <wp:simplePos x="0" y="0"/>
                    <wp:positionH relativeFrom="column">
                      <wp:posOffset>79375</wp:posOffset>
                    </wp:positionH>
                    <wp:positionV relativeFrom="paragraph">
                      <wp:posOffset>13970</wp:posOffset>
                    </wp:positionV>
                    <wp:extent cx="1678305" cy="620395"/>
                    <wp:effectExtent l="0" t="127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44A6" w14:textId="162440B4" w:rsidR="00A81070" w:rsidRDefault="00DA49AD" w:rsidP="00A81070">
                                <w:r w:rsidRPr="001C7FCD">
                                  <w:rPr>
                                    <w:noProof/>
                                    <w:lang w:eastAsia="es-ES"/>
                                  </w:rPr>
                                  <w:drawing>
                                    <wp:inline distT="0" distB="0" distL="0" distR="0" wp14:anchorId="46D4A299" wp14:editId="1ABE6B3A">
                                      <wp:extent cx="1492250" cy="526415"/>
                                      <wp:effectExtent l="0" t="0" r="0" b="0"/>
                                      <wp:docPr id="1158491469" name="Imagen 115849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5264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C1DE7E" id="_x0000_t202" coordsize="21600,21600" o:spt="202" path="m,l,21600r21600,l21600,xe">
                    <v:stroke joinstyle="miter"/>
                    <v:path gradientshapeok="t" o:connecttype="rect"/>
                  </v:shapetype>
                  <v:shape id="Text Box 3" o:spid="_x0000_s1026" type="#_x0000_t202" style="position:absolute;left:0;text-align:left;margin-left:6.25pt;margin-top:1.1pt;width:132.15pt;height:48.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" stroked="f">
                    <v:textbox style="mso-fit-shape-to-text:t">
                      <w:txbxContent>
                        <w:p w14:paraId="378C44A6" w14:textId="162440B4" w:rsidR="00A81070" w:rsidRDefault="00DA49AD" w:rsidP="00A81070">
                          <w:r w:rsidRPr="001C7FCD">
                            <w:rPr>
                              <w:noProof/>
                              <w:lang w:eastAsia="es-ES"/>
                            </w:rPr>
                            <w:drawing>
                              <wp:inline distT="0" distB="0" distL="0" distR="0" wp14:anchorId="46D4A299" wp14:editId="1ABE6B3A">
                                <wp:extent cx="1492250" cy="526415"/>
                                <wp:effectExtent l="0" t="0" r="0" b="0"/>
                                <wp:docPr id="1158491469" name="Imagen 115849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526415"/>
                                        </a:xfrm>
                                        <a:prstGeom prst="rect">
                                          <a:avLst/>
                                        </a:prstGeom>
                                        <a:noFill/>
                                        <a:ln>
                                          <a:noFill/>
                                        </a:ln>
                                      </pic:spPr>
                                    </pic:pic>
                                  </a:graphicData>
                                </a:graphic>
                              </wp:inline>
                            </w:drawing>
                          </w:r>
                        </w:p>
                      </w:txbxContent>
                    </v:textbox>
                  </v:shape>
                </w:pict>
              </mc:Fallback>
            </mc:AlternateContent>
          </w:r>
        </w:p>
      </w:tc>
      <w:tc>
        <w:tcPr>
          <w:tcW w:w="4677" w:type="dxa"/>
          <w:tcBorders>
            <w:top w:val="single" w:sz="4" w:space="0" w:color="000000"/>
            <w:left w:val="single" w:sz="4" w:space="0" w:color="000000"/>
            <w:bottom w:val="single" w:sz="4" w:space="0" w:color="000000"/>
            <w:right w:val="single" w:sz="4" w:space="0" w:color="000000"/>
          </w:tcBorders>
          <w:vAlign w:val="center"/>
        </w:tcPr>
        <w:p w14:paraId="7CED5F6F" w14:textId="77777777" w:rsidR="00F459D8" w:rsidRDefault="00A81070" w:rsidP="002C1184">
          <w:pPr>
            <w:pStyle w:val="TableParagraph"/>
            <w:spacing w:before="74"/>
            <w:ind w:left="371" w:right="369" w:hanging="1"/>
            <w:jc w:val="center"/>
            <w:rPr>
              <w:rFonts w:ascii="Tahoma" w:hAnsi="Tahoma" w:cs="Tahoma"/>
              <w:b/>
              <w:sz w:val="20"/>
              <w:szCs w:val="20"/>
            </w:rPr>
          </w:pPr>
          <w:r w:rsidRPr="00F459D8">
            <w:rPr>
              <w:rFonts w:ascii="Tahoma" w:hAnsi="Tahoma" w:cs="Tahoma"/>
              <w:b/>
              <w:sz w:val="20"/>
              <w:szCs w:val="20"/>
            </w:rPr>
            <w:t>REGLAMENTO DE RÉGIMEN INTERNO</w:t>
          </w:r>
          <w:r w:rsidR="00F459D8" w:rsidRPr="00F459D8">
            <w:rPr>
              <w:rFonts w:ascii="Tahoma" w:hAnsi="Tahoma" w:cs="Tahoma"/>
              <w:b/>
              <w:sz w:val="20"/>
              <w:szCs w:val="20"/>
            </w:rPr>
            <w:t xml:space="preserve"> </w:t>
          </w:r>
        </w:p>
        <w:p w14:paraId="32311A22" w14:textId="09EDA55C" w:rsidR="00A81070" w:rsidRPr="00F459D8" w:rsidRDefault="00F459D8" w:rsidP="002C1184">
          <w:pPr>
            <w:pStyle w:val="TableParagraph"/>
            <w:spacing w:before="74"/>
            <w:ind w:left="371" w:right="369" w:hanging="1"/>
            <w:jc w:val="center"/>
            <w:rPr>
              <w:rFonts w:ascii="Tahoma" w:eastAsia="Arial" w:hAnsi="Tahoma" w:cs="Tahoma"/>
              <w:sz w:val="20"/>
              <w:szCs w:val="20"/>
            </w:rPr>
          </w:pPr>
          <w:r w:rsidRPr="00F459D8">
            <w:rPr>
              <w:rFonts w:ascii="Tahoma" w:hAnsi="Tahoma" w:cs="Tahoma"/>
              <w:b/>
              <w:sz w:val="20"/>
              <w:szCs w:val="20"/>
            </w:rPr>
            <w:t>SERVICIO DE PROMOCIÓN AUTONOMÍA PERSONAL ADULTOS</w:t>
          </w:r>
        </w:p>
      </w:tc>
      <w:tc>
        <w:tcPr>
          <w:tcW w:w="1985" w:type="dxa"/>
          <w:tcBorders>
            <w:top w:val="single" w:sz="4" w:space="0" w:color="000000"/>
            <w:left w:val="single" w:sz="4" w:space="0" w:color="000000"/>
            <w:bottom w:val="single" w:sz="4" w:space="0" w:color="000000"/>
            <w:right w:val="single" w:sz="4" w:space="0" w:color="000000"/>
          </w:tcBorders>
          <w:vAlign w:val="center"/>
        </w:tcPr>
        <w:p w14:paraId="20C44672" w14:textId="763DFDA3" w:rsidR="00A81070" w:rsidRPr="00B76634" w:rsidRDefault="00A81070" w:rsidP="00AA52C7">
          <w:pPr>
            <w:pStyle w:val="TableParagraph"/>
            <w:ind w:right="327"/>
            <w:jc w:val="center"/>
            <w:rPr>
              <w:rFonts w:ascii="Tahoma" w:hAnsi="Tahoma" w:cs="Tahoma"/>
              <w:sz w:val="20"/>
              <w:szCs w:val="20"/>
            </w:rPr>
          </w:pPr>
          <w:r w:rsidRPr="00B76634">
            <w:rPr>
              <w:rFonts w:ascii="Tahoma" w:hAnsi="Tahoma" w:cs="Tahoma"/>
              <w:sz w:val="20"/>
              <w:szCs w:val="20"/>
            </w:rPr>
            <w:t xml:space="preserve">EDICIÓN: </w:t>
          </w:r>
          <w:r w:rsidR="00EA069C">
            <w:rPr>
              <w:rFonts w:ascii="Tahoma" w:hAnsi="Tahoma" w:cs="Tahoma"/>
              <w:sz w:val="20"/>
              <w:szCs w:val="20"/>
            </w:rPr>
            <w:t>3</w:t>
          </w:r>
        </w:p>
        <w:p w14:paraId="24CF50D1" w14:textId="08C5C74B" w:rsidR="00A81070" w:rsidRPr="008C4061" w:rsidRDefault="00A81070" w:rsidP="00AA52C7">
          <w:pPr>
            <w:pStyle w:val="TableParagraph"/>
            <w:ind w:right="327"/>
            <w:jc w:val="center"/>
            <w:rPr>
              <w:rFonts w:ascii="Tahoma" w:eastAsia="Times New Roman" w:hAnsi="Tahoma" w:cs="Tahoma"/>
              <w:color w:val="FF0000"/>
              <w:sz w:val="20"/>
              <w:szCs w:val="20"/>
            </w:rPr>
          </w:pPr>
          <w:r w:rsidRPr="00B76634">
            <w:rPr>
              <w:rFonts w:ascii="Tahoma" w:hAnsi="Tahoma" w:cs="Tahoma"/>
              <w:sz w:val="20"/>
              <w:szCs w:val="20"/>
            </w:rPr>
            <w:t xml:space="preserve">FECHA: </w:t>
          </w:r>
          <w:r w:rsidR="00F459D8" w:rsidRPr="003A00B0">
            <w:rPr>
              <w:rFonts w:ascii="Tahoma" w:hAnsi="Tahoma" w:cs="Tahoma"/>
              <w:sz w:val="20"/>
              <w:szCs w:val="20"/>
            </w:rPr>
            <w:t>27.05</w:t>
          </w:r>
          <w:r w:rsidR="00EA069C" w:rsidRPr="003A00B0">
            <w:rPr>
              <w:rFonts w:ascii="Tahoma" w:hAnsi="Tahoma" w:cs="Tahoma"/>
              <w:sz w:val="20"/>
              <w:szCs w:val="20"/>
            </w:rPr>
            <w:t>.20</w:t>
          </w:r>
          <w:r w:rsidR="00F459D8" w:rsidRPr="003A00B0">
            <w:rPr>
              <w:rFonts w:ascii="Tahoma" w:hAnsi="Tahoma" w:cs="Tahoma"/>
              <w:sz w:val="20"/>
              <w:szCs w:val="20"/>
            </w:rPr>
            <w:t>19</w:t>
          </w:r>
        </w:p>
      </w:tc>
    </w:tr>
  </w:tbl>
  <w:p w14:paraId="2B54180F" w14:textId="77777777" w:rsidR="00063FCE" w:rsidRPr="003C450F" w:rsidRDefault="00063FCE" w:rsidP="003C450F">
    <w:pPr>
      <w:pStyle w:val="Encabezado"/>
      <w:jc w:val="cent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28A2"/>
    <w:multiLevelType w:val="hybridMultilevel"/>
    <w:tmpl w:val="12FE18A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84C84"/>
    <w:multiLevelType w:val="hybridMultilevel"/>
    <w:tmpl w:val="4A22725E"/>
    <w:lvl w:ilvl="0" w:tplc="751E88A2">
      <w:start w:val="1"/>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D675609"/>
    <w:multiLevelType w:val="hybridMultilevel"/>
    <w:tmpl w:val="BC0A57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F57049"/>
    <w:multiLevelType w:val="hybridMultilevel"/>
    <w:tmpl w:val="41666ED8"/>
    <w:lvl w:ilvl="0" w:tplc="BF0E1B7E">
      <w:start w:val="7"/>
      <w:numFmt w:val="decimal"/>
      <w:lvlText w:val="%1"/>
      <w:lvlJc w:val="left"/>
      <w:pPr>
        <w:ind w:left="706" w:hanging="365"/>
      </w:pPr>
      <w:rPr>
        <w:rFonts w:hint="default"/>
        <w:lang w:val="es-ES" w:eastAsia="es-ES" w:bidi="es-ES"/>
      </w:rPr>
    </w:lvl>
    <w:lvl w:ilvl="1" w:tplc="342856A8">
      <w:numFmt w:val="none"/>
      <w:lvlText w:val=""/>
      <w:lvlJc w:val="left"/>
      <w:pPr>
        <w:tabs>
          <w:tab w:val="num" w:pos="360"/>
        </w:tabs>
      </w:pPr>
    </w:lvl>
    <w:lvl w:ilvl="2" w:tplc="C17EAE50">
      <w:numFmt w:val="bullet"/>
      <w:lvlText w:val=""/>
      <w:lvlJc w:val="left"/>
      <w:pPr>
        <w:ind w:left="1062" w:hanging="360"/>
      </w:pPr>
      <w:rPr>
        <w:rFonts w:hint="default"/>
        <w:w w:val="100"/>
        <w:lang w:val="es-ES" w:eastAsia="es-ES" w:bidi="es-ES"/>
      </w:rPr>
    </w:lvl>
    <w:lvl w:ilvl="3" w:tplc="CD888BEC">
      <w:numFmt w:val="bullet"/>
      <w:lvlText w:val="•"/>
      <w:lvlJc w:val="left"/>
      <w:pPr>
        <w:ind w:left="2936" w:hanging="360"/>
      </w:pPr>
      <w:rPr>
        <w:rFonts w:hint="default"/>
        <w:lang w:val="es-ES" w:eastAsia="es-ES" w:bidi="es-ES"/>
      </w:rPr>
    </w:lvl>
    <w:lvl w:ilvl="4" w:tplc="70CA6ADE">
      <w:numFmt w:val="bullet"/>
      <w:lvlText w:val="•"/>
      <w:lvlJc w:val="left"/>
      <w:pPr>
        <w:ind w:left="3875" w:hanging="360"/>
      </w:pPr>
      <w:rPr>
        <w:rFonts w:hint="default"/>
        <w:lang w:val="es-ES" w:eastAsia="es-ES" w:bidi="es-ES"/>
      </w:rPr>
    </w:lvl>
    <w:lvl w:ilvl="5" w:tplc="65A4BE0C">
      <w:numFmt w:val="bullet"/>
      <w:lvlText w:val="•"/>
      <w:lvlJc w:val="left"/>
      <w:pPr>
        <w:ind w:left="4813" w:hanging="360"/>
      </w:pPr>
      <w:rPr>
        <w:rFonts w:hint="default"/>
        <w:lang w:val="es-ES" w:eastAsia="es-ES" w:bidi="es-ES"/>
      </w:rPr>
    </w:lvl>
    <w:lvl w:ilvl="6" w:tplc="85D491EC">
      <w:numFmt w:val="bullet"/>
      <w:lvlText w:val="•"/>
      <w:lvlJc w:val="left"/>
      <w:pPr>
        <w:ind w:left="5752" w:hanging="360"/>
      </w:pPr>
      <w:rPr>
        <w:rFonts w:hint="default"/>
        <w:lang w:val="es-ES" w:eastAsia="es-ES" w:bidi="es-ES"/>
      </w:rPr>
    </w:lvl>
    <w:lvl w:ilvl="7" w:tplc="B39288AA">
      <w:numFmt w:val="bullet"/>
      <w:lvlText w:val="•"/>
      <w:lvlJc w:val="left"/>
      <w:pPr>
        <w:ind w:left="6690" w:hanging="360"/>
      </w:pPr>
      <w:rPr>
        <w:rFonts w:hint="default"/>
        <w:lang w:val="es-ES" w:eastAsia="es-ES" w:bidi="es-ES"/>
      </w:rPr>
    </w:lvl>
    <w:lvl w:ilvl="8" w:tplc="8AE032B0">
      <w:numFmt w:val="bullet"/>
      <w:lvlText w:val="•"/>
      <w:lvlJc w:val="left"/>
      <w:pPr>
        <w:ind w:left="7629" w:hanging="360"/>
      </w:pPr>
      <w:rPr>
        <w:rFonts w:hint="default"/>
        <w:lang w:val="es-ES" w:eastAsia="es-ES" w:bidi="es-ES"/>
      </w:rPr>
    </w:lvl>
  </w:abstractNum>
  <w:abstractNum w:abstractNumId="4" w15:restartNumberingAfterBreak="0">
    <w:nsid w:val="1CD25AB1"/>
    <w:multiLevelType w:val="hybridMultilevel"/>
    <w:tmpl w:val="F49EFF9E"/>
    <w:lvl w:ilvl="0" w:tplc="722A4A52">
      <w:start w:val="1"/>
      <w:numFmt w:val="decimal"/>
      <w:lvlText w:val="%1."/>
      <w:lvlJc w:val="left"/>
      <w:pPr>
        <w:ind w:left="161" w:hanging="248"/>
        <w:jc w:val="right"/>
      </w:pPr>
      <w:rPr>
        <w:rFonts w:ascii="Segoe UI" w:eastAsia="Segoe UI" w:hAnsi="Segoe UI" w:hint="default"/>
        <w:b/>
        <w:bCs/>
        <w:w w:val="100"/>
        <w:sz w:val="22"/>
        <w:szCs w:val="22"/>
      </w:rPr>
    </w:lvl>
    <w:lvl w:ilvl="1" w:tplc="0C0A0003">
      <w:start w:val="1"/>
      <w:numFmt w:val="bullet"/>
      <w:lvlText w:val="o"/>
      <w:lvlJc w:val="left"/>
      <w:pPr>
        <w:ind w:left="850" w:hanging="348"/>
      </w:pPr>
      <w:rPr>
        <w:rFonts w:ascii="Courier New" w:hAnsi="Courier New" w:cs="Courier New" w:hint="default"/>
        <w:w w:val="100"/>
        <w:sz w:val="22"/>
        <w:szCs w:val="22"/>
      </w:rPr>
    </w:lvl>
    <w:lvl w:ilvl="2" w:tplc="85548172">
      <w:start w:val="1"/>
      <w:numFmt w:val="bullet"/>
      <w:lvlText w:val="•"/>
      <w:lvlJc w:val="left"/>
      <w:pPr>
        <w:ind w:left="820" w:hanging="348"/>
      </w:pPr>
      <w:rPr>
        <w:rFonts w:hint="default"/>
      </w:rPr>
    </w:lvl>
    <w:lvl w:ilvl="3" w:tplc="7A9E9ECE">
      <w:start w:val="1"/>
      <w:numFmt w:val="bullet"/>
      <w:lvlText w:val="•"/>
      <w:lvlJc w:val="left"/>
      <w:pPr>
        <w:ind w:left="840" w:hanging="348"/>
      </w:pPr>
      <w:rPr>
        <w:rFonts w:hint="default"/>
      </w:rPr>
    </w:lvl>
    <w:lvl w:ilvl="4" w:tplc="DB88698E">
      <w:start w:val="1"/>
      <w:numFmt w:val="bullet"/>
      <w:lvlText w:val="•"/>
      <w:lvlJc w:val="left"/>
      <w:pPr>
        <w:ind w:left="860" w:hanging="348"/>
      </w:pPr>
      <w:rPr>
        <w:rFonts w:hint="default"/>
      </w:rPr>
    </w:lvl>
    <w:lvl w:ilvl="5" w:tplc="FACA9B48">
      <w:start w:val="1"/>
      <w:numFmt w:val="bullet"/>
      <w:lvlText w:val="•"/>
      <w:lvlJc w:val="left"/>
      <w:pPr>
        <w:ind w:left="2156" w:hanging="348"/>
      </w:pPr>
      <w:rPr>
        <w:rFonts w:hint="default"/>
      </w:rPr>
    </w:lvl>
    <w:lvl w:ilvl="6" w:tplc="8DAA5228">
      <w:start w:val="1"/>
      <w:numFmt w:val="bullet"/>
      <w:lvlText w:val="•"/>
      <w:lvlJc w:val="left"/>
      <w:pPr>
        <w:ind w:left="3453" w:hanging="348"/>
      </w:pPr>
      <w:rPr>
        <w:rFonts w:hint="default"/>
      </w:rPr>
    </w:lvl>
    <w:lvl w:ilvl="7" w:tplc="37AC3058">
      <w:start w:val="1"/>
      <w:numFmt w:val="bullet"/>
      <w:lvlText w:val="•"/>
      <w:lvlJc w:val="left"/>
      <w:pPr>
        <w:ind w:left="4750" w:hanging="348"/>
      </w:pPr>
      <w:rPr>
        <w:rFonts w:hint="default"/>
      </w:rPr>
    </w:lvl>
    <w:lvl w:ilvl="8" w:tplc="F078EADA">
      <w:start w:val="1"/>
      <w:numFmt w:val="bullet"/>
      <w:lvlText w:val="•"/>
      <w:lvlJc w:val="left"/>
      <w:pPr>
        <w:ind w:left="6046" w:hanging="348"/>
      </w:pPr>
      <w:rPr>
        <w:rFonts w:hint="default"/>
      </w:rPr>
    </w:lvl>
  </w:abstractNum>
  <w:abstractNum w:abstractNumId="5" w15:restartNumberingAfterBreak="0">
    <w:nsid w:val="2559023E"/>
    <w:multiLevelType w:val="hybridMultilevel"/>
    <w:tmpl w:val="56FA100E"/>
    <w:lvl w:ilvl="0" w:tplc="0C0A0003">
      <w:start w:val="1"/>
      <w:numFmt w:val="bullet"/>
      <w:lvlText w:val="o"/>
      <w:lvlJc w:val="left"/>
      <w:pPr>
        <w:ind w:left="720" w:hanging="360"/>
      </w:pPr>
      <w:rPr>
        <w:rFonts w:ascii="Courier New" w:hAnsi="Courier New" w:cs="Courier New"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4404E1"/>
    <w:multiLevelType w:val="hybridMultilevel"/>
    <w:tmpl w:val="9692E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2B52A5"/>
    <w:multiLevelType w:val="hybridMultilevel"/>
    <w:tmpl w:val="78A26E3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8" w15:restartNumberingAfterBreak="0">
    <w:nsid w:val="2F45288E"/>
    <w:multiLevelType w:val="hybridMultilevel"/>
    <w:tmpl w:val="FBD494D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724986"/>
    <w:multiLevelType w:val="hybridMultilevel"/>
    <w:tmpl w:val="3E827FAE"/>
    <w:lvl w:ilvl="0" w:tplc="0C0A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311C3C31"/>
    <w:multiLevelType w:val="hybridMultilevel"/>
    <w:tmpl w:val="CF64DA0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B10397"/>
    <w:multiLevelType w:val="hybridMultilevel"/>
    <w:tmpl w:val="D63A075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69406FF"/>
    <w:multiLevelType w:val="hybridMultilevel"/>
    <w:tmpl w:val="47AE56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9667AA"/>
    <w:multiLevelType w:val="hybridMultilevel"/>
    <w:tmpl w:val="607E56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A805C1"/>
    <w:multiLevelType w:val="hybridMultilevel"/>
    <w:tmpl w:val="F834828A"/>
    <w:lvl w:ilvl="0" w:tplc="0C0A0003">
      <w:start w:val="1"/>
      <w:numFmt w:val="bullet"/>
      <w:lvlText w:val="o"/>
      <w:lvlJc w:val="left"/>
      <w:pPr>
        <w:ind w:left="436" w:hanging="360"/>
      </w:pPr>
      <w:rPr>
        <w:rFonts w:ascii="Courier New" w:hAnsi="Courier New"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5" w15:restartNumberingAfterBreak="0">
    <w:nsid w:val="38E97652"/>
    <w:multiLevelType w:val="hybridMultilevel"/>
    <w:tmpl w:val="D0A849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D210DE"/>
    <w:multiLevelType w:val="hybridMultilevel"/>
    <w:tmpl w:val="9094DF48"/>
    <w:lvl w:ilvl="0" w:tplc="0C0A0005">
      <w:start w:val="1"/>
      <w:numFmt w:val="bullet"/>
      <w:lvlText w:val=""/>
      <w:lvlJc w:val="left"/>
      <w:pPr>
        <w:ind w:left="11" w:hanging="360"/>
      </w:pPr>
      <w:rPr>
        <w:rFonts w:ascii="Wingdings" w:hAnsi="Wingdings"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17" w15:restartNumberingAfterBreak="0">
    <w:nsid w:val="418B2A4F"/>
    <w:multiLevelType w:val="hybridMultilevel"/>
    <w:tmpl w:val="C14AB58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146361"/>
    <w:multiLevelType w:val="hybridMultilevel"/>
    <w:tmpl w:val="F2429346"/>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090D1E"/>
    <w:multiLevelType w:val="hybridMultilevel"/>
    <w:tmpl w:val="C5BC7A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16710E"/>
    <w:multiLevelType w:val="hybridMultilevel"/>
    <w:tmpl w:val="0BC4A9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EA340F"/>
    <w:multiLevelType w:val="hybridMultilevel"/>
    <w:tmpl w:val="B316CFC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2B5550"/>
    <w:multiLevelType w:val="hybridMultilevel"/>
    <w:tmpl w:val="2C68EE9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1264F5"/>
    <w:multiLevelType w:val="hybridMultilevel"/>
    <w:tmpl w:val="D52A605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855DA9"/>
    <w:multiLevelType w:val="hybridMultilevel"/>
    <w:tmpl w:val="E8082C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4D563C"/>
    <w:multiLevelType w:val="hybridMultilevel"/>
    <w:tmpl w:val="C93445E0"/>
    <w:lvl w:ilvl="0" w:tplc="0C0A0005">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18B1A55"/>
    <w:multiLevelType w:val="hybridMultilevel"/>
    <w:tmpl w:val="E6BC7152"/>
    <w:lvl w:ilvl="0" w:tplc="0C0A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27" w15:restartNumberingAfterBreak="0">
    <w:nsid w:val="5377529D"/>
    <w:multiLevelType w:val="hybridMultilevel"/>
    <w:tmpl w:val="6EB0F4BE"/>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9B315D"/>
    <w:multiLevelType w:val="hybridMultilevel"/>
    <w:tmpl w:val="DC4CE20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812905"/>
    <w:multiLevelType w:val="hybridMultilevel"/>
    <w:tmpl w:val="987E97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49318D"/>
    <w:multiLevelType w:val="hybridMultilevel"/>
    <w:tmpl w:val="605AE3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4C297C"/>
    <w:multiLevelType w:val="hybridMultilevel"/>
    <w:tmpl w:val="4952467A"/>
    <w:lvl w:ilvl="0" w:tplc="F6D28934">
      <w:start w:val="2"/>
      <w:numFmt w:val="decimal"/>
      <w:lvlText w:val="%1"/>
      <w:lvlJc w:val="left"/>
      <w:pPr>
        <w:ind w:left="759" w:hanging="418"/>
      </w:pPr>
      <w:rPr>
        <w:rFonts w:hint="default"/>
        <w:lang w:val="es-ES" w:eastAsia="es-ES" w:bidi="es-ES"/>
      </w:rPr>
    </w:lvl>
    <w:lvl w:ilvl="1" w:tplc="12384C86">
      <w:numFmt w:val="none"/>
      <w:lvlText w:val=""/>
      <w:lvlJc w:val="left"/>
      <w:pPr>
        <w:tabs>
          <w:tab w:val="num" w:pos="360"/>
        </w:tabs>
      </w:pPr>
    </w:lvl>
    <w:lvl w:ilvl="2" w:tplc="0C0A0003">
      <w:start w:val="1"/>
      <w:numFmt w:val="bullet"/>
      <w:lvlText w:val="o"/>
      <w:lvlJc w:val="left"/>
      <w:pPr>
        <w:ind w:left="1054" w:hanging="356"/>
      </w:pPr>
      <w:rPr>
        <w:rFonts w:ascii="Courier New" w:hAnsi="Courier New" w:cs="Courier New" w:hint="default"/>
        <w:w w:val="100"/>
        <w:sz w:val="24"/>
        <w:szCs w:val="24"/>
        <w:lang w:val="es-ES" w:eastAsia="es-ES" w:bidi="es-ES"/>
      </w:rPr>
    </w:lvl>
    <w:lvl w:ilvl="3" w:tplc="C49408F6">
      <w:numFmt w:val="bullet"/>
      <w:lvlText w:val="•"/>
      <w:lvlJc w:val="left"/>
      <w:pPr>
        <w:ind w:left="2936" w:hanging="356"/>
      </w:pPr>
      <w:rPr>
        <w:rFonts w:hint="default"/>
        <w:lang w:val="es-ES" w:eastAsia="es-ES" w:bidi="es-ES"/>
      </w:rPr>
    </w:lvl>
    <w:lvl w:ilvl="4" w:tplc="4AAC00F2">
      <w:numFmt w:val="bullet"/>
      <w:lvlText w:val="•"/>
      <w:lvlJc w:val="left"/>
      <w:pPr>
        <w:ind w:left="3875" w:hanging="356"/>
      </w:pPr>
      <w:rPr>
        <w:rFonts w:hint="default"/>
        <w:lang w:val="es-ES" w:eastAsia="es-ES" w:bidi="es-ES"/>
      </w:rPr>
    </w:lvl>
    <w:lvl w:ilvl="5" w:tplc="C2D8554E">
      <w:numFmt w:val="bullet"/>
      <w:lvlText w:val="•"/>
      <w:lvlJc w:val="left"/>
      <w:pPr>
        <w:ind w:left="4813" w:hanging="356"/>
      </w:pPr>
      <w:rPr>
        <w:rFonts w:hint="default"/>
        <w:lang w:val="es-ES" w:eastAsia="es-ES" w:bidi="es-ES"/>
      </w:rPr>
    </w:lvl>
    <w:lvl w:ilvl="6" w:tplc="2AA69C9E">
      <w:numFmt w:val="bullet"/>
      <w:lvlText w:val="•"/>
      <w:lvlJc w:val="left"/>
      <w:pPr>
        <w:ind w:left="5752" w:hanging="356"/>
      </w:pPr>
      <w:rPr>
        <w:rFonts w:hint="default"/>
        <w:lang w:val="es-ES" w:eastAsia="es-ES" w:bidi="es-ES"/>
      </w:rPr>
    </w:lvl>
    <w:lvl w:ilvl="7" w:tplc="F25EA74C">
      <w:numFmt w:val="bullet"/>
      <w:lvlText w:val="•"/>
      <w:lvlJc w:val="left"/>
      <w:pPr>
        <w:ind w:left="6690" w:hanging="356"/>
      </w:pPr>
      <w:rPr>
        <w:rFonts w:hint="default"/>
        <w:lang w:val="es-ES" w:eastAsia="es-ES" w:bidi="es-ES"/>
      </w:rPr>
    </w:lvl>
    <w:lvl w:ilvl="8" w:tplc="8F6E0742">
      <w:numFmt w:val="bullet"/>
      <w:lvlText w:val="•"/>
      <w:lvlJc w:val="left"/>
      <w:pPr>
        <w:ind w:left="7629" w:hanging="356"/>
      </w:pPr>
      <w:rPr>
        <w:rFonts w:hint="default"/>
        <w:lang w:val="es-ES" w:eastAsia="es-ES" w:bidi="es-ES"/>
      </w:rPr>
    </w:lvl>
  </w:abstractNum>
  <w:abstractNum w:abstractNumId="32" w15:restartNumberingAfterBreak="0">
    <w:nsid w:val="5EBC23AB"/>
    <w:multiLevelType w:val="hybridMultilevel"/>
    <w:tmpl w:val="230CCD82"/>
    <w:lvl w:ilvl="0" w:tplc="0C0A0003">
      <w:start w:val="1"/>
      <w:numFmt w:val="bullet"/>
      <w:lvlText w:val="o"/>
      <w:lvlJc w:val="left"/>
      <w:pPr>
        <w:ind w:left="11" w:hanging="360"/>
      </w:pPr>
      <w:rPr>
        <w:rFonts w:ascii="Courier New" w:hAnsi="Courier New" w:cs="Courier New"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33" w15:restartNumberingAfterBreak="0">
    <w:nsid w:val="66D536D8"/>
    <w:multiLevelType w:val="hybridMultilevel"/>
    <w:tmpl w:val="59DA5D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D834C2"/>
    <w:multiLevelType w:val="hybridMultilevel"/>
    <w:tmpl w:val="4712F11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8E6F64"/>
    <w:multiLevelType w:val="hybridMultilevel"/>
    <w:tmpl w:val="550625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9865AC"/>
    <w:multiLevelType w:val="hybridMultilevel"/>
    <w:tmpl w:val="7E723B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0C55B7"/>
    <w:multiLevelType w:val="hybridMultilevel"/>
    <w:tmpl w:val="1B6683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932438"/>
    <w:multiLevelType w:val="hybridMultilevel"/>
    <w:tmpl w:val="7CC299D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F9143B"/>
    <w:multiLevelType w:val="hybridMultilevel"/>
    <w:tmpl w:val="AE00B6F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5179B6"/>
    <w:multiLevelType w:val="hybridMultilevel"/>
    <w:tmpl w:val="D7A68D1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B90A6E"/>
    <w:multiLevelType w:val="hybridMultilevel"/>
    <w:tmpl w:val="AAFCFB96"/>
    <w:lvl w:ilvl="0" w:tplc="0C0A0003">
      <w:start w:val="1"/>
      <w:numFmt w:val="bullet"/>
      <w:lvlText w:val="o"/>
      <w:lvlJc w:val="left"/>
      <w:pPr>
        <w:ind w:left="436" w:hanging="360"/>
      </w:pPr>
      <w:rPr>
        <w:rFonts w:ascii="Courier New" w:hAnsi="Courier New"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2" w15:restartNumberingAfterBreak="0">
    <w:nsid w:val="768E0507"/>
    <w:multiLevelType w:val="hybridMultilevel"/>
    <w:tmpl w:val="31B2EDF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925498"/>
    <w:multiLevelType w:val="hybridMultilevel"/>
    <w:tmpl w:val="331E8E1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015BD3"/>
    <w:multiLevelType w:val="hybridMultilevel"/>
    <w:tmpl w:val="05F4CEAE"/>
    <w:lvl w:ilvl="0" w:tplc="0C0A0003">
      <w:start w:val="1"/>
      <w:numFmt w:val="bullet"/>
      <w:lvlText w:val="o"/>
      <w:lvlJc w:val="left"/>
      <w:pPr>
        <w:ind w:left="2345" w:hanging="360"/>
      </w:pPr>
      <w:rPr>
        <w:rFonts w:ascii="Courier New" w:hAnsi="Courier New" w:cs="Courier New" w:hint="default"/>
      </w:rPr>
    </w:lvl>
    <w:lvl w:ilvl="1" w:tplc="0C0A0003" w:tentative="1">
      <w:start w:val="1"/>
      <w:numFmt w:val="bullet"/>
      <w:lvlText w:val="o"/>
      <w:lvlJc w:val="left"/>
      <w:pPr>
        <w:ind w:left="3065" w:hanging="360"/>
      </w:pPr>
      <w:rPr>
        <w:rFonts w:ascii="Courier New" w:hAnsi="Courier New" w:cs="Courier New" w:hint="default"/>
      </w:rPr>
    </w:lvl>
    <w:lvl w:ilvl="2" w:tplc="0C0A0005" w:tentative="1">
      <w:start w:val="1"/>
      <w:numFmt w:val="bullet"/>
      <w:lvlText w:val=""/>
      <w:lvlJc w:val="left"/>
      <w:pPr>
        <w:ind w:left="3785" w:hanging="360"/>
      </w:pPr>
      <w:rPr>
        <w:rFonts w:ascii="Wingdings" w:hAnsi="Wingdings" w:hint="default"/>
      </w:rPr>
    </w:lvl>
    <w:lvl w:ilvl="3" w:tplc="0C0A0001" w:tentative="1">
      <w:start w:val="1"/>
      <w:numFmt w:val="bullet"/>
      <w:lvlText w:val=""/>
      <w:lvlJc w:val="left"/>
      <w:pPr>
        <w:ind w:left="4505" w:hanging="360"/>
      </w:pPr>
      <w:rPr>
        <w:rFonts w:ascii="Symbol" w:hAnsi="Symbol" w:hint="default"/>
      </w:rPr>
    </w:lvl>
    <w:lvl w:ilvl="4" w:tplc="0C0A0003" w:tentative="1">
      <w:start w:val="1"/>
      <w:numFmt w:val="bullet"/>
      <w:lvlText w:val="o"/>
      <w:lvlJc w:val="left"/>
      <w:pPr>
        <w:ind w:left="5225" w:hanging="360"/>
      </w:pPr>
      <w:rPr>
        <w:rFonts w:ascii="Courier New" w:hAnsi="Courier New" w:cs="Courier New" w:hint="default"/>
      </w:rPr>
    </w:lvl>
    <w:lvl w:ilvl="5" w:tplc="0C0A0005" w:tentative="1">
      <w:start w:val="1"/>
      <w:numFmt w:val="bullet"/>
      <w:lvlText w:val=""/>
      <w:lvlJc w:val="left"/>
      <w:pPr>
        <w:ind w:left="5945" w:hanging="360"/>
      </w:pPr>
      <w:rPr>
        <w:rFonts w:ascii="Wingdings" w:hAnsi="Wingdings" w:hint="default"/>
      </w:rPr>
    </w:lvl>
    <w:lvl w:ilvl="6" w:tplc="0C0A0001" w:tentative="1">
      <w:start w:val="1"/>
      <w:numFmt w:val="bullet"/>
      <w:lvlText w:val=""/>
      <w:lvlJc w:val="left"/>
      <w:pPr>
        <w:ind w:left="6665" w:hanging="360"/>
      </w:pPr>
      <w:rPr>
        <w:rFonts w:ascii="Symbol" w:hAnsi="Symbol" w:hint="default"/>
      </w:rPr>
    </w:lvl>
    <w:lvl w:ilvl="7" w:tplc="0C0A0003" w:tentative="1">
      <w:start w:val="1"/>
      <w:numFmt w:val="bullet"/>
      <w:lvlText w:val="o"/>
      <w:lvlJc w:val="left"/>
      <w:pPr>
        <w:ind w:left="7385" w:hanging="360"/>
      </w:pPr>
      <w:rPr>
        <w:rFonts w:ascii="Courier New" w:hAnsi="Courier New" w:cs="Courier New" w:hint="default"/>
      </w:rPr>
    </w:lvl>
    <w:lvl w:ilvl="8" w:tplc="0C0A0005" w:tentative="1">
      <w:start w:val="1"/>
      <w:numFmt w:val="bullet"/>
      <w:lvlText w:val=""/>
      <w:lvlJc w:val="left"/>
      <w:pPr>
        <w:ind w:left="8105" w:hanging="360"/>
      </w:pPr>
      <w:rPr>
        <w:rFonts w:ascii="Wingdings" w:hAnsi="Wingdings" w:hint="default"/>
      </w:rPr>
    </w:lvl>
  </w:abstractNum>
  <w:abstractNum w:abstractNumId="45" w15:restartNumberingAfterBreak="0">
    <w:nsid w:val="7A3A5978"/>
    <w:multiLevelType w:val="hybridMultilevel"/>
    <w:tmpl w:val="F5208A9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D7E20DA"/>
    <w:multiLevelType w:val="hybridMultilevel"/>
    <w:tmpl w:val="092405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50768645">
    <w:abstractNumId w:val="40"/>
  </w:num>
  <w:num w:numId="2" w16cid:durableId="192810811">
    <w:abstractNumId w:val="21"/>
  </w:num>
  <w:num w:numId="3" w16cid:durableId="1081487529">
    <w:abstractNumId w:val="35"/>
  </w:num>
  <w:num w:numId="4" w16cid:durableId="233661280">
    <w:abstractNumId w:val="33"/>
  </w:num>
  <w:num w:numId="5" w16cid:durableId="526065395">
    <w:abstractNumId w:val="3"/>
  </w:num>
  <w:num w:numId="6" w16cid:durableId="1905868877">
    <w:abstractNumId w:val="4"/>
  </w:num>
  <w:num w:numId="7" w16cid:durableId="371878730">
    <w:abstractNumId w:val="14"/>
  </w:num>
  <w:num w:numId="8" w16cid:durableId="7778750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434905">
    <w:abstractNumId w:val="42"/>
  </w:num>
  <w:num w:numId="10" w16cid:durableId="918177344">
    <w:abstractNumId w:val="31"/>
  </w:num>
  <w:num w:numId="11" w16cid:durableId="547763361">
    <w:abstractNumId w:val="19"/>
  </w:num>
  <w:num w:numId="12" w16cid:durableId="954143214">
    <w:abstractNumId w:val="44"/>
  </w:num>
  <w:num w:numId="13" w16cid:durableId="542908191">
    <w:abstractNumId w:val="20"/>
  </w:num>
  <w:num w:numId="14" w16cid:durableId="166217907">
    <w:abstractNumId w:val="15"/>
  </w:num>
  <w:num w:numId="15" w16cid:durableId="1585919692">
    <w:abstractNumId w:val="28"/>
  </w:num>
  <w:num w:numId="16" w16cid:durableId="1575310878">
    <w:abstractNumId w:val="38"/>
  </w:num>
  <w:num w:numId="17" w16cid:durableId="1333949607">
    <w:abstractNumId w:val="13"/>
  </w:num>
  <w:num w:numId="18" w16cid:durableId="965618366">
    <w:abstractNumId w:val="30"/>
  </w:num>
  <w:num w:numId="19" w16cid:durableId="979918804">
    <w:abstractNumId w:val="36"/>
  </w:num>
  <w:num w:numId="20" w16cid:durableId="159319625">
    <w:abstractNumId w:val="12"/>
  </w:num>
  <w:num w:numId="21" w16cid:durableId="886406832">
    <w:abstractNumId w:val="46"/>
  </w:num>
  <w:num w:numId="22" w16cid:durableId="423111794">
    <w:abstractNumId w:val="10"/>
  </w:num>
  <w:num w:numId="23" w16cid:durableId="671418393">
    <w:abstractNumId w:val="17"/>
  </w:num>
  <w:num w:numId="24" w16cid:durableId="2033609471">
    <w:abstractNumId w:val="39"/>
  </w:num>
  <w:num w:numId="25" w16cid:durableId="1176312247">
    <w:abstractNumId w:val="5"/>
  </w:num>
  <w:num w:numId="26" w16cid:durableId="1335840083">
    <w:abstractNumId w:val="2"/>
  </w:num>
  <w:num w:numId="27" w16cid:durableId="1369523957">
    <w:abstractNumId w:val="22"/>
  </w:num>
  <w:num w:numId="28" w16cid:durableId="780413660">
    <w:abstractNumId w:val="43"/>
  </w:num>
  <w:num w:numId="29" w16cid:durableId="105738994">
    <w:abstractNumId w:val="37"/>
  </w:num>
  <w:num w:numId="30" w16cid:durableId="1217202483">
    <w:abstractNumId w:val="11"/>
  </w:num>
  <w:num w:numId="31" w16cid:durableId="1824277492">
    <w:abstractNumId w:val="0"/>
  </w:num>
  <w:num w:numId="32" w16cid:durableId="1533149810">
    <w:abstractNumId w:val="23"/>
  </w:num>
  <w:num w:numId="33" w16cid:durableId="1799716173">
    <w:abstractNumId w:val="34"/>
  </w:num>
  <w:num w:numId="34" w16cid:durableId="574977399">
    <w:abstractNumId w:val="8"/>
  </w:num>
  <w:num w:numId="35" w16cid:durableId="1427774044">
    <w:abstractNumId w:val="29"/>
  </w:num>
  <w:num w:numId="36" w16cid:durableId="1403680733">
    <w:abstractNumId w:val="1"/>
  </w:num>
  <w:num w:numId="37" w16cid:durableId="1670791133">
    <w:abstractNumId w:val="24"/>
  </w:num>
  <w:num w:numId="38" w16cid:durableId="1457023282">
    <w:abstractNumId w:val="7"/>
  </w:num>
  <w:num w:numId="39" w16cid:durableId="1840579458">
    <w:abstractNumId w:val="41"/>
  </w:num>
  <w:num w:numId="40" w16cid:durableId="1204050684">
    <w:abstractNumId w:val="6"/>
  </w:num>
  <w:num w:numId="41" w16cid:durableId="1873879142">
    <w:abstractNumId w:val="9"/>
  </w:num>
  <w:num w:numId="42" w16cid:durableId="1902054195">
    <w:abstractNumId w:val="25"/>
  </w:num>
  <w:num w:numId="43" w16cid:durableId="695695022">
    <w:abstractNumId w:val="26"/>
  </w:num>
  <w:num w:numId="44" w16cid:durableId="1201015032">
    <w:abstractNumId w:val="16"/>
  </w:num>
  <w:num w:numId="45" w16cid:durableId="1832479506">
    <w:abstractNumId w:val="32"/>
  </w:num>
  <w:num w:numId="46" w16cid:durableId="292252273">
    <w:abstractNumId w:val="27"/>
  </w:num>
  <w:num w:numId="47" w16cid:durableId="1257397533">
    <w:abstractNumId w:val="18"/>
  </w:num>
  <w:num w:numId="48" w16cid:durableId="542063322">
    <w:abstractNumId w:val="4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5B"/>
    <w:rsid w:val="00002426"/>
    <w:rsid w:val="00004BD7"/>
    <w:rsid w:val="00010469"/>
    <w:rsid w:val="00031C65"/>
    <w:rsid w:val="000337AF"/>
    <w:rsid w:val="00033A45"/>
    <w:rsid w:val="00046B4E"/>
    <w:rsid w:val="00060C25"/>
    <w:rsid w:val="000612F4"/>
    <w:rsid w:val="00063FCE"/>
    <w:rsid w:val="00076003"/>
    <w:rsid w:val="000877FC"/>
    <w:rsid w:val="00092A83"/>
    <w:rsid w:val="00093F06"/>
    <w:rsid w:val="000B6605"/>
    <w:rsid w:val="000E3BA3"/>
    <w:rsid w:val="000E521D"/>
    <w:rsid w:val="000F3899"/>
    <w:rsid w:val="000F6A9D"/>
    <w:rsid w:val="000F71CB"/>
    <w:rsid w:val="00112CD9"/>
    <w:rsid w:val="001206D7"/>
    <w:rsid w:val="00132FFD"/>
    <w:rsid w:val="00145561"/>
    <w:rsid w:val="0014752C"/>
    <w:rsid w:val="0015340D"/>
    <w:rsid w:val="00160832"/>
    <w:rsid w:val="001A5452"/>
    <w:rsid w:val="001C5EED"/>
    <w:rsid w:val="001C712F"/>
    <w:rsid w:val="001D436C"/>
    <w:rsid w:val="001E274E"/>
    <w:rsid w:val="0020698D"/>
    <w:rsid w:val="002102F4"/>
    <w:rsid w:val="00216E57"/>
    <w:rsid w:val="00224ED5"/>
    <w:rsid w:val="00225DE1"/>
    <w:rsid w:val="002302E9"/>
    <w:rsid w:val="00230D4B"/>
    <w:rsid w:val="00231AA5"/>
    <w:rsid w:val="00234273"/>
    <w:rsid w:val="0024260E"/>
    <w:rsid w:val="00253904"/>
    <w:rsid w:val="00257BA3"/>
    <w:rsid w:val="00266C60"/>
    <w:rsid w:val="00283C9D"/>
    <w:rsid w:val="00285BAC"/>
    <w:rsid w:val="00285DD2"/>
    <w:rsid w:val="002A17DA"/>
    <w:rsid w:val="002A3F33"/>
    <w:rsid w:val="002B6D3F"/>
    <w:rsid w:val="002C1184"/>
    <w:rsid w:val="002F55B1"/>
    <w:rsid w:val="003051EE"/>
    <w:rsid w:val="00330B80"/>
    <w:rsid w:val="00331A10"/>
    <w:rsid w:val="00336B97"/>
    <w:rsid w:val="00367C8E"/>
    <w:rsid w:val="003A00B0"/>
    <w:rsid w:val="003B10AA"/>
    <w:rsid w:val="003B5487"/>
    <w:rsid w:val="003B64DB"/>
    <w:rsid w:val="003B6F86"/>
    <w:rsid w:val="003C450F"/>
    <w:rsid w:val="003C795A"/>
    <w:rsid w:val="003F70B6"/>
    <w:rsid w:val="00415A74"/>
    <w:rsid w:val="004222A5"/>
    <w:rsid w:val="00424FC9"/>
    <w:rsid w:val="0043039D"/>
    <w:rsid w:val="00444468"/>
    <w:rsid w:val="00490A4B"/>
    <w:rsid w:val="004C1C0B"/>
    <w:rsid w:val="004D2B0D"/>
    <w:rsid w:val="004D5536"/>
    <w:rsid w:val="004E3C12"/>
    <w:rsid w:val="004F2E40"/>
    <w:rsid w:val="0052620B"/>
    <w:rsid w:val="00554B26"/>
    <w:rsid w:val="00564B1F"/>
    <w:rsid w:val="005657E6"/>
    <w:rsid w:val="00571EA9"/>
    <w:rsid w:val="0059553F"/>
    <w:rsid w:val="00596837"/>
    <w:rsid w:val="005A79D1"/>
    <w:rsid w:val="005B27AF"/>
    <w:rsid w:val="005B3E92"/>
    <w:rsid w:val="005C4656"/>
    <w:rsid w:val="005D7D82"/>
    <w:rsid w:val="005E26B9"/>
    <w:rsid w:val="00601D27"/>
    <w:rsid w:val="0060794A"/>
    <w:rsid w:val="00613ABE"/>
    <w:rsid w:val="00616753"/>
    <w:rsid w:val="00632ED9"/>
    <w:rsid w:val="0064148F"/>
    <w:rsid w:val="006518C0"/>
    <w:rsid w:val="006639B2"/>
    <w:rsid w:val="00673DB7"/>
    <w:rsid w:val="0068422B"/>
    <w:rsid w:val="00687839"/>
    <w:rsid w:val="0069326F"/>
    <w:rsid w:val="00697D30"/>
    <w:rsid w:val="006A538A"/>
    <w:rsid w:val="006B3FBA"/>
    <w:rsid w:val="006C3A70"/>
    <w:rsid w:val="006D103D"/>
    <w:rsid w:val="006D70D9"/>
    <w:rsid w:val="006E2475"/>
    <w:rsid w:val="006E4D84"/>
    <w:rsid w:val="006F5D7C"/>
    <w:rsid w:val="00700DA3"/>
    <w:rsid w:val="00702439"/>
    <w:rsid w:val="0073464F"/>
    <w:rsid w:val="00735164"/>
    <w:rsid w:val="00736828"/>
    <w:rsid w:val="00736A55"/>
    <w:rsid w:val="00740FD3"/>
    <w:rsid w:val="00744EF9"/>
    <w:rsid w:val="0076560A"/>
    <w:rsid w:val="00776B03"/>
    <w:rsid w:val="00797453"/>
    <w:rsid w:val="007A08E2"/>
    <w:rsid w:val="007A277E"/>
    <w:rsid w:val="007A5536"/>
    <w:rsid w:val="007A7FAC"/>
    <w:rsid w:val="007B5658"/>
    <w:rsid w:val="007C7D0A"/>
    <w:rsid w:val="007D3616"/>
    <w:rsid w:val="007E59C3"/>
    <w:rsid w:val="0081217D"/>
    <w:rsid w:val="00814342"/>
    <w:rsid w:val="00822EE6"/>
    <w:rsid w:val="008362F3"/>
    <w:rsid w:val="008534B1"/>
    <w:rsid w:val="00854102"/>
    <w:rsid w:val="0086495B"/>
    <w:rsid w:val="008650EB"/>
    <w:rsid w:val="008820E8"/>
    <w:rsid w:val="00897452"/>
    <w:rsid w:val="008A020E"/>
    <w:rsid w:val="008B0A63"/>
    <w:rsid w:val="008B2C03"/>
    <w:rsid w:val="008B5BEE"/>
    <w:rsid w:val="008D4CA9"/>
    <w:rsid w:val="008F36A1"/>
    <w:rsid w:val="008F60CF"/>
    <w:rsid w:val="0090219C"/>
    <w:rsid w:val="009238AA"/>
    <w:rsid w:val="00930AEE"/>
    <w:rsid w:val="00933D7C"/>
    <w:rsid w:val="0094491D"/>
    <w:rsid w:val="00944BF8"/>
    <w:rsid w:val="0096303C"/>
    <w:rsid w:val="009720AC"/>
    <w:rsid w:val="0098058E"/>
    <w:rsid w:val="009900B7"/>
    <w:rsid w:val="00995635"/>
    <w:rsid w:val="009B0906"/>
    <w:rsid w:val="009B39B9"/>
    <w:rsid w:val="009B599F"/>
    <w:rsid w:val="009C16E5"/>
    <w:rsid w:val="00A02E50"/>
    <w:rsid w:val="00A055D8"/>
    <w:rsid w:val="00A06CB6"/>
    <w:rsid w:val="00A14A64"/>
    <w:rsid w:val="00A33C75"/>
    <w:rsid w:val="00A33D04"/>
    <w:rsid w:val="00A45037"/>
    <w:rsid w:val="00A47224"/>
    <w:rsid w:val="00A6284B"/>
    <w:rsid w:val="00A66624"/>
    <w:rsid w:val="00A6734B"/>
    <w:rsid w:val="00A81070"/>
    <w:rsid w:val="00A82E14"/>
    <w:rsid w:val="00A860B4"/>
    <w:rsid w:val="00A867C9"/>
    <w:rsid w:val="00A92714"/>
    <w:rsid w:val="00A9357D"/>
    <w:rsid w:val="00AA52C7"/>
    <w:rsid w:val="00AB46D9"/>
    <w:rsid w:val="00AB70C8"/>
    <w:rsid w:val="00AD4FA5"/>
    <w:rsid w:val="00AD55E0"/>
    <w:rsid w:val="00AE109F"/>
    <w:rsid w:val="00AE28C6"/>
    <w:rsid w:val="00AF0007"/>
    <w:rsid w:val="00B060F9"/>
    <w:rsid w:val="00B17414"/>
    <w:rsid w:val="00B17A2A"/>
    <w:rsid w:val="00B34C32"/>
    <w:rsid w:val="00B34D3F"/>
    <w:rsid w:val="00B3682A"/>
    <w:rsid w:val="00B537BB"/>
    <w:rsid w:val="00B56022"/>
    <w:rsid w:val="00B652E3"/>
    <w:rsid w:val="00B70566"/>
    <w:rsid w:val="00B835FD"/>
    <w:rsid w:val="00B92370"/>
    <w:rsid w:val="00B93B98"/>
    <w:rsid w:val="00BA1908"/>
    <w:rsid w:val="00BD3984"/>
    <w:rsid w:val="00BD6621"/>
    <w:rsid w:val="00BE6289"/>
    <w:rsid w:val="00C23B7A"/>
    <w:rsid w:val="00C424F3"/>
    <w:rsid w:val="00C446BC"/>
    <w:rsid w:val="00C60206"/>
    <w:rsid w:val="00C61B52"/>
    <w:rsid w:val="00C64661"/>
    <w:rsid w:val="00C64921"/>
    <w:rsid w:val="00C674B2"/>
    <w:rsid w:val="00C733D0"/>
    <w:rsid w:val="00C76772"/>
    <w:rsid w:val="00CA50F4"/>
    <w:rsid w:val="00CB4861"/>
    <w:rsid w:val="00CC452F"/>
    <w:rsid w:val="00CC464E"/>
    <w:rsid w:val="00CC5B88"/>
    <w:rsid w:val="00CD5440"/>
    <w:rsid w:val="00CE031A"/>
    <w:rsid w:val="00D04B05"/>
    <w:rsid w:val="00D24A39"/>
    <w:rsid w:val="00D25670"/>
    <w:rsid w:val="00D27555"/>
    <w:rsid w:val="00D455EA"/>
    <w:rsid w:val="00D77774"/>
    <w:rsid w:val="00D815B5"/>
    <w:rsid w:val="00D81AD4"/>
    <w:rsid w:val="00D821CA"/>
    <w:rsid w:val="00D83BB9"/>
    <w:rsid w:val="00D93395"/>
    <w:rsid w:val="00D93E3E"/>
    <w:rsid w:val="00D95763"/>
    <w:rsid w:val="00DA049F"/>
    <w:rsid w:val="00DA49AD"/>
    <w:rsid w:val="00DA49FA"/>
    <w:rsid w:val="00DB4825"/>
    <w:rsid w:val="00DC0375"/>
    <w:rsid w:val="00DD7099"/>
    <w:rsid w:val="00E00BF1"/>
    <w:rsid w:val="00E03064"/>
    <w:rsid w:val="00E21117"/>
    <w:rsid w:val="00E244DC"/>
    <w:rsid w:val="00E342A3"/>
    <w:rsid w:val="00E34351"/>
    <w:rsid w:val="00E37333"/>
    <w:rsid w:val="00E45DD1"/>
    <w:rsid w:val="00E6212C"/>
    <w:rsid w:val="00E71E25"/>
    <w:rsid w:val="00E762B1"/>
    <w:rsid w:val="00E803A6"/>
    <w:rsid w:val="00E841D5"/>
    <w:rsid w:val="00E85AD2"/>
    <w:rsid w:val="00E96686"/>
    <w:rsid w:val="00EA069C"/>
    <w:rsid w:val="00EA2EF1"/>
    <w:rsid w:val="00EB16BD"/>
    <w:rsid w:val="00EC38B4"/>
    <w:rsid w:val="00EC6B3D"/>
    <w:rsid w:val="00EE1304"/>
    <w:rsid w:val="00EE5675"/>
    <w:rsid w:val="00EF6E14"/>
    <w:rsid w:val="00F14A78"/>
    <w:rsid w:val="00F25880"/>
    <w:rsid w:val="00F459D8"/>
    <w:rsid w:val="00F5620B"/>
    <w:rsid w:val="00F570B9"/>
    <w:rsid w:val="00F70C0B"/>
    <w:rsid w:val="00F71B4B"/>
    <w:rsid w:val="00F728B0"/>
    <w:rsid w:val="00FA2F8B"/>
    <w:rsid w:val="00FB043C"/>
    <w:rsid w:val="00FB79B2"/>
    <w:rsid w:val="00FC4474"/>
    <w:rsid w:val="00FD6A10"/>
    <w:rsid w:val="00FE0C11"/>
    <w:rsid w:val="00FF11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B6513"/>
  <w15:chartTrackingRefBased/>
  <w15:docId w15:val="{58B0237E-F664-4D03-A1CF-65417F3C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3A70"/>
    <w:pPr>
      <w:widowControl w:val="0"/>
    </w:pPr>
    <w:rPr>
      <w:sz w:val="22"/>
      <w:szCs w:val="22"/>
      <w:lang w:eastAsia="en-US"/>
    </w:rPr>
  </w:style>
  <w:style w:type="paragraph" w:styleId="Ttulo1">
    <w:name w:val="heading 1"/>
    <w:basedOn w:val="Normal"/>
    <w:uiPriority w:val="1"/>
    <w:qFormat/>
    <w:rsid w:val="006C3A70"/>
    <w:pPr>
      <w:ind w:left="476" w:hanging="375"/>
      <w:outlineLvl w:val="0"/>
    </w:pPr>
    <w:rPr>
      <w:rFonts w:ascii="Segoe UI" w:eastAsia="Segoe UI" w:hAnsi="Segoe UI"/>
      <w:b/>
      <w:bCs/>
    </w:rPr>
  </w:style>
  <w:style w:type="paragraph" w:styleId="Ttulo2">
    <w:name w:val="heading 2"/>
    <w:basedOn w:val="Normal"/>
    <w:next w:val="Normal"/>
    <w:link w:val="Ttulo2Car"/>
    <w:uiPriority w:val="9"/>
    <w:unhideWhenUsed/>
    <w:qFormat/>
    <w:rsid w:val="00F459D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8362F3"/>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C3A70"/>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6C3A70"/>
    <w:pPr>
      <w:ind w:left="101"/>
    </w:pPr>
    <w:rPr>
      <w:rFonts w:ascii="Segoe UI" w:eastAsia="Segoe UI" w:hAnsi="Segoe UI"/>
    </w:rPr>
  </w:style>
  <w:style w:type="paragraph" w:styleId="Prrafodelista">
    <w:name w:val="List Paragraph"/>
    <w:basedOn w:val="Normal"/>
    <w:uiPriority w:val="1"/>
    <w:qFormat/>
    <w:rsid w:val="006C3A70"/>
  </w:style>
  <w:style w:type="paragraph" w:customStyle="1" w:styleId="TableParagraph">
    <w:name w:val="Table Paragraph"/>
    <w:basedOn w:val="Normal"/>
    <w:uiPriority w:val="1"/>
    <w:qFormat/>
    <w:rsid w:val="006C3A70"/>
  </w:style>
  <w:style w:type="paragraph" w:styleId="Encabezado">
    <w:name w:val="header"/>
    <w:basedOn w:val="Normal"/>
    <w:link w:val="EncabezadoCar"/>
    <w:uiPriority w:val="99"/>
    <w:unhideWhenUsed/>
    <w:rsid w:val="003C450F"/>
    <w:pPr>
      <w:tabs>
        <w:tab w:val="center" w:pos="4252"/>
        <w:tab w:val="right" w:pos="8504"/>
      </w:tabs>
    </w:pPr>
  </w:style>
  <w:style w:type="character" w:customStyle="1" w:styleId="EncabezadoCar">
    <w:name w:val="Encabezado Car"/>
    <w:basedOn w:val="Fuentedeprrafopredeter"/>
    <w:link w:val="Encabezado"/>
    <w:uiPriority w:val="99"/>
    <w:rsid w:val="003C450F"/>
  </w:style>
  <w:style w:type="paragraph" w:styleId="Piedepgina">
    <w:name w:val="footer"/>
    <w:basedOn w:val="Normal"/>
    <w:link w:val="PiedepginaCar"/>
    <w:uiPriority w:val="99"/>
    <w:unhideWhenUsed/>
    <w:rsid w:val="003C450F"/>
    <w:pPr>
      <w:tabs>
        <w:tab w:val="center" w:pos="4252"/>
        <w:tab w:val="right" w:pos="8504"/>
      </w:tabs>
    </w:pPr>
  </w:style>
  <w:style w:type="character" w:customStyle="1" w:styleId="PiedepginaCar">
    <w:name w:val="Pie de página Car"/>
    <w:basedOn w:val="Fuentedeprrafopredeter"/>
    <w:link w:val="Piedepgina"/>
    <w:uiPriority w:val="99"/>
    <w:rsid w:val="003C450F"/>
  </w:style>
  <w:style w:type="paragraph" w:styleId="Textodeglobo">
    <w:name w:val="Balloon Text"/>
    <w:basedOn w:val="Normal"/>
    <w:link w:val="TextodegloboCar"/>
    <w:uiPriority w:val="99"/>
    <w:semiHidden/>
    <w:unhideWhenUsed/>
    <w:rsid w:val="00F25880"/>
    <w:rPr>
      <w:rFonts w:ascii="Tahoma" w:hAnsi="Tahoma"/>
      <w:sz w:val="16"/>
      <w:szCs w:val="16"/>
      <w:lang w:val="x-none" w:eastAsia="x-none"/>
    </w:rPr>
  </w:style>
  <w:style w:type="character" w:customStyle="1" w:styleId="TextodegloboCar">
    <w:name w:val="Texto de globo Car"/>
    <w:link w:val="Textodeglobo"/>
    <w:uiPriority w:val="99"/>
    <w:semiHidden/>
    <w:rsid w:val="00F25880"/>
    <w:rPr>
      <w:rFonts w:ascii="Tahoma" w:hAnsi="Tahoma" w:cs="Tahoma"/>
      <w:sz w:val="16"/>
      <w:szCs w:val="16"/>
    </w:rPr>
  </w:style>
  <w:style w:type="paragraph" w:styleId="Direccinsobre">
    <w:name w:val="envelope address"/>
    <w:basedOn w:val="Normal"/>
    <w:uiPriority w:val="99"/>
    <w:unhideWhenUsed/>
    <w:rsid w:val="00F25880"/>
    <w:pPr>
      <w:framePr w:w="7920" w:h="1980" w:hRule="exact" w:hSpace="141" w:wrap="auto" w:hAnchor="page" w:xAlign="center" w:yAlign="bottom"/>
      <w:widowControl/>
      <w:ind w:left="2880"/>
    </w:pPr>
    <w:rPr>
      <w:rFonts w:ascii="Cambria" w:eastAsia="Times New Roman" w:hAnsi="Cambria"/>
      <w:sz w:val="24"/>
      <w:szCs w:val="24"/>
    </w:rPr>
  </w:style>
  <w:style w:type="character" w:styleId="Hipervnculo">
    <w:name w:val="Hyperlink"/>
    <w:uiPriority w:val="99"/>
    <w:unhideWhenUsed/>
    <w:rsid w:val="00F25880"/>
    <w:rPr>
      <w:color w:val="0000FF"/>
      <w:u w:val="single"/>
    </w:rPr>
  </w:style>
  <w:style w:type="paragraph" w:styleId="Sinespaciado">
    <w:name w:val="No Spacing"/>
    <w:uiPriority w:val="1"/>
    <w:qFormat/>
    <w:rsid w:val="00F25880"/>
    <w:pPr>
      <w:widowControl w:val="0"/>
    </w:pPr>
    <w:rPr>
      <w:sz w:val="22"/>
      <w:szCs w:val="22"/>
      <w:lang w:val="en-US" w:eastAsia="en-US"/>
    </w:rPr>
  </w:style>
  <w:style w:type="paragraph" w:styleId="NormalWeb">
    <w:name w:val="Normal (Web)"/>
    <w:basedOn w:val="Normal"/>
    <w:rsid w:val="00F5620B"/>
    <w:pPr>
      <w:widowControl/>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Ttulo31">
    <w:name w:val="Título 31"/>
    <w:basedOn w:val="Normal"/>
    <w:uiPriority w:val="1"/>
    <w:qFormat/>
    <w:rsid w:val="00A81070"/>
    <w:pPr>
      <w:ind w:left="113"/>
      <w:outlineLvl w:val="3"/>
    </w:pPr>
    <w:rPr>
      <w:rFonts w:ascii="Times New Roman" w:eastAsia="Times New Roman" w:hAnsi="Times New Roman"/>
      <w:b/>
      <w:bCs/>
      <w:lang w:val="en-US"/>
    </w:rPr>
  </w:style>
  <w:style w:type="paragraph" w:customStyle="1" w:styleId="Ttulo21">
    <w:name w:val="Título 21"/>
    <w:basedOn w:val="Normal"/>
    <w:uiPriority w:val="1"/>
    <w:qFormat/>
    <w:rsid w:val="002C1184"/>
    <w:pPr>
      <w:autoSpaceDE w:val="0"/>
      <w:autoSpaceDN w:val="0"/>
      <w:ind w:left="702" w:hanging="360"/>
      <w:outlineLvl w:val="2"/>
    </w:pPr>
    <w:rPr>
      <w:rFonts w:ascii="Arial" w:eastAsia="Arial" w:hAnsi="Arial" w:cs="Arial"/>
      <w:b/>
      <w:bCs/>
      <w:sz w:val="24"/>
      <w:szCs w:val="24"/>
      <w:lang w:eastAsia="es-ES" w:bidi="es-ES"/>
    </w:rPr>
  </w:style>
  <w:style w:type="paragraph" w:customStyle="1" w:styleId="Ttulo11">
    <w:name w:val="Título 11"/>
    <w:basedOn w:val="Normal"/>
    <w:uiPriority w:val="1"/>
    <w:qFormat/>
    <w:rsid w:val="006D103D"/>
    <w:pPr>
      <w:autoSpaceDE w:val="0"/>
      <w:autoSpaceDN w:val="0"/>
      <w:spacing w:before="39"/>
      <w:ind w:left="385"/>
      <w:outlineLvl w:val="1"/>
    </w:pPr>
    <w:rPr>
      <w:rFonts w:ascii="Arial" w:eastAsia="Arial" w:hAnsi="Arial" w:cs="Arial"/>
      <w:b/>
      <w:bCs/>
      <w:sz w:val="32"/>
      <w:szCs w:val="32"/>
      <w:lang w:eastAsia="es-ES" w:bidi="es-ES"/>
    </w:rPr>
  </w:style>
  <w:style w:type="paragraph" w:styleId="Sangradetextonormal">
    <w:name w:val="Body Text Indent"/>
    <w:basedOn w:val="Normal"/>
    <w:link w:val="SangradetextonormalCar"/>
    <w:uiPriority w:val="99"/>
    <w:semiHidden/>
    <w:unhideWhenUsed/>
    <w:rsid w:val="00FB043C"/>
    <w:pPr>
      <w:spacing w:after="120"/>
      <w:ind w:left="283"/>
    </w:pPr>
  </w:style>
  <w:style w:type="character" w:customStyle="1" w:styleId="SangradetextonormalCar">
    <w:name w:val="Sangría de texto normal Car"/>
    <w:basedOn w:val="Fuentedeprrafopredeter"/>
    <w:link w:val="Sangradetextonormal"/>
    <w:uiPriority w:val="99"/>
    <w:semiHidden/>
    <w:rsid w:val="00FB043C"/>
    <w:rPr>
      <w:sz w:val="22"/>
      <w:szCs w:val="22"/>
      <w:lang w:eastAsia="en-US"/>
    </w:rPr>
  </w:style>
  <w:style w:type="character" w:customStyle="1" w:styleId="Ttulo3Car">
    <w:name w:val="Título 3 Car"/>
    <w:basedOn w:val="Fuentedeprrafopredeter"/>
    <w:link w:val="Ttulo3"/>
    <w:uiPriority w:val="9"/>
    <w:rsid w:val="008362F3"/>
    <w:rPr>
      <w:rFonts w:ascii="Cambria" w:eastAsia="Times New Roman" w:hAnsi="Cambria" w:cs="Times New Roman"/>
      <w:b/>
      <w:bCs/>
      <w:sz w:val="26"/>
      <w:szCs w:val="26"/>
      <w:lang w:eastAsia="en-US"/>
    </w:rPr>
  </w:style>
  <w:style w:type="character" w:customStyle="1" w:styleId="Ttulo2Car">
    <w:name w:val="Título 2 Car"/>
    <w:basedOn w:val="Fuentedeprrafopredeter"/>
    <w:link w:val="Ttulo2"/>
    <w:uiPriority w:val="9"/>
    <w:rsid w:val="00F459D8"/>
    <w:rPr>
      <w:rFonts w:ascii="Calibri Light" w:eastAsia="Times New Roman" w:hAnsi="Calibri Light"/>
      <w:b/>
      <w:bCs/>
      <w:i/>
      <w:iCs/>
      <w:sz w:val="28"/>
      <w:szCs w:val="28"/>
      <w:lang w:eastAsia="en-US"/>
    </w:rPr>
  </w:style>
  <w:style w:type="paragraph" w:customStyle="1" w:styleId="Ttulo32">
    <w:name w:val="Título 32"/>
    <w:basedOn w:val="Normal"/>
    <w:uiPriority w:val="1"/>
    <w:qFormat/>
    <w:rsid w:val="00F459D8"/>
    <w:pPr>
      <w:ind w:left="113"/>
      <w:outlineLvl w:val="3"/>
    </w:pPr>
    <w:rPr>
      <w:rFonts w:ascii="Times New Roman" w:eastAsia="Times New Roman" w:hAnsi="Times New Roman"/>
      <w:b/>
      <w:bCs/>
      <w:lang w:val="en-US"/>
    </w:rPr>
  </w:style>
  <w:style w:type="paragraph" w:customStyle="1" w:styleId="Ttulo22">
    <w:name w:val="Título 22"/>
    <w:basedOn w:val="Normal"/>
    <w:uiPriority w:val="1"/>
    <w:qFormat/>
    <w:rsid w:val="00F459D8"/>
    <w:pPr>
      <w:autoSpaceDE w:val="0"/>
      <w:autoSpaceDN w:val="0"/>
      <w:ind w:left="702" w:hanging="360"/>
      <w:outlineLvl w:val="2"/>
    </w:pPr>
    <w:rPr>
      <w:rFonts w:ascii="Arial" w:eastAsia="Arial" w:hAnsi="Arial" w:cs="Arial"/>
      <w:b/>
      <w:bCs/>
      <w:sz w:val="24"/>
      <w:szCs w:val="24"/>
      <w:lang w:eastAsia="es-ES" w:bidi="es-ES"/>
    </w:rPr>
  </w:style>
  <w:style w:type="paragraph" w:customStyle="1" w:styleId="Ttulo12">
    <w:name w:val="Título 12"/>
    <w:basedOn w:val="Normal"/>
    <w:uiPriority w:val="1"/>
    <w:qFormat/>
    <w:rsid w:val="00F459D8"/>
    <w:pPr>
      <w:autoSpaceDE w:val="0"/>
      <w:autoSpaceDN w:val="0"/>
      <w:spacing w:before="39"/>
      <w:ind w:left="385"/>
      <w:outlineLvl w:val="1"/>
    </w:pPr>
    <w:rPr>
      <w:rFonts w:ascii="Arial" w:eastAsia="Arial" w:hAnsi="Arial" w:cs="Arial"/>
      <w:b/>
      <w:bCs/>
      <w:sz w:val="32"/>
      <w:szCs w:val="32"/>
      <w:lang w:eastAsia="es-ES" w:bidi="es-ES"/>
    </w:rPr>
  </w:style>
  <w:style w:type="paragraph" w:styleId="TtuloTDC">
    <w:name w:val="TOC Heading"/>
    <w:basedOn w:val="Ttulo1"/>
    <w:next w:val="Normal"/>
    <w:uiPriority w:val="39"/>
    <w:unhideWhenUsed/>
    <w:qFormat/>
    <w:rsid w:val="00F459D8"/>
    <w:pPr>
      <w:keepNext/>
      <w:keepLines/>
      <w:widowControl/>
      <w:spacing w:before="240" w:line="259" w:lineRule="auto"/>
      <w:ind w:left="0" w:firstLine="0"/>
      <w:outlineLvl w:val="9"/>
    </w:pPr>
    <w:rPr>
      <w:rFonts w:ascii="Calibri Light" w:eastAsia="Times New Roman" w:hAnsi="Calibri Light"/>
      <w:b w:val="0"/>
      <w:bCs w:val="0"/>
      <w:color w:val="2F5496"/>
      <w:sz w:val="32"/>
      <w:szCs w:val="32"/>
      <w:lang w:eastAsia="es-ES"/>
    </w:rPr>
  </w:style>
  <w:style w:type="paragraph" w:styleId="TDC2">
    <w:name w:val="toc 2"/>
    <w:basedOn w:val="Normal"/>
    <w:next w:val="Normal"/>
    <w:autoRedefine/>
    <w:uiPriority w:val="39"/>
    <w:unhideWhenUsed/>
    <w:rsid w:val="00F459D8"/>
    <w:pPr>
      <w:widowControl/>
      <w:tabs>
        <w:tab w:val="right" w:leader="dot" w:pos="8325"/>
      </w:tabs>
      <w:spacing w:after="100" w:line="259" w:lineRule="auto"/>
      <w:ind w:left="220" w:hanging="220"/>
    </w:pPr>
    <w:rPr>
      <w:rFonts w:eastAsia="Times New Roman"/>
      <w:lang w:eastAsia="es-ES"/>
    </w:rPr>
  </w:style>
  <w:style w:type="paragraph" w:styleId="TDC1">
    <w:name w:val="toc 1"/>
    <w:basedOn w:val="Normal"/>
    <w:next w:val="Normal"/>
    <w:autoRedefine/>
    <w:uiPriority w:val="39"/>
    <w:unhideWhenUsed/>
    <w:rsid w:val="00F459D8"/>
    <w:pPr>
      <w:widowControl/>
      <w:tabs>
        <w:tab w:val="right" w:leader="dot" w:pos="8325"/>
      </w:tabs>
      <w:spacing w:after="100" w:line="259" w:lineRule="auto"/>
      <w:ind w:hanging="284"/>
    </w:pPr>
    <w:rPr>
      <w:rFonts w:eastAsia="Times New Roman"/>
      <w:lang w:eastAsia="es-ES"/>
    </w:rPr>
  </w:style>
  <w:style w:type="paragraph" w:styleId="TDC3">
    <w:name w:val="toc 3"/>
    <w:basedOn w:val="Normal"/>
    <w:next w:val="Normal"/>
    <w:autoRedefine/>
    <w:uiPriority w:val="39"/>
    <w:unhideWhenUsed/>
    <w:rsid w:val="00F459D8"/>
    <w:pPr>
      <w:widowControl/>
      <w:tabs>
        <w:tab w:val="right" w:leader="dot" w:pos="8325"/>
      </w:tabs>
      <w:spacing w:after="100" w:line="259" w:lineRule="auto"/>
      <w:ind w:left="440"/>
    </w:pPr>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9872">
      <w:bodyDiv w:val="1"/>
      <w:marLeft w:val="0"/>
      <w:marRight w:val="0"/>
      <w:marTop w:val="0"/>
      <w:marBottom w:val="0"/>
      <w:divBdr>
        <w:top w:val="none" w:sz="0" w:space="0" w:color="auto"/>
        <w:left w:val="none" w:sz="0" w:space="0" w:color="auto"/>
        <w:bottom w:val="none" w:sz="0" w:space="0" w:color="auto"/>
        <w:right w:val="none" w:sz="0" w:space="0" w:color="auto"/>
      </w:divBdr>
    </w:div>
    <w:div w:id="234513582">
      <w:bodyDiv w:val="1"/>
      <w:marLeft w:val="0"/>
      <w:marRight w:val="0"/>
      <w:marTop w:val="0"/>
      <w:marBottom w:val="0"/>
      <w:divBdr>
        <w:top w:val="none" w:sz="0" w:space="0" w:color="auto"/>
        <w:left w:val="none" w:sz="0" w:space="0" w:color="auto"/>
        <w:bottom w:val="none" w:sz="0" w:space="0" w:color="auto"/>
        <w:right w:val="none" w:sz="0" w:space="0" w:color="auto"/>
      </w:divBdr>
    </w:div>
    <w:div w:id="827789261">
      <w:bodyDiv w:val="1"/>
      <w:marLeft w:val="0"/>
      <w:marRight w:val="0"/>
      <w:marTop w:val="0"/>
      <w:marBottom w:val="0"/>
      <w:divBdr>
        <w:top w:val="none" w:sz="0" w:space="0" w:color="auto"/>
        <w:left w:val="none" w:sz="0" w:space="0" w:color="auto"/>
        <w:bottom w:val="none" w:sz="0" w:space="0" w:color="auto"/>
        <w:right w:val="none" w:sz="0" w:space="0" w:color="auto"/>
      </w:divBdr>
    </w:div>
    <w:div w:id="1350444411">
      <w:bodyDiv w:val="1"/>
      <w:marLeft w:val="0"/>
      <w:marRight w:val="0"/>
      <w:marTop w:val="0"/>
      <w:marBottom w:val="0"/>
      <w:divBdr>
        <w:top w:val="none" w:sz="0" w:space="0" w:color="auto"/>
        <w:left w:val="none" w:sz="0" w:space="0" w:color="auto"/>
        <w:bottom w:val="none" w:sz="0" w:space="0" w:color="auto"/>
        <w:right w:val="none" w:sz="0" w:space="0" w:color="auto"/>
      </w:divBdr>
    </w:div>
    <w:div w:id="1447042817">
      <w:bodyDiv w:val="1"/>
      <w:marLeft w:val="0"/>
      <w:marRight w:val="0"/>
      <w:marTop w:val="0"/>
      <w:marBottom w:val="0"/>
      <w:divBdr>
        <w:top w:val="none" w:sz="0" w:space="0" w:color="auto"/>
        <w:left w:val="none" w:sz="0" w:space="0" w:color="auto"/>
        <w:bottom w:val="none" w:sz="0" w:space="0" w:color="auto"/>
        <w:right w:val="none" w:sz="0" w:space="0" w:color="auto"/>
      </w:divBdr>
      <w:divsChild>
        <w:div w:id="2964199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3BDEA-F573-407B-90C6-E71CB2DF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5177</Words>
  <Characters>28474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Reglamento de R\351gimen Interior del Centro Ocupacional</vt:lpstr>
    </vt:vector>
  </TitlesOfParts>
  <Company>Hewlett-Packard</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R\351gimen Interior del Centro Ocupacional</dc:title>
  <dc:subject/>
  <dc:creator>Carmen Moya</dc:creator>
  <cp:keywords/>
  <cp:lastModifiedBy>Mauxi Leal</cp:lastModifiedBy>
  <cp:revision>13</cp:revision>
  <dcterms:created xsi:type="dcterms:W3CDTF">2023-11-07T13:46:00Z</dcterms:created>
  <dcterms:modified xsi:type="dcterms:W3CDTF">2024-06-18T10:53:00Z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2014-01-22T00:00:00Z</vt:filetime>
  </property>
  <property fmtid="{D5CDD505-2E9C-101B-9397-08002B2CF9AE}" pid="3" name="Creator">
    <vt:lpwstr>PDFCreator Version 0.9.5</vt:lpwstr>
  </property>
  <property fmtid="{D5CDD505-2E9C-101B-9397-08002B2CF9AE}" pid="4" name="LastSaved">
    <vt:filetime>2016-01-18T00:00:00Z</vt:filetime>
  </property>
</Properties>
</file>