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74F65" w14:textId="77777777" w:rsidR="00232961" w:rsidRDefault="00232961" w:rsidP="0034289D">
      <w:pPr>
        <w:pStyle w:val="Ttulo2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14:paraId="41F66EB8" w14:textId="2B8ECE91" w:rsidR="00907C36" w:rsidRPr="0034289D" w:rsidRDefault="00907C36" w:rsidP="0034289D">
      <w:pPr>
        <w:pStyle w:val="Ttulo2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34289D">
        <w:rPr>
          <w:rFonts w:ascii="Arial Narrow" w:hAnsi="Arial Narrow"/>
          <w:b/>
          <w:sz w:val="22"/>
          <w:szCs w:val="22"/>
        </w:rPr>
        <w:t xml:space="preserve">CONTRATO </w:t>
      </w:r>
      <w:r w:rsidR="00713B56" w:rsidRPr="0034289D">
        <w:rPr>
          <w:rFonts w:ascii="Arial Narrow" w:hAnsi="Arial Narrow"/>
          <w:b/>
          <w:sz w:val="22"/>
          <w:szCs w:val="22"/>
        </w:rPr>
        <w:t>D</w:t>
      </w:r>
      <w:r w:rsidR="002F2336" w:rsidRPr="0034289D">
        <w:rPr>
          <w:rFonts w:ascii="Arial Narrow" w:hAnsi="Arial Narrow"/>
          <w:b/>
          <w:sz w:val="22"/>
          <w:szCs w:val="22"/>
        </w:rPr>
        <w:t>E</w:t>
      </w:r>
      <w:r w:rsidR="00713B56" w:rsidRPr="0034289D">
        <w:rPr>
          <w:rFonts w:ascii="Arial Narrow" w:hAnsi="Arial Narrow"/>
          <w:b/>
          <w:sz w:val="22"/>
          <w:szCs w:val="22"/>
        </w:rPr>
        <w:t xml:space="preserve"> SERVICIO</w:t>
      </w:r>
      <w:r w:rsidR="002F2336" w:rsidRPr="0034289D">
        <w:rPr>
          <w:rFonts w:ascii="Arial Narrow" w:hAnsi="Arial Narrow"/>
          <w:b/>
          <w:sz w:val="22"/>
          <w:szCs w:val="22"/>
        </w:rPr>
        <w:t>S</w:t>
      </w:r>
    </w:p>
    <w:p w14:paraId="43B34F34" w14:textId="77777777" w:rsidR="008A1F31" w:rsidRPr="0034289D" w:rsidRDefault="008A1F31" w:rsidP="0034289D">
      <w:pPr>
        <w:spacing w:line="360" w:lineRule="auto"/>
        <w:rPr>
          <w:rFonts w:ascii="Arial Narrow" w:hAnsi="Arial Narrow"/>
          <w:sz w:val="22"/>
          <w:szCs w:val="22"/>
        </w:rPr>
      </w:pPr>
    </w:p>
    <w:p w14:paraId="50F261B2" w14:textId="0F952EBD" w:rsidR="00907C36" w:rsidRPr="0034289D" w:rsidRDefault="00907C36" w:rsidP="0034289D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La Palm</w:t>
      </w:r>
      <w:r w:rsidR="00543591" w:rsidRPr="0034289D">
        <w:rPr>
          <w:rFonts w:ascii="Arial Narrow" w:hAnsi="Arial Narrow"/>
          <w:sz w:val="22"/>
          <w:szCs w:val="22"/>
        </w:rPr>
        <w:t>a, a……</w:t>
      </w:r>
      <w:r w:rsidR="0034289D" w:rsidRPr="0034289D">
        <w:rPr>
          <w:rFonts w:ascii="Arial Narrow" w:hAnsi="Arial Narrow"/>
          <w:sz w:val="22"/>
          <w:szCs w:val="22"/>
        </w:rPr>
        <w:t>……</w:t>
      </w:r>
      <w:r w:rsidR="0034289D">
        <w:rPr>
          <w:rFonts w:ascii="Arial Narrow" w:hAnsi="Arial Narrow"/>
          <w:sz w:val="22"/>
          <w:szCs w:val="22"/>
        </w:rPr>
        <w:t xml:space="preserve"> </w:t>
      </w:r>
      <w:r w:rsidR="00543591" w:rsidRPr="0034289D">
        <w:rPr>
          <w:rFonts w:ascii="Arial Narrow" w:hAnsi="Arial Narrow"/>
          <w:sz w:val="22"/>
          <w:szCs w:val="22"/>
        </w:rPr>
        <w:t>de</w:t>
      </w:r>
      <w:r w:rsidR="0034289D">
        <w:rPr>
          <w:rFonts w:ascii="Arial Narrow" w:hAnsi="Arial Narrow"/>
          <w:sz w:val="22"/>
          <w:szCs w:val="22"/>
        </w:rPr>
        <w:t xml:space="preserve"> </w:t>
      </w:r>
      <w:r w:rsidR="00543591" w:rsidRPr="0034289D">
        <w:rPr>
          <w:rFonts w:ascii="Arial Narrow" w:hAnsi="Arial Narrow"/>
          <w:sz w:val="22"/>
          <w:szCs w:val="22"/>
        </w:rPr>
        <w:t>………</w:t>
      </w:r>
      <w:r w:rsidR="0034289D" w:rsidRPr="0034289D">
        <w:rPr>
          <w:rFonts w:ascii="Arial Narrow" w:hAnsi="Arial Narrow"/>
          <w:sz w:val="22"/>
          <w:szCs w:val="22"/>
        </w:rPr>
        <w:t>……</w:t>
      </w:r>
      <w:r w:rsidR="00543591" w:rsidRPr="0034289D">
        <w:rPr>
          <w:rFonts w:ascii="Arial Narrow" w:hAnsi="Arial Narrow"/>
          <w:sz w:val="22"/>
          <w:szCs w:val="22"/>
        </w:rPr>
        <w:t>………</w:t>
      </w:r>
      <w:r w:rsidR="0034289D" w:rsidRPr="0034289D">
        <w:rPr>
          <w:rFonts w:ascii="Arial Narrow" w:hAnsi="Arial Narrow"/>
          <w:sz w:val="22"/>
          <w:szCs w:val="22"/>
        </w:rPr>
        <w:t>……</w:t>
      </w:r>
      <w:r w:rsidR="0034289D">
        <w:rPr>
          <w:rFonts w:ascii="Arial Narrow" w:hAnsi="Arial Narrow"/>
          <w:sz w:val="22"/>
          <w:szCs w:val="22"/>
        </w:rPr>
        <w:t xml:space="preserve"> </w:t>
      </w:r>
      <w:r w:rsidR="00543591" w:rsidRPr="0034289D">
        <w:rPr>
          <w:rFonts w:ascii="Arial Narrow" w:hAnsi="Arial Narrow"/>
          <w:sz w:val="22"/>
          <w:szCs w:val="22"/>
        </w:rPr>
        <w:t xml:space="preserve">de </w:t>
      </w:r>
      <w:r w:rsidR="0034289D" w:rsidRPr="0034289D">
        <w:rPr>
          <w:rFonts w:ascii="Arial Narrow" w:hAnsi="Arial Narrow"/>
          <w:sz w:val="22"/>
          <w:szCs w:val="22"/>
        </w:rPr>
        <w:t>20…</w:t>
      </w:r>
      <w:r w:rsidRPr="0034289D">
        <w:rPr>
          <w:rFonts w:ascii="Arial Narrow" w:hAnsi="Arial Narrow"/>
          <w:sz w:val="22"/>
          <w:szCs w:val="22"/>
        </w:rPr>
        <w:t>.</w:t>
      </w:r>
    </w:p>
    <w:p w14:paraId="7D9AC167" w14:textId="77777777" w:rsidR="00907C36" w:rsidRPr="0034289D" w:rsidRDefault="00907C36" w:rsidP="002B4602">
      <w:pPr>
        <w:jc w:val="both"/>
        <w:rPr>
          <w:rFonts w:ascii="Arial Narrow" w:hAnsi="Arial Narrow"/>
          <w:sz w:val="22"/>
          <w:szCs w:val="22"/>
        </w:rPr>
      </w:pPr>
    </w:p>
    <w:p w14:paraId="34FA8128" w14:textId="065C660A" w:rsidR="00907C36" w:rsidRPr="0034289D" w:rsidRDefault="00907C36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De una parte</w:t>
      </w:r>
      <w:r w:rsidR="0034289D">
        <w:rPr>
          <w:rFonts w:ascii="Arial Narrow" w:hAnsi="Arial Narrow"/>
          <w:sz w:val="22"/>
          <w:szCs w:val="22"/>
        </w:rPr>
        <w:t>,</w:t>
      </w:r>
      <w:r w:rsidRPr="0034289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4289D">
        <w:rPr>
          <w:rFonts w:ascii="Arial Narrow" w:hAnsi="Arial Narrow"/>
          <w:sz w:val="22"/>
          <w:szCs w:val="22"/>
        </w:rPr>
        <w:t>Dña</w:t>
      </w:r>
      <w:proofErr w:type="spellEnd"/>
      <w:r w:rsidRPr="0034289D">
        <w:rPr>
          <w:rFonts w:ascii="Arial Narrow" w:hAnsi="Arial Narrow"/>
          <w:sz w:val="22"/>
          <w:szCs w:val="22"/>
        </w:rPr>
        <w:t>/D</w:t>
      </w:r>
      <w:r w:rsidR="0034289D">
        <w:rPr>
          <w:rFonts w:ascii="Arial Narrow" w:hAnsi="Arial Narrow"/>
          <w:sz w:val="22"/>
          <w:szCs w:val="22"/>
        </w:rPr>
        <w:t xml:space="preserve"> ……………………………</w:t>
      </w:r>
      <w:r w:rsidRPr="0034289D">
        <w:rPr>
          <w:rFonts w:ascii="Arial Narrow" w:hAnsi="Arial Narrow"/>
          <w:sz w:val="22"/>
          <w:szCs w:val="22"/>
        </w:rPr>
        <w:t>…………………………………………………………………….</w:t>
      </w:r>
    </w:p>
    <w:p w14:paraId="0939B560" w14:textId="4472542B" w:rsidR="00907C36" w:rsidRPr="0034289D" w:rsidRDefault="00907C36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con D.N.I……………………</w:t>
      </w:r>
      <w:r w:rsidR="0034289D" w:rsidRPr="0034289D">
        <w:rPr>
          <w:rFonts w:ascii="Arial Narrow" w:hAnsi="Arial Narrow"/>
          <w:sz w:val="22"/>
          <w:szCs w:val="22"/>
        </w:rPr>
        <w:t>……</w:t>
      </w:r>
      <w:r w:rsidRPr="0034289D">
        <w:rPr>
          <w:rFonts w:ascii="Arial Narrow" w:hAnsi="Arial Narrow"/>
          <w:sz w:val="22"/>
          <w:szCs w:val="22"/>
        </w:rPr>
        <w:t>.</w:t>
      </w:r>
      <w:r w:rsidR="002600D6" w:rsidRPr="0034289D">
        <w:rPr>
          <w:rFonts w:ascii="Arial Narrow" w:hAnsi="Arial Narrow"/>
          <w:sz w:val="22"/>
          <w:szCs w:val="22"/>
        </w:rPr>
        <w:t xml:space="preserve"> y con número de colegiado/a</w:t>
      </w:r>
      <w:r w:rsidR="00D905FF" w:rsidRPr="0034289D">
        <w:rPr>
          <w:rFonts w:ascii="Arial Narrow" w:hAnsi="Arial Narrow"/>
          <w:sz w:val="22"/>
          <w:szCs w:val="22"/>
        </w:rPr>
        <w:t>.......................</w:t>
      </w:r>
      <w:r w:rsidR="002600D6" w:rsidRPr="0034289D">
        <w:rPr>
          <w:rFonts w:ascii="Arial Narrow" w:hAnsi="Arial Narrow"/>
          <w:sz w:val="22"/>
          <w:szCs w:val="22"/>
        </w:rPr>
        <w:t xml:space="preserve"> </w:t>
      </w:r>
      <w:r w:rsidRPr="0034289D">
        <w:rPr>
          <w:rFonts w:ascii="Arial Narrow" w:hAnsi="Arial Narrow"/>
          <w:sz w:val="22"/>
          <w:szCs w:val="22"/>
        </w:rPr>
        <w:t xml:space="preserve">en calidad de </w:t>
      </w:r>
      <w:proofErr w:type="spellStart"/>
      <w:r w:rsidR="00D30967" w:rsidRPr="0034289D">
        <w:rPr>
          <w:rFonts w:ascii="Arial Narrow" w:hAnsi="Arial Narrow"/>
          <w:sz w:val="22"/>
          <w:szCs w:val="22"/>
        </w:rPr>
        <w:t>Trabajdor</w:t>
      </w:r>
      <w:proofErr w:type="spellEnd"/>
      <w:r w:rsidR="00D30967" w:rsidRPr="0034289D">
        <w:rPr>
          <w:rFonts w:ascii="Arial Narrow" w:hAnsi="Arial Narrow"/>
          <w:sz w:val="22"/>
          <w:szCs w:val="22"/>
        </w:rPr>
        <w:t>/a Social</w:t>
      </w:r>
      <w:r w:rsidRPr="0034289D">
        <w:rPr>
          <w:rFonts w:ascii="Arial Narrow" w:hAnsi="Arial Narrow"/>
          <w:sz w:val="22"/>
          <w:szCs w:val="22"/>
        </w:rPr>
        <w:t xml:space="preserve"> del </w:t>
      </w:r>
      <w:r w:rsidR="004A1A49" w:rsidRPr="0034289D">
        <w:rPr>
          <w:rFonts w:ascii="Arial Narrow" w:hAnsi="Arial Narrow"/>
          <w:sz w:val="22"/>
          <w:szCs w:val="22"/>
        </w:rPr>
        <w:t>Servicio de Promoción de Autonomía Personal</w:t>
      </w:r>
      <w:r w:rsidRPr="0034289D">
        <w:rPr>
          <w:rFonts w:ascii="Arial Narrow" w:hAnsi="Arial Narrow"/>
          <w:sz w:val="22"/>
          <w:szCs w:val="22"/>
        </w:rPr>
        <w:t xml:space="preserve">, de </w:t>
      </w:r>
      <w:r w:rsidR="0034289D">
        <w:rPr>
          <w:rFonts w:ascii="Arial Narrow" w:hAnsi="Arial Narrow"/>
          <w:sz w:val="22"/>
          <w:szCs w:val="22"/>
        </w:rPr>
        <w:t>Fundación Canaria Taburiente Especial (Funcataes)</w:t>
      </w:r>
      <w:r w:rsidRPr="0034289D">
        <w:rPr>
          <w:rFonts w:ascii="Arial Narrow" w:hAnsi="Arial Narrow"/>
          <w:sz w:val="22"/>
          <w:szCs w:val="22"/>
        </w:rPr>
        <w:t xml:space="preserve"> C.I.F.</w:t>
      </w:r>
      <w:r w:rsidR="0034289D">
        <w:rPr>
          <w:rFonts w:ascii="Arial Narrow" w:hAnsi="Arial Narrow"/>
          <w:sz w:val="22"/>
          <w:szCs w:val="22"/>
        </w:rPr>
        <w:t xml:space="preserve"> </w:t>
      </w:r>
      <w:r w:rsidRPr="0034289D">
        <w:rPr>
          <w:rFonts w:ascii="Arial Narrow" w:hAnsi="Arial Narrow"/>
          <w:sz w:val="22"/>
          <w:szCs w:val="22"/>
        </w:rPr>
        <w:t>G</w:t>
      </w:r>
      <w:r w:rsidR="0034289D">
        <w:rPr>
          <w:rFonts w:ascii="Arial Narrow" w:hAnsi="Arial Narrow"/>
          <w:sz w:val="22"/>
          <w:szCs w:val="22"/>
        </w:rPr>
        <w:t xml:space="preserve"> </w:t>
      </w:r>
      <w:r w:rsidRPr="0034289D">
        <w:rPr>
          <w:rFonts w:ascii="Arial Narrow" w:hAnsi="Arial Narrow"/>
          <w:sz w:val="22"/>
          <w:szCs w:val="22"/>
        </w:rPr>
        <w:t>38</w:t>
      </w:r>
      <w:r w:rsidR="0034289D">
        <w:rPr>
          <w:rFonts w:ascii="Arial Narrow" w:hAnsi="Arial Narrow"/>
          <w:sz w:val="22"/>
          <w:szCs w:val="22"/>
        </w:rPr>
        <w:t>957908</w:t>
      </w:r>
      <w:r w:rsidRPr="0034289D">
        <w:rPr>
          <w:rFonts w:ascii="Arial Narrow" w:hAnsi="Arial Narrow"/>
          <w:sz w:val="22"/>
          <w:szCs w:val="22"/>
        </w:rPr>
        <w:t xml:space="preserve"> y con sede social en </w:t>
      </w:r>
      <w:r w:rsidR="0034289D">
        <w:rPr>
          <w:rFonts w:ascii="Arial Narrow" w:hAnsi="Arial Narrow"/>
          <w:sz w:val="22"/>
          <w:szCs w:val="22"/>
        </w:rPr>
        <w:t>Calle Tabaiba, 23.</w:t>
      </w:r>
      <w:r w:rsidRPr="0034289D">
        <w:rPr>
          <w:rFonts w:ascii="Arial Narrow" w:hAnsi="Arial Narrow"/>
          <w:sz w:val="22"/>
          <w:szCs w:val="22"/>
        </w:rPr>
        <w:t xml:space="preserve"> Los Llanos de Aridane, </w:t>
      </w:r>
      <w:r w:rsidR="0034289D">
        <w:rPr>
          <w:rFonts w:ascii="Arial Narrow" w:hAnsi="Arial Narrow"/>
          <w:sz w:val="22"/>
          <w:szCs w:val="22"/>
        </w:rPr>
        <w:t xml:space="preserve">CP 38760, </w:t>
      </w:r>
      <w:r w:rsidRPr="0034289D">
        <w:rPr>
          <w:rFonts w:ascii="Arial Narrow" w:hAnsi="Arial Narrow"/>
          <w:sz w:val="22"/>
          <w:szCs w:val="22"/>
        </w:rPr>
        <w:t>La Palma.</w:t>
      </w:r>
    </w:p>
    <w:p w14:paraId="05EFCF30" w14:textId="77777777" w:rsidR="00907C36" w:rsidRPr="0034289D" w:rsidRDefault="00907C36" w:rsidP="002B4602">
      <w:pPr>
        <w:jc w:val="both"/>
        <w:rPr>
          <w:rFonts w:ascii="Arial Narrow" w:hAnsi="Arial Narrow"/>
          <w:sz w:val="22"/>
          <w:szCs w:val="22"/>
        </w:rPr>
      </w:pPr>
    </w:p>
    <w:p w14:paraId="5BEC1776" w14:textId="4A6457A9" w:rsidR="00907C36" w:rsidRPr="0034289D" w:rsidRDefault="00907C36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De otra parte D./</w:t>
      </w:r>
      <w:proofErr w:type="spellStart"/>
      <w:r w:rsidRPr="0034289D">
        <w:rPr>
          <w:rFonts w:ascii="Arial Narrow" w:hAnsi="Arial Narrow"/>
          <w:sz w:val="22"/>
          <w:szCs w:val="22"/>
        </w:rPr>
        <w:t>Dña</w:t>
      </w:r>
      <w:proofErr w:type="spellEnd"/>
      <w:r w:rsidRPr="0034289D">
        <w:rPr>
          <w:rFonts w:ascii="Arial Narrow" w:hAnsi="Arial Narrow"/>
          <w:sz w:val="22"/>
          <w:szCs w:val="22"/>
        </w:rPr>
        <w:t xml:space="preserve"> </w:t>
      </w:r>
      <w:r w:rsidR="0034289D">
        <w:rPr>
          <w:rFonts w:ascii="Arial Narrow" w:hAnsi="Arial Narrow"/>
          <w:sz w:val="22"/>
          <w:szCs w:val="22"/>
        </w:rPr>
        <w:t>……………………………</w:t>
      </w:r>
      <w:r w:rsidRPr="0034289D">
        <w:rPr>
          <w:rFonts w:ascii="Arial Narrow" w:hAnsi="Arial Narrow"/>
          <w:sz w:val="22"/>
          <w:szCs w:val="22"/>
        </w:rPr>
        <w:t>…………………………………………………………</w:t>
      </w:r>
      <w:r w:rsidR="0034289D" w:rsidRPr="0034289D">
        <w:rPr>
          <w:rFonts w:ascii="Arial Narrow" w:hAnsi="Arial Narrow"/>
          <w:sz w:val="22"/>
          <w:szCs w:val="22"/>
        </w:rPr>
        <w:t>……</w:t>
      </w:r>
      <w:r w:rsidRPr="0034289D">
        <w:rPr>
          <w:rFonts w:ascii="Arial Narrow" w:hAnsi="Arial Narrow"/>
          <w:sz w:val="22"/>
          <w:szCs w:val="22"/>
        </w:rPr>
        <w:t>….</w:t>
      </w:r>
    </w:p>
    <w:p w14:paraId="0B4CFE76" w14:textId="54A55E3B" w:rsidR="00907C36" w:rsidRPr="0034289D" w:rsidRDefault="0034289D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</w:t>
      </w:r>
      <w:r w:rsidR="00713B56" w:rsidRPr="0034289D">
        <w:rPr>
          <w:rFonts w:ascii="Arial Narrow" w:hAnsi="Arial Narrow"/>
          <w:sz w:val="22"/>
          <w:szCs w:val="22"/>
        </w:rPr>
        <w:t>ayor de edad, con D.N.I</w:t>
      </w:r>
      <w:r>
        <w:rPr>
          <w:rFonts w:ascii="Arial Narrow" w:hAnsi="Arial Narrow"/>
          <w:sz w:val="22"/>
          <w:szCs w:val="22"/>
        </w:rPr>
        <w:t xml:space="preserve"> ………</w:t>
      </w:r>
      <w:r w:rsidR="00907C36" w:rsidRPr="0034289D">
        <w:rPr>
          <w:rFonts w:ascii="Arial Narrow" w:hAnsi="Arial Narrow"/>
          <w:sz w:val="22"/>
          <w:szCs w:val="22"/>
        </w:rPr>
        <w:t>…………</w:t>
      </w:r>
      <w:r w:rsidRPr="0034289D">
        <w:rPr>
          <w:rFonts w:ascii="Arial Narrow" w:hAnsi="Arial Narrow"/>
          <w:sz w:val="22"/>
          <w:szCs w:val="22"/>
        </w:rPr>
        <w:t>……</w:t>
      </w:r>
      <w:r w:rsidR="002600D6" w:rsidRPr="0034289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  <w:r w:rsidR="00907C36" w:rsidRPr="0034289D">
        <w:rPr>
          <w:rFonts w:ascii="Arial Narrow" w:hAnsi="Arial Narrow"/>
          <w:sz w:val="22"/>
          <w:szCs w:val="22"/>
        </w:rPr>
        <w:t>con</w:t>
      </w:r>
      <w:r w:rsidR="002600D6" w:rsidRPr="0034289D">
        <w:rPr>
          <w:rFonts w:ascii="Arial Narrow" w:hAnsi="Arial Narrow"/>
          <w:sz w:val="22"/>
          <w:szCs w:val="22"/>
        </w:rPr>
        <w:t xml:space="preserve"> </w:t>
      </w:r>
      <w:r w:rsidR="00907C36" w:rsidRPr="0034289D">
        <w:rPr>
          <w:rFonts w:ascii="Arial Narrow" w:hAnsi="Arial Narrow"/>
          <w:sz w:val="22"/>
          <w:szCs w:val="22"/>
        </w:rPr>
        <w:t>d</w:t>
      </w:r>
      <w:r w:rsidR="002600D6" w:rsidRPr="0034289D">
        <w:rPr>
          <w:rFonts w:ascii="Arial Narrow" w:hAnsi="Arial Narrow"/>
          <w:sz w:val="22"/>
          <w:szCs w:val="22"/>
        </w:rPr>
        <w:t>omicilio en …....................................................................................................................</w:t>
      </w:r>
      <w:r w:rsidR="00907C36" w:rsidRPr="0034289D">
        <w:rPr>
          <w:rFonts w:ascii="Arial Narrow" w:hAnsi="Arial Narrow"/>
          <w:sz w:val="22"/>
          <w:szCs w:val="22"/>
        </w:rPr>
        <w:t>...…</w:t>
      </w:r>
      <w:r w:rsidR="002600D6" w:rsidRPr="0034289D">
        <w:rPr>
          <w:rFonts w:ascii="Arial Narrow" w:hAnsi="Arial Narrow"/>
          <w:sz w:val="22"/>
          <w:szCs w:val="22"/>
        </w:rPr>
        <w:t xml:space="preserve"> y responsable principal de la persona dependiente (y en su caso</w:t>
      </w:r>
      <w:r>
        <w:rPr>
          <w:rFonts w:ascii="Arial Narrow" w:hAnsi="Arial Narrow"/>
          <w:sz w:val="22"/>
          <w:szCs w:val="22"/>
        </w:rPr>
        <w:t>,</w:t>
      </w:r>
      <w:r w:rsidR="002600D6" w:rsidRPr="0034289D">
        <w:rPr>
          <w:rFonts w:ascii="Arial Narrow" w:hAnsi="Arial Narrow"/>
          <w:sz w:val="22"/>
          <w:szCs w:val="22"/>
        </w:rPr>
        <w:t xml:space="preserve"> como guardador/a de hecho)</w:t>
      </w:r>
      <w:r w:rsidR="004A1A49" w:rsidRPr="0034289D">
        <w:rPr>
          <w:rFonts w:ascii="Arial Narrow" w:hAnsi="Arial Narrow"/>
          <w:sz w:val="22"/>
          <w:szCs w:val="22"/>
        </w:rPr>
        <w:t xml:space="preserve"> D/Dª</w:t>
      </w:r>
      <w:r>
        <w:rPr>
          <w:rFonts w:ascii="Arial Narrow" w:hAnsi="Arial Narrow"/>
          <w:sz w:val="22"/>
          <w:szCs w:val="22"/>
        </w:rPr>
        <w:t xml:space="preserve"> </w:t>
      </w:r>
      <w:r w:rsidR="004A1A49" w:rsidRPr="0034289D">
        <w:rPr>
          <w:rFonts w:ascii="Arial Narrow" w:hAnsi="Arial Narrow"/>
          <w:sz w:val="22"/>
          <w:szCs w:val="22"/>
        </w:rPr>
        <w:t>……………………………………………</w:t>
      </w:r>
      <w:r w:rsidR="00907C36" w:rsidRPr="0034289D">
        <w:rPr>
          <w:rFonts w:ascii="Arial Narrow" w:hAnsi="Arial Narrow"/>
          <w:sz w:val="22"/>
          <w:szCs w:val="22"/>
        </w:rPr>
        <w:t>…</w:t>
      </w:r>
      <w:r w:rsidR="002600D6" w:rsidRPr="0034289D">
        <w:rPr>
          <w:rFonts w:ascii="Arial Narrow" w:hAnsi="Arial Narrow"/>
          <w:sz w:val="22"/>
          <w:szCs w:val="22"/>
        </w:rPr>
        <w:t>, provisto/a de DNI</w:t>
      </w:r>
      <w:r>
        <w:rPr>
          <w:rFonts w:ascii="Arial Narrow" w:hAnsi="Arial Narrow"/>
          <w:sz w:val="22"/>
          <w:szCs w:val="22"/>
        </w:rPr>
        <w:t xml:space="preserve"> </w:t>
      </w:r>
      <w:r w:rsidR="002600D6" w:rsidRPr="0034289D">
        <w:rPr>
          <w:rFonts w:ascii="Arial Narrow" w:hAnsi="Arial Narrow"/>
          <w:sz w:val="22"/>
          <w:szCs w:val="22"/>
        </w:rPr>
        <w:t xml:space="preserve">...................................... </w:t>
      </w:r>
      <w:r w:rsidR="00907C36" w:rsidRPr="0034289D">
        <w:rPr>
          <w:rFonts w:ascii="Arial Narrow" w:hAnsi="Arial Narrow"/>
          <w:sz w:val="22"/>
          <w:szCs w:val="22"/>
        </w:rPr>
        <w:t xml:space="preserve">con </w:t>
      </w:r>
      <w:proofErr w:type="spellStart"/>
      <w:r w:rsidR="00907C36" w:rsidRPr="0034289D">
        <w:rPr>
          <w:rFonts w:ascii="Arial Narrow" w:hAnsi="Arial Narrow"/>
          <w:sz w:val="22"/>
          <w:szCs w:val="22"/>
        </w:rPr>
        <w:t>nº</w:t>
      </w:r>
      <w:proofErr w:type="spellEnd"/>
      <w:r w:rsidR="00907C36" w:rsidRPr="0034289D">
        <w:rPr>
          <w:rFonts w:ascii="Arial Narrow" w:hAnsi="Arial Narrow"/>
          <w:sz w:val="22"/>
          <w:szCs w:val="22"/>
        </w:rPr>
        <w:t xml:space="preserve"> de expediente:</w:t>
      </w:r>
      <w:r>
        <w:rPr>
          <w:rFonts w:ascii="Arial Narrow" w:hAnsi="Arial Narrow"/>
          <w:sz w:val="22"/>
          <w:szCs w:val="22"/>
        </w:rPr>
        <w:t xml:space="preserve"> ………………………………….</w:t>
      </w:r>
    </w:p>
    <w:p w14:paraId="23CA9A42" w14:textId="77777777" w:rsidR="002600D6" w:rsidRPr="0034289D" w:rsidRDefault="002600D6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2E8CA1F5" w14:textId="383AC894" w:rsidR="00907C36" w:rsidRPr="0034289D" w:rsidRDefault="00907C36" w:rsidP="0034289D">
      <w:pPr>
        <w:pStyle w:val="Textoindependiente3"/>
        <w:spacing w:line="360" w:lineRule="auto"/>
        <w:rPr>
          <w:rFonts w:ascii="Arial Narrow" w:hAnsi="Arial Narrow"/>
          <w:color w:val="auto"/>
          <w:sz w:val="22"/>
          <w:szCs w:val="22"/>
        </w:rPr>
      </w:pPr>
      <w:r w:rsidRPr="0034289D">
        <w:rPr>
          <w:rFonts w:ascii="Arial Narrow" w:hAnsi="Arial Narrow"/>
          <w:color w:val="auto"/>
          <w:sz w:val="22"/>
          <w:szCs w:val="22"/>
        </w:rPr>
        <w:t xml:space="preserve">En adelante responsable y </w:t>
      </w:r>
      <w:r w:rsidR="002600D6" w:rsidRPr="0034289D">
        <w:rPr>
          <w:rFonts w:ascii="Arial Narrow" w:hAnsi="Arial Narrow"/>
          <w:color w:val="auto"/>
          <w:sz w:val="22"/>
          <w:szCs w:val="22"/>
        </w:rPr>
        <w:t xml:space="preserve">persona dependiente </w:t>
      </w:r>
      <w:r w:rsidRPr="0034289D">
        <w:rPr>
          <w:rFonts w:ascii="Arial Narrow" w:hAnsi="Arial Narrow"/>
          <w:color w:val="auto"/>
          <w:sz w:val="22"/>
          <w:szCs w:val="22"/>
        </w:rPr>
        <w:t>respectivamente.</w:t>
      </w:r>
    </w:p>
    <w:p w14:paraId="642DEE85" w14:textId="77777777" w:rsidR="00907C36" w:rsidRPr="0034289D" w:rsidRDefault="00907C36" w:rsidP="002B4602">
      <w:pPr>
        <w:pStyle w:val="Textoindependiente3"/>
        <w:rPr>
          <w:rFonts w:ascii="Arial Narrow" w:hAnsi="Arial Narrow"/>
          <w:sz w:val="22"/>
          <w:szCs w:val="22"/>
        </w:rPr>
      </w:pPr>
    </w:p>
    <w:p w14:paraId="51245F33" w14:textId="77777777" w:rsidR="00907C36" w:rsidRPr="0034289D" w:rsidRDefault="00907C36" w:rsidP="0034289D">
      <w:pPr>
        <w:pStyle w:val="Textoindependiente2"/>
        <w:spacing w:line="360" w:lineRule="auto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Reconociéndose recíprocamente la capacidad legal, proceden a la formalización del contrato de la prestación del servicio</w:t>
      </w:r>
      <w:r w:rsidR="00550F5C" w:rsidRPr="0034289D">
        <w:rPr>
          <w:rFonts w:ascii="Arial Narrow" w:hAnsi="Arial Narrow"/>
          <w:sz w:val="22"/>
          <w:szCs w:val="22"/>
        </w:rPr>
        <w:t>,</w:t>
      </w:r>
    </w:p>
    <w:p w14:paraId="7B64FD2B" w14:textId="77777777" w:rsidR="00550F5C" w:rsidRPr="0034289D" w:rsidRDefault="00550F5C" w:rsidP="002B4602">
      <w:pPr>
        <w:pStyle w:val="Textoindependiente2"/>
        <w:rPr>
          <w:rFonts w:ascii="Arial Narrow" w:hAnsi="Arial Narrow"/>
          <w:sz w:val="22"/>
          <w:szCs w:val="22"/>
        </w:rPr>
      </w:pPr>
    </w:p>
    <w:p w14:paraId="6C514C0F" w14:textId="77777777" w:rsidR="00907C36" w:rsidRPr="0034289D" w:rsidRDefault="00907C36" w:rsidP="0034289D">
      <w:pPr>
        <w:pStyle w:val="Ttulo5"/>
        <w:spacing w:line="360" w:lineRule="auto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ACUERDAN</w:t>
      </w:r>
    </w:p>
    <w:p w14:paraId="05DFDBF5" w14:textId="77777777" w:rsidR="00907C36" w:rsidRPr="0034289D" w:rsidRDefault="00907C36" w:rsidP="0034289D">
      <w:pPr>
        <w:spacing w:line="360" w:lineRule="auto"/>
        <w:rPr>
          <w:rFonts w:ascii="Arial Narrow" w:hAnsi="Arial Narrow"/>
          <w:sz w:val="22"/>
          <w:szCs w:val="22"/>
        </w:rPr>
      </w:pPr>
    </w:p>
    <w:p w14:paraId="7805E6E5" w14:textId="10FB48ED" w:rsidR="002600D6" w:rsidRPr="0034289D" w:rsidRDefault="0034289D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b/>
          <w:sz w:val="22"/>
          <w:szCs w:val="22"/>
          <w:u w:val="single"/>
        </w:rPr>
        <w:t>Primero</w:t>
      </w:r>
      <w:r w:rsidRPr="0034289D">
        <w:rPr>
          <w:rFonts w:ascii="Arial Narrow" w:hAnsi="Arial Narrow"/>
          <w:b/>
          <w:sz w:val="22"/>
          <w:szCs w:val="22"/>
        </w:rPr>
        <w:t>. -</w:t>
      </w:r>
      <w:r w:rsidR="00907C36" w:rsidRPr="0034289D">
        <w:rPr>
          <w:rFonts w:ascii="Arial Narrow" w:hAnsi="Arial Narrow"/>
          <w:sz w:val="22"/>
          <w:szCs w:val="22"/>
        </w:rPr>
        <w:t xml:space="preserve"> </w:t>
      </w:r>
      <w:r w:rsidR="002600D6" w:rsidRPr="0034289D">
        <w:rPr>
          <w:rFonts w:ascii="Arial Narrow" w:hAnsi="Arial Narrow"/>
          <w:sz w:val="22"/>
          <w:szCs w:val="22"/>
        </w:rPr>
        <w:t xml:space="preserve"> El servicio de Promoción de la Autonomía Personal tiene por finalidad desarrollar y mantener la capacidad personal de controlar, afrontar y tomar las decisiones acerca de cómo vivir de acu</w:t>
      </w:r>
      <w:r w:rsidR="00212F34">
        <w:rPr>
          <w:rFonts w:ascii="Arial Narrow" w:hAnsi="Arial Narrow"/>
          <w:sz w:val="22"/>
          <w:szCs w:val="22"/>
        </w:rPr>
        <w:t>e</w:t>
      </w:r>
      <w:r w:rsidR="002600D6" w:rsidRPr="0034289D">
        <w:rPr>
          <w:rFonts w:ascii="Arial Narrow" w:hAnsi="Arial Narrow"/>
          <w:sz w:val="22"/>
          <w:szCs w:val="22"/>
        </w:rPr>
        <w:t xml:space="preserve">rdo con las normas y preferencias propias y facilitar la ejecución de las actividades básicas de la vida diaria. </w:t>
      </w:r>
    </w:p>
    <w:p w14:paraId="3143A8B7" w14:textId="77777777" w:rsidR="000025B8" w:rsidRPr="0034289D" w:rsidRDefault="000025B8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835"/>
        <w:gridCol w:w="2976"/>
      </w:tblGrid>
      <w:tr w:rsidR="00F94C64" w:rsidRPr="0034289D" w14:paraId="65E471AD" w14:textId="77777777" w:rsidTr="00E12AB2">
        <w:trPr>
          <w:trHeight w:val="297"/>
        </w:trPr>
        <w:tc>
          <w:tcPr>
            <w:tcW w:w="2694" w:type="dxa"/>
            <w:vMerge w:val="restart"/>
            <w:vAlign w:val="center"/>
          </w:tcPr>
          <w:p w14:paraId="312ADDB1" w14:textId="3C77C8F0" w:rsidR="00E12AB2" w:rsidRPr="0034289D" w:rsidRDefault="00E12AB2" w:rsidP="00E12AB2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__</w:t>
            </w:r>
            <w:r w:rsidR="003B2BA0">
              <w:rPr>
                <w:rFonts w:ascii="Arial Narrow" w:hAnsi="Arial Narrow"/>
                <w:sz w:val="22"/>
                <w:szCs w:val="22"/>
              </w:rPr>
              <w:t>_ SPAP</w:t>
            </w:r>
            <w:r>
              <w:rPr>
                <w:rFonts w:ascii="Arial Narrow" w:hAnsi="Arial Narrow"/>
                <w:sz w:val="22"/>
                <w:szCs w:val="22"/>
              </w:rPr>
              <w:t xml:space="preserve"> Adultos</w:t>
            </w:r>
          </w:p>
        </w:tc>
        <w:tc>
          <w:tcPr>
            <w:tcW w:w="2835" w:type="dxa"/>
            <w:vAlign w:val="center"/>
          </w:tcPr>
          <w:p w14:paraId="54879A61" w14:textId="1749E904" w:rsidR="00F94C64" w:rsidRPr="0034289D" w:rsidRDefault="00F94C64" w:rsidP="0034289D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4289D">
              <w:rPr>
                <w:rFonts w:ascii="Arial Narrow" w:hAnsi="Arial Narrow"/>
                <w:sz w:val="22"/>
                <w:szCs w:val="22"/>
              </w:rPr>
              <w:t>Fecha de alta en el Servicio</w:t>
            </w:r>
          </w:p>
        </w:tc>
        <w:tc>
          <w:tcPr>
            <w:tcW w:w="2976" w:type="dxa"/>
            <w:vAlign w:val="center"/>
          </w:tcPr>
          <w:p w14:paraId="713A5539" w14:textId="77777777" w:rsidR="00F94C64" w:rsidRPr="0034289D" w:rsidRDefault="00F94C64" w:rsidP="0034289D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4289D">
              <w:rPr>
                <w:rFonts w:ascii="Arial Narrow" w:hAnsi="Arial Narrow"/>
                <w:sz w:val="22"/>
                <w:szCs w:val="22"/>
              </w:rPr>
              <w:t xml:space="preserve">Horas / mes </w:t>
            </w:r>
          </w:p>
        </w:tc>
      </w:tr>
      <w:tr w:rsidR="00F94C64" w:rsidRPr="0034289D" w14:paraId="7819ADF7" w14:textId="77777777" w:rsidTr="00E12AB2">
        <w:trPr>
          <w:trHeight w:val="154"/>
        </w:trPr>
        <w:tc>
          <w:tcPr>
            <w:tcW w:w="2694" w:type="dxa"/>
            <w:vMerge/>
            <w:vAlign w:val="center"/>
          </w:tcPr>
          <w:p w14:paraId="07E9F15D" w14:textId="77777777" w:rsidR="00F94C64" w:rsidRPr="0034289D" w:rsidRDefault="00F94C64" w:rsidP="0034289D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F3BEE54" w14:textId="77777777" w:rsidR="00F94C64" w:rsidRPr="0034289D" w:rsidRDefault="00F94C64" w:rsidP="0034289D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9331782" w14:textId="77777777" w:rsidR="00F94C64" w:rsidRPr="0034289D" w:rsidRDefault="00F94C64" w:rsidP="0034289D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C33D179" w14:textId="77777777" w:rsidR="000025B8" w:rsidRPr="0034289D" w:rsidRDefault="000025B8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4DEAEDFF" w14:textId="2705C708" w:rsidR="00D20134" w:rsidRPr="0034289D" w:rsidRDefault="00C04BF8" w:rsidP="002B4602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Que las actividades a desarrollar se corresponden a los siguientes programas</w:t>
      </w:r>
      <w:r w:rsidR="00314B66">
        <w:rPr>
          <w:rFonts w:ascii="Arial Narrow" w:hAnsi="Arial Narrow"/>
          <w:sz w:val="22"/>
          <w:szCs w:val="22"/>
        </w:rPr>
        <w:t xml:space="preserve"> (marcar con X los que correspondan)</w:t>
      </w:r>
      <w:r w:rsidRPr="0034289D">
        <w:rPr>
          <w:rFonts w:ascii="Arial Narrow" w:hAnsi="Arial Narrow"/>
          <w:sz w:val="22"/>
          <w:szCs w:val="22"/>
        </w:rPr>
        <w:t>:</w:t>
      </w:r>
    </w:p>
    <w:p w14:paraId="48B92907" w14:textId="77777777" w:rsidR="002F2336" w:rsidRPr="0034289D" w:rsidRDefault="002F2336" w:rsidP="002B4602">
      <w:pPr>
        <w:rPr>
          <w:rFonts w:ascii="Arial Narrow" w:hAnsi="Arial Narrow"/>
          <w:sz w:val="22"/>
          <w:szCs w:val="22"/>
        </w:rPr>
      </w:pPr>
    </w:p>
    <w:p w14:paraId="0267BFC6" w14:textId="6E081910" w:rsidR="00E773CF" w:rsidRPr="0034289D" w:rsidRDefault="00314B66" w:rsidP="0034289D">
      <w:pPr>
        <w:numPr>
          <w:ilvl w:val="0"/>
          <w:numId w:val="23"/>
        </w:num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__ </w:t>
      </w:r>
      <w:r w:rsidR="00411378" w:rsidRPr="0034289D">
        <w:rPr>
          <w:rFonts w:ascii="Arial Narrow" w:hAnsi="Arial Narrow"/>
          <w:sz w:val="22"/>
          <w:szCs w:val="22"/>
        </w:rPr>
        <w:t>Programa de información, asesoramiento y orientación</w:t>
      </w:r>
      <w:r w:rsidR="00A5492A" w:rsidRPr="0034289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DF679C5" w14:textId="75F5638D" w:rsidR="00E773CF" w:rsidRPr="0034289D" w:rsidRDefault="00314B66" w:rsidP="0034289D">
      <w:pPr>
        <w:numPr>
          <w:ilvl w:val="0"/>
          <w:numId w:val="2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__ </w:t>
      </w:r>
      <w:r w:rsidR="00411378" w:rsidRPr="0034289D">
        <w:rPr>
          <w:rFonts w:ascii="Arial Narrow" w:hAnsi="Arial Narrow"/>
          <w:sz w:val="22"/>
          <w:szCs w:val="22"/>
        </w:rPr>
        <w:t xml:space="preserve">Asistencia y formación en tecnologías de apoyo y adaptaciones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09CD6DD" w14:textId="0E04364A" w:rsidR="00314B66" w:rsidRDefault="00314B66" w:rsidP="00314B66">
      <w:pPr>
        <w:numPr>
          <w:ilvl w:val="0"/>
          <w:numId w:val="2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__ </w:t>
      </w:r>
      <w:r w:rsidR="00411378" w:rsidRPr="0034289D">
        <w:rPr>
          <w:rFonts w:ascii="Arial Narrow" w:hAnsi="Arial Narrow"/>
          <w:sz w:val="22"/>
          <w:szCs w:val="22"/>
        </w:rPr>
        <w:t xml:space="preserve">Programa de estimulación cognitiva </w:t>
      </w:r>
      <w:r w:rsidR="00C04BF8" w:rsidRPr="0034289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6DC45ADC" w14:textId="68BB92EE" w:rsidR="00314B66" w:rsidRDefault="00314B66" w:rsidP="00314B66">
      <w:pPr>
        <w:numPr>
          <w:ilvl w:val="0"/>
          <w:numId w:val="2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__ </w:t>
      </w:r>
      <w:r w:rsidR="00411378" w:rsidRPr="00314B66">
        <w:rPr>
          <w:rFonts w:ascii="Arial Narrow" w:hAnsi="Arial Narrow"/>
          <w:sz w:val="22"/>
          <w:szCs w:val="22"/>
        </w:rPr>
        <w:t>Programa de promoción, mantenimiento y recuperación de la autonomía funcional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6A99D4A5" w14:textId="380F446E" w:rsidR="00314B66" w:rsidRDefault="00314B66" w:rsidP="00314B66">
      <w:pPr>
        <w:numPr>
          <w:ilvl w:val="0"/>
          <w:numId w:val="2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__ </w:t>
      </w:r>
      <w:r w:rsidR="00411378" w:rsidRPr="00314B66">
        <w:rPr>
          <w:rFonts w:ascii="Arial Narrow" w:hAnsi="Arial Narrow"/>
          <w:sz w:val="22"/>
          <w:szCs w:val="22"/>
        </w:rPr>
        <w:t xml:space="preserve">Programa de acompañamiento activo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779BADA4" w14:textId="7D902D82" w:rsidR="004445C2" w:rsidRDefault="00314B66" w:rsidP="00314B66">
      <w:pPr>
        <w:numPr>
          <w:ilvl w:val="0"/>
          <w:numId w:val="2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__ </w:t>
      </w:r>
      <w:r w:rsidR="004445C2" w:rsidRPr="00314B66">
        <w:rPr>
          <w:rFonts w:ascii="Arial Narrow" w:hAnsi="Arial Narrow"/>
          <w:sz w:val="22"/>
          <w:szCs w:val="22"/>
        </w:rPr>
        <w:t xml:space="preserve">Programa de Terapia Ocupacional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6831F2D4" w14:textId="4AAB5FF0" w:rsidR="00232961" w:rsidRDefault="00232961" w:rsidP="00314B66">
      <w:pPr>
        <w:numPr>
          <w:ilvl w:val="0"/>
          <w:numId w:val="2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 Apoyo psicológico</w:t>
      </w:r>
    </w:p>
    <w:p w14:paraId="08D04B02" w14:textId="77777777" w:rsidR="00232961" w:rsidRDefault="00212F34" w:rsidP="00314B66">
      <w:pPr>
        <w:numPr>
          <w:ilvl w:val="0"/>
          <w:numId w:val="23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__Otros</w:t>
      </w:r>
      <w:r w:rsidR="00232961">
        <w:rPr>
          <w:rFonts w:ascii="Arial Narrow" w:hAnsi="Arial Narrow"/>
          <w:sz w:val="22"/>
          <w:szCs w:val="22"/>
        </w:rPr>
        <w:t xml:space="preserve"> programas, servicios o apoyos</w:t>
      </w:r>
      <w:r>
        <w:rPr>
          <w:rFonts w:ascii="Arial Narrow" w:hAnsi="Arial Narrow"/>
          <w:sz w:val="22"/>
          <w:szCs w:val="22"/>
        </w:rPr>
        <w:t>:</w:t>
      </w:r>
    </w:p>
    <w:p w14:paraId="1F2EC43F" w14:textId="63BE8195" w:rsidR="00212F34" w:rsidRPr="00314B66" w:rsidRDefault="00212F34" w:rsidP="00232961">
      <w:pPr>
        <w:spacing w:line="360" w:lineRule="auto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_____________________________________________</w:t>
      </w:r>
      <w:r w:rsidR="00232961">
        <w:rPr>
          <w:rFonts w:ascii="Arial Narrow" w:hAnsi="Arial Narrow"/>
          <w:sz w:val="22"/>
          <w:szCs w:val="22"/>
        </w:rPr>
        <w:t>__________________</w:t>
      </w:r>
      <w:r>
        <w:rPr>
          <w:rFonts w:ascii="Arial Narrow" w:hAnsi="Arial Narrow"/>
          <w:sz w:val="22"/>
          <w:szCs w:val="22"/>
        </w:rPr>
        <w:t>________</w:t>
      </w:r>
    </w:p>
    <w:p w14:paraId="2A6176AC" w14:textId="77777777" w:rsidR="00E773CF" w:rsidRPr="0034289D" w:rsidRDefault="00E773CF" w:rsidP="002B4602">
      <w:pPr>
        <w:jc w:val="both"/>
        <w:rPr>
          <w:rFonts w:ascii="Arial Narrow" w:hAnsi="Arial Narrow"/>
          <w:b/>
          <w:sz w:val="22"/>
          <w:szCs w:val="22"/>
          <w:u w:val="single"/>
        </w:rPr>
      </w:pPr>
    </w:p>
    <w:p w14:paraId="78127554" w14:textId="0476249E" w:rsidR="00907C36" w:rsidRPr="0034289D" w:rsidRDefault="002B4602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b/>
          <w:bCs/>
          <w:sz w:val="22"/>
          <w:szCs w:val="22"/>
          <w:u w:val="single"/>
        </w:rPr>
        <w:t>Segundo</w:t>
      </w:r>
      <w:r w:rsidRPr="0034289D">
        <w:rPr>
          <w:rFonts w:ascii="Arial Narrow" w:hAnsi="Arial Narrow"/>
          <w:sz w:val="22"/>
          <w:szCs w:val="22"/>
        </w:rPr>
        <w:t>. -</w:t>
      </w:r>
      <w:r w:rsidR="00907C36" w:rsidRPr="0034289D">
        <w:rPr>
          <w:rFonts w:ascii="Arial Narrow" w:hAnsi="Arial Narrow"/>
          <w:sz w:val="22"/>
          <w:szCs w:val="22"/>
        </w:rPr>
        <w:t xml:space="preserve"> Funcionamiento del servicio: </w:t>
      </w:r>
    </w:p>
    <w:p w14:paraId="772C1757" w14:textId="534B6702" w:rsidR="00907C36" w:rsidRPr="0034289D" w:rsidRDefault="00907C36" w:rsidP="0034289D">
      <w:pPr>
        <w:pStyle w:val="Textoindependiente2"/>
        <w:numPr>
          <w:ilvl w:val="0"/>
          <w:numId w:val="21"/>
        </w:numPr>
        <w:spacing w:line="360" w:lineRule="auto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 xml:space="preserve">El profesional realizará las actividades establecidas en </w:t>
      </w:r>
      <w:r w:rsidR="00662B6D" w:rsidRPr="0034289D">
        <w:rPr>
          <w:rFonts w:ascii="Arial Narrow" w:hAnsi="Arial Narrow"/>
          <w:sz w:val="22"/>
          <w:szCs w:val="22"/>
        </w:rPr>
        <w:t xml:space="preserve">cada programa, </w:t>
      </w:r>
      <w:r w:rsidRPr="0034289D">
        <w:rPr>
          <w:rFonts w:ascii="Arial Narrow" w:hAnsi="Arial Narrow"/>
          <w:sz w:val="22"/>
          <w:szCs w:val="22"/>
        </w:rPr>
        <w:t>en el horario acordado</w:t>
      </w:r>
      <w:r w:rsidR="00550F5C" w:rsidRPr="0034289D">
        <w:rPr>
          <w:rFonts w:ascii="Arial Narrow" w:hAnsi="Arial Narrow"/>
          <w:sz w:val="22"/>
          <w:szCs w:val="22"/>
        </w:rPr>
        <w:t>. El mismo podrá variar</w:t>
      </w:r>
      <w:r w:rsidRPr="0034289D">
        <w:rPr>
          <w:rFonts w:ascii="Arial Narrow" w:hAnsi="Arial Narrow"/>
          <w:sz w:val="22"/>
          <w:szCs w:val="22"/>
        </w:rPr>
        <w:t xml:space="preserve"> </w:t>
      </w:r>
      <w:r w:rsidR="00550F5C" w:rsidRPr="0034289D">
        <w:rPr>
          <w:rFonts w:ascii="Arial Narrow" w:hAnsi="Arial Narrow"/>
          <w:sz w:val="22"/>
          <w:szCs w:val="22"/>
        </w:rPr>
        <w:t xml:space="preserve">entre </w:t>
      </w:r>
      <w:r w:rsidRPr="0034289D">
        <w:rPr>
          <w:rFonts w:ascii="Arial Narrow" w:hAnsi="Arial Narrow"/>
          <w:sz w:val="22"/>
          <w:szCs w:val="22"/>
        </w:rPr>
        <w:t xml:space="preserve">unos 15 </w:t>
      </w:r>
      <w:r w:rsidR="002B4602" w:rsidRPr="0034289D">
        <w:rPr>
          <w:rFonts w:ascii="Arial Narrow" w:hAnsi="Arial Narrow"/>
          <w:sz w:val="22"/>
          <w:szCs w:val="22"/>
        </w:rPr>
        <w:t>o</w:t>
      </w:r>
      <w:r w:rsidRPr="0034289D">
        <w:rPr>
          <w:rFonts w:ascii="Arial Narrow" w:hAnsi="Arial Narrow"/>
          <w:sz w:val="22"/>
          <w:szCs w:val="22"/>
        </w:rPr>
        <w:t xml:space="preserve"> 20 minutos. </w:t>
      </w:r>
    </w:p>
    <w:p w14:paraId="7188604F" w14:textId="3E7A9237" w:rsidR="00907C36" w:rsidRPr="0034289D" w:rsidRDefault="00907C36" w:rsidP="0034289D">
      <w:pPr>
        <w:pStyle w:val="Textoindependiente2"/>
        <w:numPr>
          <w:ilvl w:val="0"/>
          <w:numId w:val="21"/>
        </w:numPr>
        <w:spacing w:line="360" w:lineRule="auto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 xml:space="preserve">Atendiendo a la demanda existente, el </w:t>
      </w:r>
      <w:r w:rsidR="002B4602">
        <w:rPr>
          <w:rFonts w:ascii="Arial Narrow" w:hAnsi="Arial Narrow"/>
          <w:sz w:val="22"/>
          <w:szCs w:val="22"/>
        </w:rPr>
        <w:t>S</w:t>
      </w:r>
      <w:r w:rsidRPr="0034289D">
        <w:rPr>
          <w:rFonts w:ascii="Arial Narrow" w:hAnsi="Arial Narrow"/>
          <w:sz w:val="22"/>
          <w:szCs w:val="22"/>
        </w:rPr>
        <w:t>ervicio p</w:t>
      </w:r>
      <w:r w:rsidR="002B4602">
        <w:rPr>
          <w:rFonts w:ascii="Arial Narrow" w:hAnsi="Arial Narrow"/>
          <w:sz w:val="22"/>
          <w:szCs w:val="22"/>
        </w:rPr>
        <w:t>odría</w:t>
      </w:r>
      <w:r w:rsidRPr="0034289D">
        <w:rPr>
          <w:rFonts w:ascii="Arial Narrow" w:hAnsi="Arial Narrow"/>
          <w:sz w:val="22"/>
          <w:szCs w:val="22"/>
        </w:rPr>
        <w:t xml:space="preserve"> sufrir variaciones que se comunicarán con suficiente anticipación. </w:t>
      </w:r>
    </w:p>
    <w:p w14:paraId="17E3B2B5" w14:textId="14EF1DFB" w:rsidR="00907C36" w:rsidRPr="0034289D" w:rsidRDefault="00907C36" w:rsidP="0034289D">
      <w:pPr>
        <w:numPr>
          <w:ilvl w:val="0"/>
          <w:numId w:val="21"/>
        </w:num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34289D">
        <w:rPr>
          <w:rFonts w:ascii="Arial Narrow" w:hAnsi="Arial Narrow"/>
          <w:bCs/>
          <w:sz w:val="22"/>
          <w:szCs w:val="22"/>
        </w:rPr>
        <w:t xml:space="preserve">La </w:t>
      </w:r>
      <w:r w:rsidR="002B4602">
        <w:rPr>
          <w:rFonts w:ascii="Arial Narrow" w:hAnsi="Arial Narrow"/>
          <w:bCs/>
          <w:sz w:val="22"/>
          <w:szCs w:val="22"/>
        </w:rPr>
        <w:t>Fundación</w:t>
      </w:r>
      <w:r w:rsidRPr="0034289D">
        <w:rPr>
          <w:rFonts w:ascii="Arial Narrow" w:hAnsi="Arial Narrow"/>
          <w:bCs/>
          <w:sz w:val="22"/>
          <w:szCs w:val="22"/>
        </w:rPr>
        <w:t xml:space="preserve"> se compromete a mantener el </w:t>
      </w:r>
      <w:r w:rsidR="002B4602">
        <w:rPr>
          <w:rFonts w:ascii="Arial Narrow" w:hAnsi="Arial Narrow"/>
          <w:bCs/>
          <w:sz w:val="22"/>
          <w:szCs w:val="22"/>
        </w:rPr>
        <w:t>S</w:t>
      </w:r>
      <w:r w:rsidRPr="0034289D">
        <w:rPr>
          <w:rFonts w:ascii="Arial Narrow" w:hAnsi="Arial Narrow"/>
          <w:bCs/>
          <w:sz w:val="22"/>
          <w:szCs w:val="22"/>
        </w:rPr>
        <w:t>ervicio y en caso de ausencia del profesional</w:t>
      </w:r>
      <w:r w:rsidR="002B4602">
        <w:rPr>
          <w:rFonts w:ascii="Arial Narrow" w:hAnsi="Arial Narrow"/>
          <w:bCs/>
          <w:sz w:val="22"/>
          <w:szCs w:val="22"/>
        </w:rPr>
        <w:t xml:space="preserve">, </w:t>
      </w:r>
      <w:r w:rsidRPr="0034289D">
        <w:rPr>
          <w:rFonts w:ascii="Arial Narrow" w:hAnsi="Arial Narrow"/>
          <w:bCs/>
          <w:sz w:val="22"/>
          <w:szCs w:val="22"/>
        </w:rPr>
        <w:t>procurará sustituirlo con la mayor celeridad posible.</w:t>
      </w:r>
    </w:p>
    <w:p w14:paraId="154B94E9" w14:textId="26C021C7" w:rsidR="00F94C64" w:rsidRPr="0034289D" w:rsidRDefault="002B4602" w:rsidP="0034289D">
      <w:pPr>
        <w:numPr>
          <w:ilvl w:val="0"/>
          <w:numId w:val="21"/>
        </w:num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Funcataes</w:t>
      </w:r>
      <w:r w:rsidR="003C50C3" w:rsidRPr="0034289D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facilitará</w:t>
      </w:r>
      <w:r w:rsidR="003C50C3" w:rsidRPr="0034289D">
        <w:rPr>
          <w:rFonts w:ascii="Arial Narrow" w:hAnsi="Arial Narrow"/>
          <w:bCs/>
          <w:sz w:val="22"/>
          <w:szCs w:val="22"/>
        </w:rPr>
        <w:t xml:space="preserve"> el Reglamento de Régimen Interno a la persona dependiente o guardador/a de hecho, con el fin de que posea toda la informaci</w:t>
      </w:r>
      <w:r w:rsidR="00517615" w:rsidRPr="0034289D">
        <w:rPr>
          <w:rFonts w:ascii="Arial Narrow" w:hAnsi="Arial Narrow"/>
          <w:bCs/>
          <w:sz w:val="22"/>
          <w:szCs w:val="22"/>
        </w:rPr>
        <w:t>ón necesaria acerca del Servicio.</w:t>
      </w:r>
    </w:p>
    <w:p w14:paraId="0F9C693E" w14:textId="0EBB9F35" w:rsidR="00517615" w:rsidRPr="0034289D" w:rsidRDefault="00517615" w:rsidP="0034289D">
      <w:pPr>
        <w:numPr>
          <w:ilvl w:val="0"/>
          <w:numId w:val="21"/>
        </w:numPr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34289D">
        <w:rPr>
          <w:rFonts w:ascii="Arial Narrow" w:hAnsi="Arial Narrow"/>
          <w:bCs/>
          <w:sz w:val="22"/>
          <w:szCs w:val="22"/>
        </w:rPr>
        <w:t>Se realizará</w:t>
      </w:r>
      <w:r w:rsidR="002B4602">
        <w:rPr>
          <w:rFonts w:ascii="Arial Narrow" w:hAnsi="Arial Narrow"/>
          <w:bCs/>
          <w:sz w:val="22"/>
          <w:szCs w:val="22"/>
        </w:rPr>
        <w:t>,</w:t>
      </w:r>
      <w:r w:rsidRPr="0034289D">
        <w:rPr>
          <w:rFonts w:ascii="Arial Narrow" w:hAnsi="Arial Narrow"/>
          <w:bCs/>
          <w:sz w:val="22"/>
          <w:szCs w:val="22"/>
        </w:rPr>
        <w:t xml:space="preserve"> por parte del equipo </w:t>
      </w:r>
      <w:r w:rsidR="002B4602">
        <w:rPr>
          <w:rFonts w:ascii="Arial Narrow" w:hAnsi="Arial Narrow"/>
          <w:bCs/>
          <w:sz w:val="22"/>
          <w:szCs w:val="22"/>
        </w:rPr>
        <w:t xml:space="preserve">multidisciplinar </w:t>
      </w:r>
      <w:r w:rsidRPr="0034289D">
        <w:rPr>
          <w:rFonts w:ascii="Arial Narrow" w:hAnsi="Arial Narrow"/>
          <w:bCs/>
          <w:sz w:val="22"/>
          <w:szCs w:val="22"/>
        </w:rPr>
        <w:t>del Servicio</w:t>
      </w:r>
      <w:r w:rsidR="002B4602">
        <w:rPr>
          <w:rFonts w:ascii="Arial Narrow" w:hAnsi="Arial Narrow"/>
          <w:bCs/>
          <w:sz w:val="22"/>
          <w:szCs w:val="22"/>
        </w:rPr>
        <w:t>,</w:t>
      </w:r>
      <w:r w:rsidRPr="0034289D">
        <w:rPr>
          <w:rFonts w:ascii="Arial Narrow" w:hAnsi="Arial Narrow"/>
          <w:bCs/>
          <w:sz w:val="22"/>
          <w:szCs w:val="22"/>
        </w:rPr>
        <w:t xml:space="preserve"> el Plan de Atención Individualizada</w:t>
      </w:r>
      <w:r w:rsidR="002B4602">
        <w:rPr>
          <w:rFonts w:ascii="Arial Narrow" w:hAnsi="Arial Narrow"/>
          <w:bCs/>
          <w:sz w:val="22"/>
          <w:szCs w:val="22"/>
        </w:rPr>
        <w:t>;</w:t>
      </w:r>
      <w:r w:rsidRPr="0034289D">
        <w:rPr>
          <w:rFonts w:ascii="Arial Narrow" w:hAnsi="Arial Narrow"/>
          <w:bCs/>
          <w:sz w:val="22"/>
          <w:szCs w:val="22"/>
        </w:rPr>
        <w:t xml:space="preserve"> valoración que recoge el estudios y análisis de las necesidades de la persona dependiente, así como los objetivos y actividades a desarrollar.</w:t>
      </w:r>
    </w:p>
    <w:p w14:paraId="7E7E24A5" w14:textId="77777777" w:rsidR="00907C36" w:rsidRPr="0034289D" w:rsidRDefault="00907C36" w:rsidP="002B4602">
      <w:pPr>
        <w:jc w:val="both"/>
        <w:rPr>
          <w:rFonts w:ascii="Arial Narrow" w:hAnsi="Arial Narrow"/>
          <w:sz w:val="22"/>
          <w:szCs w:val="22"/>
        </w:rPr>
      </w:pPr>
    </w:p>
    <w:p w14:paraId="4850C5D4" w14:textId="5FBF23D4" w:rsidR="00907C36" w:rsidRPr="0034289D" w:rsidRDefault="002B4602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b/>
          <w:sz w:val="22"/>
          <w:szCs w:val="22"/>
          <w:u w:val="single"/>
        </w:rPr>
        <w:t>Tercero</w:t>
      </w:r>
      <w:r w:rsidRPr="0034289D">
        <w:rPr>
          <w:rFonts w:ascii="Arial Narrow" w:hAnsi="Arial Narrow"/>
          <w:sz w:val="22"/>
          <w:szCs w:val="22"/>
        </w:rPr>
        <w:t>. -</w:t>
      </w:r>
      <w:r w:rsidR="00907C36" w:rsidRPr="0034289D">
        <w:rPr>
          <w:rFonts w:ascii="Arial Narrow" w:hAnsi="Arial Narrow"/>
          <w:sz w:val="22"/>
          <w:szCs w:val="22"/>
        </w:rPr>
        <w:t xml:space="preserve"> Compromisos del </w:t>
      </w:r>
      <w:r w:rsidR="00957758" w:rsidRPr="0034289D">
        <w:rPr>
          <w:rFonts w:ascii="Arial Narrow" w:hAnsi="Arial Narrow"/>
          <w:sz w:val="22"/>
          <w:szCs w:val="22"/>
        </w:rPr>
        <w:t>FAMILIAR</w:t>
      </w:r>
      <w:r w:rsidR="00D12FAF" w:rsidRPr="0034289D">
        <w:rPr>
          <w:rFonts w:ascii="Arial Narrow" w:hAnsi="Arial Narrow"/>
          <w:sz w:val="22"/>
          <w:szCs w:val="22"/>
        </w:rPr>
        <w:t>/GUARDADOR/USUARIO (en casos excepcionales y acordados con el Excmo. Cabildo Insular)</w:t>
      </w:r>
    </w:p>
    <w:p w14:paraId="5DC22178" w14:textId="77777777" w:rsidR="00907C36" w:rsidRPr="0034289D" w:rsidRDefault="00907C36" w:rsidP="0034289D">
      <w:pPr>
        <w:pStyle w:val="Textoindependiente2"/>
        <w:numPr>
          <w:ilvl w:val="0"/>
          <w:numId w:val="21"/>
        </w:numPr>
        <w:spacing w:line="360" w:lineRule="auto"/>
        <w:rPr>
          <w:rFonts w:ascii="Arial Narrow" w:hAnsi="Arial Narrow" w:cs="Arial"/>
          <w:bCs/>
          <w:sz w:val="22"/>
          <w:szCs w:val="22"/>
        </w:rPr>
      </w:pPr>
      <w:r w:rsidRPr="0034289D">
        <w:rPr>
          <w:rFonts w:ascii="Arial Narrow" w:hAnsi="Arial Narrow" w:cs="Arial"/>
          <w:bCs/>
          <w:sz w:val="22"/>
          <w:szCs w:val="22"/>
        </w:rPr>
        <w:t xml:space="preserve">Facilitar los </w:t>
      </w:r>
      <w:r w:rsidR="00662B6D" w:rsidRPr="0034289D">
        <w:rPr>
          <w:rFonts w:ascii="Arial Narrow" w:hAnsi="Arial Narrow" w:cs="Arial"/>
          <w:bCs/>
          <w:sz w:val="22"/>
          <w:szCs w:val="22"/>
        </w:rPr>
        <w:t xml:space="preserve">medios y </w:t>
      </w:r>
      <w:r w:rsidRPr="0034289D">
        <w:rPr>
          <w:rFonts w:ascii="Arial Narrow" w:hAnsi="Arial Narrow" w:cs="Arial"/>
          <w:bCs/>
          <w:sz w:val="22"/>
          <w:szCs w:val="22"/>
        </w:rPr>
        <w:t>materiales necesarios para posibilitar la labor de los profesionales.</w:t>
      </w:r>
    </w:p>
    <w:p w14:paraId="7B8ACF0F" w14:textId="77777777" w:rsidR="00907C36" w:rsidRPr="0034289D" w:rsidRDefault="00907C36" w:rsidP="002B4602">
      <w:pPr>
        <w:jc w:val="both"/>
        <w:rPr>
          <w:rFonts w:ascii="Arial Narrow" w:hAnsi="Arial Narrow" w:cs="Arial"/>
          <w:sz w:val="22"/>
          <w:szCs w:val="22"/>
        </w:rPr>
      </w:pPr>
    </w:p>
    <w:p w14:paraId="173663D2" w14:textId="2F7FAB85" w:rsidR="00907C36" w:rsidRPr="0034289D" w:rsidRDefault="002B4602" w:rsidP="0034289D">
      <w:pPr>
        <w:pStyle w:val="Ttulo9"/>
        <w:spacing w:line="360" w:lineRule="auto"/>
        <w:rPr>
          <w:rFonts w:ascii="Arial Narrow" w:hAnsi="Arial Narrow"/>
          <w:b w:val="0"/>
          <w:bCs w:val="0"/>
          <w:sz w:val="22"/>
          <w:szCs w:val="22"/>
          <w:u w:val="none"/>
        </w:rPr>
      </w:pPr>
      <w:r w:rsidRPr="0034289D">
        <w:rPr>
          <w:rFonts w:ascii="Arial Narrow" w:hAnsi="Arial Narrow"/>
          <w:sz w:val="22"/>
          <w:szCs w:val="22"/>
        </w:rPr>
        <w:t>Cuarto. -</w:t>
      </w:r>
      <w:r w:rsidR="00907C36" w:rsidRPr="0034289D">
        <w:rPr>
          <w:rFonts w:ascii="Arial Narrow" w:hAnsi="Arial Narrow"/>
          <w:b w:val="0"/>
          <w:sz w:val="22"/>
          <w:szCs w:val="22"/>
          <w:u w:val="none"/>
        </w:rPr>
        <w:t xml:space="preserve"> </w:t>
      </w:r>
      <w:r w:rsidR="00907C36" w:rsidRPr="0034289D">
        <w:rPr>
          <w:rFonts w:ascii="Arial Narrow" w:hAnsi="Arial Narrow"/>
          <w:b w:val="0"/>
          <w:bCs w:val="0"/>
          <w:sz w:val="22"/>
          <w:szCs w:val="22"/>
          <w:u w:val="none"/>
        </w:rPr>
        <w:t>Causas de extinción del presente contrato:</w:t>
      </w:r>
    </w:p>
    <w:p w14:paraId="1CA01C06" w14:textId="6B58250D" w:rsidR="00907C36" w:rsidRPr="0034289D" w:rsidRDefault="00907C36" w:rsidP="0034289D">
      <w:pPr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Solicitud de causar baja por el responsable o cualquier otra persona autorizada. Deberá hacerse por escrito</w:t>
      </w:r>
      <w:r w:rsidR="002B4602">
        <w:rPr>
          <w:rFonts w:ascii="Arial Narrow" w:hAnsi="Arial Narrow"/>
          <w:sz w:val="22"/>
          <w:szCs w:val="22"/>
        </w:rPr>
        <w:t>,</w:t>
      </w:r>
      <w:r w:rsidRPr="0034289D">
        <w:rPr>
          <w:rFonts w:ascii="Arial Narrow" w:hAnsi="Arial Narrow"/>
          <w:sz w:val="22"/>
          <w:szCs w:val="22"/>
        </w:rPr>
        <w:t xml:space="preserve"> con 15 días de antelación a la fecha que se desea causar baja, excepto que existan causas que justifiquen su incumplimiento.</w:t>
      </w:r>
      <w:r w:rsidR="00517615" w:rsidRPr="0034289D">
        <w:rPr>
          <w:rFonts w:ascii="Arial Narrow" w:hAnsi="Arial Narrow"/>
          <w:sz w:val="22"/>
          <w:szCs w:val="22"/>
        </w:rPr>
        <w:t xml:space="preserve"> Dicha baja deberá ser comunicada al Excmo. Cabildo Insular de La Palma, vía registro de entrada, así como a </w:t>
      </w:r>
      <w:r w:rsidR="002B4602">
        <w:rPr>
          <w:rFonts w:ascii="Arial Narrow" w:hAnsi="Arial Narrow"/>
          <w:sz w:val="22"/>
          <w:szCs w:val="22"/>
        </w:rPr>
        <w:t>Funcataes</w:t>
      </w:r>
      <w:r w:rsidR="00517615" w:rsidRPr="0034289D">
        <w:rPr>
          <w:rFonts w:ascii="Arial Narrow" w:hAnsi="Arial Narrow"/>
          <w:sz w:val="22"/>
          <w:szCs w:val="22"/>
        </w:rPr>
        <w:t xml:space="preserve">. </w:t>
      </w:r>
    </w:p>
    <w:p w14:paraId="455FD684" w14:textId="2166F8E9" w:rsidR="00907C36" w:rsidRPr="0034289D" w:rsidRDefault="00907C36" w:rsidP="0034289D">
      <w:pPr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lastRenderedPageBreak/>
        <w:t xml:space="preserve">Cuando el usuario presente alteraciones de conducta que supongan un riesgo para la integridad física del </w:t>
      </w:r>
      <w:r w:rsidR="002B4602">
        <w:rPr>
          <w:rFonts w:ascii="Arial Narrow" w:hAnsi="Arial Narrow"/>
          <w:sz w:val="22"/>
          <w:szCs w:val="22"/>
        </w:rPr>
        <w:t>personal</w:t>
      </w:r>
      <w:r w:rsidRPr="0034289D">
        <w:rPr>
          <w:rFonts w:ascii="Arial Narrow" w:hAnsi="Arial Narrow"/>
          <w:sz w:val="22"/>
          <w:szCs w:val="22"/>
        </w:rPr>
        <w:t>.</w:t>
      </w:r>
    </w:p>
    <w:p w14:paraId="08B5529C" w14:textId="56F01055" w:rsidR="00907C36" w:rsidRPr="0034289D" w:rsidRDefault="00907C36" w:rsidP="0034289D">
      <w:pPr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 xml:space="preserve">Cuando los familiares, cuidadores o representante del usuario dificulten el ejercicio de las tareas de los profesionales que atiendan el servicio y/o o no muestren una cooperación y comunicación adecuada con el personal de esta </w:t>
      </w:r>
      <w:r w:rsidR="002B4602">
        <w:rPr>
          <w:rFonts w:ascii="Arial Narrow" w:hAnsi="Arial Narrow"/>
          <w:sz w:val="22"/>
          <w:szCs w:val="22"/>
        </w:rPr>
        <w:t>E</w:t>
      </w:r>
      <w:r w:rsidRPr="0034289D">
        <w:rPr>
          <w:rFonts w:ascii="Arial Narrow" w:hAnsi="Arial Narrow"/>
          <w:sz w:val="22"/>
          <w:szCs w:val="22"/>
        </w:rPr>
        <w:t>ntidad.</w:t>
      </w:r>
    </w:p>
    <w:p w14:paraId="2F2ED72E" w14:textId="77777777" w:rsidR="00D12FAF" w:rsidRPr="0034289D" w:rsidRDefault="00D12FAF" w:rsidP="0034289D">
      <w:pPr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Cuando el usuario deje de cumplir con el perfil establecido para el SPAP.</w:t>
      </w:r>
    </w:p>
    <w:p w14:paraId="3301D581" w14:textId="77777777" w:rsidR="00D12FAF" w:rsidRPr="0034289D" w:rsidRDefault="00D12FAF" w:rsidP="0034289D">
      <w:pPr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Cuando sea comunicada la baja por el Excmo. Cabildo Insular de La Palma.</w:t>
      </w:r>
    </w:p>
    <w:p w14:paraId="68688EE0" w14:textId="44E26674" w:rsidR="00907C36" w:rsidRPr="0034289D" w:rsidRDefault="00E77668" w:rsidP="0034289D">
      <w:pPr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 xml:space="preserve">Por incumpliendo de </w:t>
      </w:r>
      <w:r w:rsidR="002B4602">
        <w:rPr>
          <w:rFonts w:ascii="Arial Narrow" w:hAnsi="Arial Narrow"/>
          <w:sz w:val="22"/>
          <w:szCs w:val="22"/>
        </w:rPr>
        <w:t>Funcataes</w:t>
      </w:r>
      <w:r w:rsidRPr="0034289D">
        <w:rPr>
          <w:rFonts w:ascii="Arial Narrow" w:hAnsi="Arial Narrow"/>
          <w:sz w:val="22"/>
          <w:szCs w:val="22"/>
        </w:rPr>
        <w:t xml:space="preserve"> de sus obligaciones.</w:t>
      </w:r>
    </w:p>
    <w:p w14:paraId="0E3E1F7D" w14:textId="14DC0C92" w:rsidR="00E77668" w:rsidRPr="0034289D" w:rsidRDefault="00E77668" w:rsidP="0034289D">
      <w:pPr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 xml:space="preserve">Por incumplimiento de los acuerdos establecidos en convenio entre el Excmo. Cabildo Insular y </w:t>
      </w:r>
      <w:r w:rsidR="0079555C">
        <w:rPr>
          <w:rFonts w:ascii="Arial Narrow" w:hAnsi="Arial Narrow"/>
          <w:sz w:val="22"/>
          <w:szCs w:val="22"/>
        </w:rPr>
        <w:t>Funcataes</w:t>
      </w:r>
    </w:p>
    <w:p w14:paraId="004AB869" w14:textId="77777777" w:rsidR="00E77668" w:rsidRPr="0034289D" w:rsidRDefault="00E77668" w:rsidP="0034289D">
      <w:pPr>
        <w:numPr>
          <w:ilvl w:val="0"/>
          <w:numId w:val="20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Por Fallecimiento.</w:t>
      </w:r>
    </w:p>
    <w:p w14:paraId="4D9137E3" w14:textId="77777777" w:rsidR="00907C36" w:rsidRPr="0034289D" w:rsidRDefault="00907C36" w:rsidP="0034289D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719CB98" w14:textId="14BA8126" w:rsidR="00907C36" w:rsidRPr="0034289D" w:rsidRDefault="0079555C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34289D">
        <w:rPr>
          <w:rFonts w:ascii="Arial Narrow" w:hAnsi="Arial Narrow"/>
          <w:b/>
          <w:sz w:val="22"/>
          <w:szCs w:val="22"/>
          <w:u w:val="single"/>
        </w:rPr>
        <w:t>Sexto</w:t>
      </w:r>
      <w:r w:rsidRPr="0034289D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–</w:t>
      </w:r>
      <w:r w:rsidR="00907C36" w:rsidRPr="0034289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La persona responsable</w:t>
      </w:r>
      <w:r w:rsidR="00305EF8" w:rsidRPr="0034289D">
        <w:rPr>
          <w:rFonts w:ascii="Arial Narrow" w:hAnsi="Arial Narrow"/>
          <w:sz w:val="22"/>
          <w:szCs w:val="22"/>
        </w:rPr>
        <w:t xml:space="preserve"> del </w:t>
      </w:r>
      <w:r>
        <w:rPr>
          <w:rFonts w:ascii="Arial Narrow" w:hAnsi="Arial Narrow"/>
          <w:sz w:val="22"/>
          <w:szCs w:val="22"/>
        </w:rPr>
        <w:t>S</w:t>
      </w:r>
      <w:r w:rsidR="00305EF8" w:rsidRPr="0034289D">
        <w:rPr>
          <w:rFonts w:ascii="Arial Narrow" w:hAnsi="Arial Narrow"/>
          <w:sz w:val="22"/>
          <w:szCs w:val="22"/>
        </w:rPr>
        <w:t>ervicio,</w:t>
      </w:r>
      <w:r w:rsidR="00907C36" w:rsidRPr="0034289D">
        <w:rPr>
          <w:rFonts w:ascii="Arial Narrow" w:hAnsi="Arial Narrow"/>
          <w:sz w:val="22"/>
          <w:szCs w:val="22"/>
        </w:rPr>
        <w:t xml:space="preserve"> </w:t>
      </w:r>
      <w:r w:rsidR="005D338A" w:rsidRPr="0034289D">
        <w:rPr>
          <w:rFonts w:ascii="Arial Narrow" w:hAnsi="Arial Narrow"/>
          <w:sz w:val="22"/>
          <w:szCs w:val="22"/>
        </w:rPr>
        <w:t>y el familiar/guardador/usuario/</w:t>
      </w:r>
      <w:r>
        <w:rPr>
          <w:rFonts w:ascii="Arial Narrow" w:hAnsi="Arial Narrow"/>
          <w:sz w:val="22"/>
          <w:szCs w:val="22"/>
        </w:rPr>
        <w:t>a</w:t>
      </w:r>
      <w:r w:rsidR="00305EF8" w:rsidRPr="0034289D">
        <w:rPr>
          <w:rFonts w:ascii="Arial Narrow" w:hAnsi="Arial Narrow"/>
          <w:sz w:val="22"/>
          <w:szCs w:val="22"/>
        </w:rPr>
        <w:t xml:space="preserve">, </w:t>
      </w:r>
      <w:r w:rsidR="00907C36" w:rsidRPr="0034289D">
        <w:rPr>
          <w:rFonts w:ascii="Arial Narrow" w:hAnsi="Arial Narrow"/>
          <w:sz w:val="22"/>
          <w:szCs w:val="22"/>
        </w:rPr>
        <w:t>se compromete</w:t>
      </w:r>
      <w:r w:rsidR="00305EF8" w:rsidRPr="0034289D">
        <w:rPr>
          <w:rFonts w:ascii="Arial Narrow" w:hAnsi="Arial Narrow"/>
          <w:sz w:val="22"/>
          <w:szCs w:val="22"/>
        </w:rPr>
        <w:t>n</w:t>
      </w:r>
      <w:r w:rsidR="00907C36" w:rsidRPr="0034289D">
        <w:rPr>
          <w:rFonts w:ascii="Arial Narrow" w:hAnsi="Arial Narrow"/>
          <w:sz w:val="22"/>
          <w:szCs w:val="22"/>
        </w:rPr>
        <w:t xml:space="preserve"> al cumplimiento de las normas generales y específicas de funcionamiento</w:t>
      </w:r>
      <w:r w:rsidR="00305EF8" w:rsidRPr="0034289D">
        <w:rPr>
          <w:rFonts w:ascii="Arial Narrow" w:hAnsi="Arial Narrow"/>
          <w:sz w:val="22"/>
          <w:szCs w:val="22"/>
        </w:rPr>
        <w:t>,</w:t>
      </w:r>
      <w:r w:rsidR="00907C36" w:rsidRPr="0034289D">
        <w:rPr>
          <w:rFonts w:ascii="Arial Narrow" w:hAnsi="Arial Narrow"/>
          <w:sz w:val="22"/>
          <w:szCs w:val="22"/>
        </w:rPr>
        <w:t xml:space="preserve"> que en cada momento determine</w:t>
      </w:r>
      <w:r w:rsidR="00305EF8" w:rsidRPr="0034289D">
        <w:rPr>
          <w:rFonts w:ascii="Arial Narrow" w:hAnsi="Arial Narrow"/>
          <w:sz w:val="22"/>
          <w:szCs w:val="22"/>
        </w:rPr>
        <w:t>n los procedimientos aprobados por la entidad.</w:t>
      </w:r>
      <w:r w:rsidR="00907C36" w:rsidRPr="0034289D">
        <w:rPr>
          <w:rFonts w:ascii="Arial Narrow" w:hAnsi="Arial Narrow"/>
          <w:sz w:val="22"/>
          <w:szCs w:val="22"/>
        </w:rPr>
        <w:t xml:space="preserve"> </w:t>
      </w:r>
    </w:p>
    <w:p w14:paraId="13A45D10" w14:textId="77777777" w:rsidR="0076498D" w:rsidRPr="0034289D" w:rsidRDefault="0076498D" w:rsidP="0079555C">
      <w:pPr>
        <w:pStyle w:val="Textoindependiente"/>
        <w:jc w:val="both"/>
        <w:rPr>
          <w:rFonts w:ascii="Arial Narrow" w:hAnsi="Arial Narrow"/>
          <w:sz w:val="22"/>
          <w:szCs w:val="22"/>
        </w:rPr>
      </w:pPr>
    </w:p>
    <w:p w14:paraId="2392F64C" w14:textId="77777777" w:rsidR="00907C36" w:rsidRPr="0034289D" w:rsidRDefault="00907C36" w:rsidP="0034289D">
      <w:pPr>
        <w:pStyle w:val="Textoindependiente"/>
        <w:spacing w:line="360" w:lineRule="auto"/>
        <w:jc w:val="both"/>
        <w:rPr>
          <w:rFonts w:ascii="Arial Narrow" w:hAnsi="Arial Narrow"/>
          <w:bCs/>
          <w:sz w:val="22"/>
          <w:szCs w:val="22"/>
        </w:rPr>
      </w:pPr>
      <w:r w:rsidRPr="0034289D">
        <w:rPr>
          <w:rFonts w:ascii="Arial Narrow" w:hAnsi="Arial Narrow"/>
          <w:sz w:val="22"/>
          <w:szCs w:val="22"/>
        </w:rPr>
        <w:t>Con el más amplio sentido de colaboración y en prueba de conformidad, a lo acordado en el presente contrato por ambas partes, se firma el mismo por duplicado en el lugar y fecha indicados en el encabezado.</w:t>
      </w:r>
    </w:p>
    <w:p w14:paraId="57FF8006" w14:textId="77777777" w:rsidR="00650E76" w:rsidRPr="0034289D" w:rsidRDefault="00650E76" w:rsidP="0034289D">
      <w:pPr>
        <w:pStyle w:val="Textoindependiente"/>
        <w:spacing w:line="360" w:lineRule="auto"/>
        <w:rPr>
          <w:rFonts w:ascii="Arial Narrow" w:hAnsi="Arial Narrow"/>
          <w:sz w:val="22"/>
          <w:szCs w:val="22"/>
        </w:rPr>
      </w:pPr>
    </w:p>
    <w:p w14:paraId="346B1D2F" w14:textId="77777777" w:rsidR="00907C36" w:rsidRPr="0034289D" w:rsidRDefault="00907C36" w:rsidP="0034289D">
      <w:pPr>
        <w:spacing w:line="360" w:lineRule="auto"/>
        <w:rPr>
          <w:rFonts w:ascii="Arial Narrow" w:hAnsi="Arial Narrow"/>
          <w:sz w:val="22"/>
          <w:szCs w:val="22"/>
        </w:rPr>
      </w:pPr>
    </w:p>
    <w:p w14:paraId="0C4B72B6" w14:textId="77777777" w:rsidR="00907C36" w:rsidRPr="0034289D" w:rsidRDefault="00907C36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tbl>
      <w:tblPr>
        <w:tblW w:w="93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9"/>
        <w:gridCol w:w="4192"/>
      </w:tblGrid>
      <w:tr w:rsidR="00907C36" w:rsidRPr="0034289D" w14:paraId="31B71CBF" w14:textId="77777777" w:rsidTr="005D338A">
        <w:trPr>
          <w:trHeight w:val="1402"/>
        </w:trPr>
        <w:tc>
          <w:tcPr>
            <w:tcW w:w="5109" w:type="dxa"/>
          </w:tcPr>
          <w:p w14:paraId="457C7367" w14:textId="77777777" w:rsidR="00907C36" w:rsidRPr="0034289D" w:rsidRDefault="00907C36" w:rsidP="0079555C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34289D">
              <w:rPr>
                <w:rFonts w:ascii="Arial Narrow" w:hAnsi="Arial Narrow"/>
                <w:sz w:val="22"/>
                <w:szCs w:val="22"/>
              </w:rPr>
              <w:t>Fdo.:</w:t>
            </w:r>
          </w:p>
        </w:tc>
        <w:tc>
          <w:tcPr>
            <w:tcW w:w="4192" w:type="dxa"/>
          </w:tcPr>
          <w:p w14:paraId="5264149A" w14:textId="77777777" w:rsidR="00907C36" w:rsidRPr="0034289D" w:rsidRDefault="00907C36" w:rsidP="0079555C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34289D">
              <w:rPr>
                <w:rFonts w:ascii="Arial Narrow" w:hAnsi="Arial Narrow"/>
                <w:sz w:val="22"/>
                <w:szCs w:val="22"/>
              </w:rPr>
              <w:t>Fdo.:</w:t>
            </w:r>
          </w:p>
          <w:p w14:paraId="64773E25" w14:textId="77777777" w:rsidR="00907C36" w:rsidRPr="0034289D" w:rsidRDefault="00907C36" w:rsidP="0034289D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D98085A" w14:textId="77777777" w:rsidR="00907C36" w:rsidRPr="0034289D" w:rsidRDefault="00907C36" w:rsidP="0034289D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C8548A6" w14:textId="77777777" w:rsidR="00907C36" w:rsidRPr="0034289D" w:rsidRDefault="00907C36" w:rsidP="0034289D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040EDFD" w14:textId="77777777" w:rsidR="00907C36" w:rsidRPr="0034289D" w:rsidRDefault="00907C36" w:rsidP="0034289D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5F6A2AE" w14:textId="77777777" w:rsidR="00907C36" w:rsidRPr="0034289D" w:rsidRDefault="00907C36" w:rsidP="0034289D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1CBC7A6" w14:textId="77777777" w:rsidR="00907C36" w:rsidRPr="0034289D" w:rsidRDefault="00907C36" w:rsidP="0034289D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7C36" w:rsidRPr="0034289D" w14:paraId="2FB7C0FA" w14:textId="77777777" w:rsidTr="005D338A">
        <w:trPr>
          <w:trHeight w:val="238"/>
        </w:trPr>
        <w:tc>
          <w:tcPr>
            <w:tcW w:w="5109" w:type="dxa"/>
          </w:tcPr>
          <w:p w14:paraId="58D6A586" w14:textId="3EAEC833" w:rsidR="00907C36" w:rsidRPr="0034289D" w:rsidRDefault="00E12AB2" w:rsidP="0079555C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Directora </w:t>
            </w:r>
            <w:r w:rsidR="00626276">
              <w:rPr>
                <w:rFonts w:ascii="Arial Narrow" w:hAnsi="Arial Narrow"/>
                <w:sz w:val="22"/>
                <w:szCs w:val="22"/>
              </w:rPr>
              <w:t>SPAP Adultos</w:t>
            </w:r>
            <w:r w:rsidR="00907C36" w:rsidRPr="0034289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92" w:type="dxa"/>
          </w:tcPr>
          <w:p w14:paraId="3D98F33A" w14:textId="43B5151A" w:rsidR="00907C36" w:rsidRPr="0034289D" w:rsidRDefault="00D12FAF" w:rsidP="0079555C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34289D">
              <w:rPr>
                <w:rFonts w:ascii="Arial Narrow" w:hAnsi="Arial Narrow"/>
                <w:sz w:val="22"/>
                <w:szCs w:val="22"/>
              </w:rPr>
              <w:t>Familiar/Cuidador/Guardador/Usuario</w:t>
            </w:r>
            <w:r w:rsidR="0079555C">
              <w:rPr>
                <w:rFonts w:ascii="Arial Narrow" w:hAnsi="Arial Narrow"/>
                <w:sz w:val="22"/>
                <w:szCs w:val="22"/>
              </w:rPr>
              <w:t>/a</w:t>
            </w:r>
          </w:p>
        </w:tc>
      </w:tr>
    </w:tbl>
    <w:p w14:paraId="3773068B" w14:textId="77777777" w:rsidR="00907C36" w:rsidRPr="0034289D" w:rsidRDefault="00907C36" w:rsidP="0034289D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sectPr w:rsidR="00907C36" w:rsidRPr="0034289D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54E68" w14:textId="77777777" w:rsidR="008231F6" w:rsidRDefault="008231F6">
      <w:r>
        <w:separator/>
      </w:r>
    </w:p>
  </w:endnote>
  <w:endnote w:type="continuationSeparator" w:id="0">
    <w:p w14:paraId="2349AE9F" w14:textId="77777777" w:rsidR="008231F6" w:rsidRDefault="0082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DACC6" w14:textId="77777777" w:rsidR="009C48C6" w:rsidRDefault="009C48C6" w:rsidP="00A377B5">
    <w:pPr>
      <w:pStyle w:val="Textoindependiente"/>
      <w:rPr>
        <w:rFonts w:cs="Arial"/>
        <w:bCs/>
        <w:i/>
        <w:iCs/>
        <w:sz w:val="16"/>
        <w:szCs w:val="16"/>
      </w:rPr>
    </w:pPr>
  </w:p>
  <w:p w14:paraId="6E309396" w14:textId="3805A89A" w:rsidR="00D86784" w:rsidRPr="0079555C" w:rsidRDefault="00232961" w:rsidP="002B4602">
    <w:pPr>
      <w:pStyle w:val="Textoindependiente"/>
      <w:ind w:right="-1"/>
      <w:jc w:val="both"/>
      <w:rPr>
        <w:rFonts w:ascii="Arial Narrow" w:hAnsi="Arial Narrow" w:cs="Arial"/>
        <w:sz w:val="16"/>
        <w:szCs w:val="16"/>
      </w:rPr>
    </w:pPr>
    <w:r w:rsidRPr="00EE6301">
      <w:rPr>
        <w:rFonts w:ascii="Arial Narrow" w:hAnsi="Arial Narrow" w:cs="Arial"/>
        <w:bCs/>
        <w:sz w:val="16"/>
        <w:szCs w:val="16"/>
      </w:rPr>
      <w:t xml:space="preserve">Al amparo de la Ley </w:t>
    </w:r>
    <w:r w:rsidRPr="00EE6301">
      <w:rPr>
        <w:rFonts w:ascii="Arial Narrow" w:hAnsi="Arial Narrow" w:cs="Arial"/>
        <w:sz w:val="16"/>
        <w:szCs w:val="16"/>
        <w:shd w:val="clear" w:color="auto" w:fill="FFFFFF"/>
      </w:rPr>
      <w:t>Orgánica 3/2018 de Protección de Datos Personales y garantía de los derechos digitales</w:t>
    </w:r>
    <w:r w:rsidRPr="00EE6301">
      <w:rPr>
        <w:rFonts w:ascii="Arial Narrow" w:hAnsi="Arial Narrow" w:cs="Arial"/>
        <w:bCs/>
        <w:sz w:val="16"/>
        <w:szCs w:val="16"/>
      </w:rPr>
      <w:t xml:space="preserve">, le informamos que sus datos personales obran en nuestros Ficheros Manuales o Informatizados, que respetamos la confidencialidad en la información facilitada, y que </w:t>
    </w:r>
    <w:r w:rsidRPr="00EE6301">
      <w:rPr>
        <w:rFonts w:ascii="Arial Narrow" w:hAnsi="Arial Narrow" w:cs="Arial"/>
        <w:sz w:val="16"/>
        <w:szCs w:val="16"/>
      </w:rPr>
      <w:t>puede ejercer el derecho de información en la recogida de sus datos, a saber, por qué y cómo son tratados sus datos personales y decidir en cuanto a su tratamiento. Puede ejercitar en todo momento los derechos de consulta, acceso, rectificación, oposición y cancelación de sus datos</w:t>
    </w:r>
    <w:r w:rsidRPr="00EE6301">
      <w:rPr>
        <w:rStyle w:val="nfasis"/>
        <w:rFonts w:ascii="Arial Narrow" w:hAnsi="Arial Narrow" w:cs="Arial"/>
        <w:color w:val="000000"/>
        <w:sz w:val="16"/>
        <w:szCs w:val="16"/>
      </w:rPr>
      <w:t xml:space="preserve"> </w:t>
    </w:r>
    <w:r w:rsidRPr="00EE6301">
      <w:rPr>
        <w:rStyle w:val="nfasis"/>
        <w:rFonts w:ascii="Arial Narrow" w:hAnsi="Arial Narrow" w:cs="Arial"/>
        <w:i w:val="0"/>
        <w:iCs w:val="0"/>
        <w:color w:val="000000"/>
        <w:sz w:val="16"/>
        <w:szCs w:val="16"/>
      </w:rPr>
      <w:t>dirigiéndose por escrito, acompañando fotocopia del DNI u otro documento de identidad</w:t>
    </w:r>
    <w:r w:rsidRPr="00EE6301">
      <w:rPr>
        <w:rFonts w:ascii="Arial Narrow" w:hAnsi="Arial Narrow" w:cs="Arial"/>
        <w:sz w:val="16"/>
        <w:szCs w:val="16"/>
      </w:rPr>
      <w:t xml:space="preserve"> a la dirección:</w:t>
    </w:r>
    <w:r w:rsidRPr="00EE6301">
      <w:rPr>
        <w:rFonts w:ascii="Arial Narrow" w:hAnsi="Arial Narrow" w:cs="Arial"/>
        <w:sz w:val="16"/>
        <w:szCs w:val="16"/>
        <w:lang w:val="es-ES_tradnl"/>
      </w:rPr>
      <w:t xml:space="preserve"> </w:t>
    </w:r>
    <w:r w:rsidRPr="00EE6301">
      <w:rPr>
        <w:rFonts w:ascii="Arial Narrow" w:hAnsi="Arial Narrow" w:cs="Arial"/>
        <w:bCs/>
        <w:sz w:val="16"/>
        <w:szCs w:val="16"/>
        <w:lang w:val="es-ES_tradnl"/>
      </w:rPr>
      <w:t>C/ Tabaiba 23, 38760, Los Llanos de Aridane, La Palma</w:t>
    </w:r>
    <w:r w:rsidRPr="00EE6301">
      <w:rPr>
        <w:rFonts w:ascii="Arial Narrow" w:hAnsi="Arial Narrow" w:cs="Arial"/>
        <w:sz w:val="16"/>
        <w:szCs w:val="16"/>
      </w:rPr>
      <w:t xml:space="preserve">, a través del correo electrónico </w:t>
    </w:r>
    <w:hyperlink r:id="rId1" w:history="1">
      <w:r w:rsidRPr="00EE6301">
        <w:rPr>
          <w:rStyle w:val="Hipervnculo"/>
          <w:rFonts w:ascii="Arial Narrow" w:hAnsi="Arial Narrow" w:cs="Arial"/>
          <w:sz w:val="16"/>
          <w:szCs w:val="16"/>
        </w:rPr>
        <w:t>fundaciontaburiente@funcataes.org</w:t>
      </w:r>
    </w:hyperlink>
    <w:r w:rsidRPr="00EE6301">
      <w:rPr>
        <w:rFonts w:ascii="Arial Narrow" w:hAnsi="Arial Narrow" w:cs="Arial"/>
        <w:sz w:val="16"/>
        <w:szCs w:val="16"/>
      </w:rPr>
      <w:t xml:space="preserve">   </w:t>
    </w:r>
    <w:r w:rsidR="0034289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73353" w14:textId="77777777" w:rsidR="008231F6" w:rsidRDefault="008231F6">
      <w:r>
        <w:separator/>
      </w:r>
    </w:p>
  </w:footnote>
  <w:footnote w:type="continuationSeparator" w:id="0">
    <w:p w14:paraId="2F832A81" w14:textId="77777777" w:rsidR="008231F6" w:rsidRDefault="0082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7"/>
      <w:gridCol w:w="1294"/>
      <w:gridCol w:w="221"/>
      <w:gridCol w:w="160"/>
      <w:gridCol w:w="3138"/>
      <w:gridCol w:w="1581"/>
    </w:tblGrid>
    <w:tr w:rsidR="006B10EA" w:rsidRPr="00CC516D" w14:paraId="147C0EF2" w14:textId="77777777" w:rsidTr="00314B66">
      <w:trPr>
        <w:jc w:val="center"/>
      </w:trPr>
      <w:tc>
        <w:tcPr>
          <w:tcW w:w="2957" w:type="dxa"/>
          <w:vAlign w:val="center"/>
        </w:tcPr>
        <w:p w14:paraId="049E0AF7" w14:textId="74959560" w:rsidR="006B10EA" w:rsidRPr="00CC516D" w:rsidRDefault="0034289D" w:rsidP="008B4C7B">
          <w:pPr>
            <w:jc w:val="center"/>
            <w:rPr>
              <w:rFonts w:ascii="Trebuchet MS" w:hAnsi="Trebuchet MS"/>
              <w:b/>
              <w:bCs/>
              <w:sz w:val="28"/>
              <w:szCs w:val="28"/>
            </w:rPr>
          </w:pPr>
          <w:r>
            <w:rPr>
              <w:rFonts w:ascii="Trebuchet MS" w:hAnsi="Trebuchet MS"/>
              <w:b/>
              <w:bCs/>
              <w:noProof/>
              <w:sz w:val="28"/>
              <w:szCs w:val="28"/>
            </w:rPr>
            <w:drawing>
              <wp:inline distT="0" distB="0" distL="0" distR="0" wp14:anchorId="29907551" wp14:editId="7A751BEC">
                <wp:extent cx="1562100" cy="549417"/>
                <wp:effectExtent l="0" t="0" r="0" b="317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0571" cy="555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3" w:type="dxa"/>
          <w:gridSpan w:val="4"/>
          <w:vAlign w:val="center"/>
        </w:tcPr>
        <w:p w14:paraId="3E174679" w14:textId="628DD72D" w:rsidR="006B10EA" w:rsidRPr="00CC516D" w:rsidRDefault="006B10EA" w:rsidP="0034289D">
          <w:pPr>
            <w:pStyle w:val="Encabezado"/>
            <w:spacing w:line="360" w:lineRule="auto"/>
            <w:ind w:hanging="70"/>
            <w:jc w:val="center"/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</w:pPr>
          <w:r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  <w:t>Contrato de</w:t>
          </w:r>
          <w:r w:rsidR="00E77668"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  <w:t>l</w:t>
          </w:r>
          <w:r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  <w:t xml:space="preserve"> </w:t>
          </w:r>
          <w:r w:rsidR="00E77668"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  <w:t xml:space="preserve">Servicio </w:t>
          </w:r>
          <w:r w:rsidR="00427B55"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  <w:t>de</w:t>
          </w:r>
          <w:r w:rsidR="0034289D"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  <w:t xml:space="preserve"> </w:t>
          </w:r>
          <w:r w:rsidR="00E77668"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  <w:t xml:space="preserve">Promoción </w:t>
          </w:r>
          <w:r w:rsidR="00427B55"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  <w:t>de</w:t>
          </w:r>
          <w:r w:rsidR="00E77668"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  <w:t xml:space="preserve"> la Autonomía Personal </w:t>
          </w:r>
          <w:r w:rsidR="002F2336"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  <w:t xml:space="preserve"> </w:t>
          </w:r>
          <w:r w:rsidR="000B30E2">
            <w:rPr>
              <w:rFonts w:ascii="Trebuchet MS" w:hAnsi="Trebuchet MS"/>
              <w:b/>
              <w:bCs/>
              <w:sz w:val="28"/>
              <w:szCs w:val="28"/>
              <w:lang w:eastAsia="en-US"/>
            </w:rPr>
            <w:t xml:space="preserve"> </w:t>
          </w:r>
        </w:p>
      </w:tc>
      <w:tc>
        <w:tcPr>
          <w:tcW w:w="1581" w:type="dxa"/>
          <w:vAlign w:val="center"/>
        </w:tcPr>
        <w:p w14:paraId="1DF77842" w14:textId="77777777" w:rsidR="006B10EA" w:rsidRPr="0079555C" w:rsidRDefault="006B10EA" w:rsidP="008B4C7B">
          <w:pPr>
            <w:pStyle w:val="Encabezado"/>
            <w:rPr>
              <w:rFonts w:ascii="Trebuchet MS" w:hAnsi="Trebuchet MS"/>
              <w:lang w:eastAsia="en-US"/>
            </w:rPr>
          </w:pPr>
          <w:r w:rsidRPr="0079555C">
            <w:rPr>
              <w:rFonts w:ascii="Trebuchet MS" w:hAnsi="Trebuchet MS"/>
              <w:lang w:eastAsia="en-US"/>
            </w:rPr>
            <w:t xml:space="preserve">Página </w:t>
          </w:r>
          <w:r w:rsidRPr="0079555C">
            <w:rPr>
              <w:rFonts w:ascii="Trebuchet MS" w:hAnsi="Trebuchet MS"/>
              <w:lang w:eastAsia="en-US"/>
            </w:rPr>
            <w:fldChar w:fldCharType="begin"/>
          </w:r>
          <w:r w:rsidRPr="0079555C">
            <w:rPr>
              <w:rFonts w:ascii="Trebuchet MS" w:hAnsi="Trebuchet MS"/>
              <w:lang w:eastAsia="en-US"/>
            </w:rPr>
            <w:instrText xml:space="preserve"> PAGE </w:instrText>
          </w:r>
          <w:r w:rsidRPr="0079555C">
            <w:rPr>
              <w:rFonts w:ascii="Trebuchet MS" w:hAnsi="Trebuchet MS"/>
              <w:lang w:eastAsia="en-US"/>
            </w:rPr>
            <w:fldChar w:fldCharType="separate"/>
          </w:r>
          <w:r w:rsidR="009E7A0B" w:rsidRPr="0079555C">
            <w:rPr>
              <w:rFonts w:ascii="Trebuchet MS" w:hAnsi="Trebuchet MS"/>
              <w:noProof/>
              <w:lang w:eastAsia="en-US"/>
            </w:rPr>
            <w:t>2</w:t>
          </w:r>
          <w:r w:rsidRPr="0079555C">
            <w:rPr>
              <w:rFonts w:ascii="Trebuchet MS" w:hAnsi="Trebuchet MS"/>
              <w:lang w:eastAsia="en-US"/>
            </w:rPr>
            <w:fldChar w:fldCharType="end"/>
          </w:r>
          <w:r w:rsidRPr="0079555C">
            <w:rPr>
              <w:rFonts w:ascii="Trebuchet MS" w:hAnsi="Trebuchet MS"/>
              <w:lang w:eastAsia="en-US"/>
            </w:rPr>
            <w:t xml:space="preserve"> de </w:t>
          </w:r>
          <w:r w:rsidRPr="0079555C">
            <w:rPr>
              <w:rFonts w:ascii="Trebuchet MS" w:hAnsi="Trebuchet MS"/>
              <w:lang w:eastAsia="en-US"/>
            </w:rPr>
            <w:fldChar w:fldCharType="begin"/>
          </w:r>
          <w:r w:rsidRPr="0079555C">
            <w:rPr>
              <w:rFonts w:ascii="Trebuchet MS" w:hAnsi="Trebuchet MS"/>
              <w:lang w:eastAsia="en-US"/>
            </w:rPr>
            <w:instrText xml:space="preserve"> NUMPAGES </w:instrText>
          </w:r>
          <w:r w:rsidRPr="0079555C">
            <w:rPr>
              <w:rFonts w:ascii="Trebuchet MS" w:hAnsi="Trebuchet MS"/>
              <w:lang w:eastAsia="en-US"/>
            </w:rPr>
            <w:fldChar w:fldCharType="separate"/>
          </w:r>
          <w:r w:rsidR="009E7A0B" w:rsidRPr="0079555C">
            <w:rPr>
              <w:rFonts w:ascii="Trebuchet MS" w:hAnsi="Trebuchet MS"/>
              <w:noProof/>
              <w:lang w:eastAsia="en-US"/>
            </w:rPr>
            <w:t>3</w:t>
          </w:r>
          <w:r w:rsidRPr="0079555C">
            <w:rPr>
              <w:rFonts w:ascii="Trebuchet MS" w:hAnsi="Trebuchet MS"/>
              <w:lang w:eastAsia="en-US"/>
            </w:rPr>
            <w:fldChar w:fldCharType="end"/>
          </w:r>
        </w:p>
        <w:p w14:paraId="39CD4FD2" w14:textId="77777777" w:rsidR="006B10EA" w:rsidRPr="00CC516D" w:rsidRDefault="00B11A91" w:rsidP="008B4C7B">
          <w:pPr>
            <w:pStyle w:val="Encabezado"/>
            <w:rPr>
              <w:rFonts w:ascii="Trebuchet MS" w:hAnsi="Trebuchet MS"/>
              <w:lang w:eastAsia="en-US"/>
            </w:rPr>
          </w:pPr>
          <w:r w:rsidRPr="0079555C">
            <w:rPr>
              <w:rFonts w:ascii="Trebuchet MS" w:hAnsi="Trebuchet MS"/>
              <w:lang w:eastAsia="en-US"/>
            </w:rPr>
            <w:t>Revisión: 03</w:t>
          </w:r>
        </w:p>
      </w:tc>
    </w:tr>
    <w:tr w:rsidR="006B10EA" w:rsidRPr="00CC516D" w14:paraId="16DB27CF" w14:textId="77777777" w:rsidTr="00314B66">
      <w:tblPrEx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Before w:val="2"/>
        <w:gridAfter w:val="2"/>
        <w:wBefore w:w="4251" w:type="dxa"/>
        <w:wAfter w:w="4719" w:type="dxa"/>
        <w:trHeight w:val="283"/>
      </w:trPr>
      <w:tc>
        <w:tcPr>
          <w:tcW w:w="221" w:type="dxa"/>
        </w:tcPr>
        <w:p w14:paraId="765623B7" w14:textId="77777777" w:rsidR="006B10EA" w:rsidRPr="00CC516D" w:rsidRDefault="006B10EA" w:rsidP="008B4C7B">
          <w:pPr>
            <w:pStyle w:val="Encabezado"/>
            <w:jc w:val="right"/>
            <w:rPr>
              <w:rFonts w:ascii="Arial" w:hAnsi="Arial"/>
              <w:b/>
              <w:i/>
              <w:lang w:eastAsia="en-US"/>
            </w:rPr>
          </w:pPr>
        </w:p>
      </w:tc>
      <w:tc>
        <w:tcPr>
          <w:tcW w:w="160" w:type="dxa"/>
        </w:tcPr>
        <w:p w14:paraId="61A52076" w14:textId="77777777" w:rsidR="006B10EA" w:rsidRPr="00CC516D" w:rsidRDefault="006B10EA" w:rsidP="008B4C7B">
          <w:pPr>
            <w:pStyle w:val="Encabezado"/>
            <w:rPr>
              <w:rFonts w:ascii="Arial" w:hAnsi="Arial"/>
              <w:b/>
              <w:i/>
              <w:lang w:eastAsia="en-US"/>
            </w:rPr>
          </w:pPr>
        </w:p>
      </w:tc>
    </w:tr>
  </w:tbl>
  <w:p w14:paraId="7092FAFA" w14:textId="77777777" w:rsidR="00907C36" w:rsidRDefault="00907C36">
    <w:pPr>
      <w:pStyle w:val="Encabezado"/>
      <w:rPr>
        <w:rFonts w:ascii="Arial" w:hAnsi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55CCE"/>
    <w:multiLevelType w:val="singleLevel"/>
    <w:tmpl w:val="0106A7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1F2310"/>
    <w:multiLevelType w:val="hybridMultilevel"/>
    <w:tmpl w:val="30F20DF6"/>
    <w:lvl w:ilvl="0" w:tplc="F88224D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814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60274F3"/>
    <w:multiLevelType w:val="singleLevel"/>
    <w:tmpl w:val="9A88D4B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9340D22"/>
    <w:multiLevelType w:val="hybridMultilevel"/>
    <w:tmpl w:val="1C8CA05E"/>
    <w:lvl w:ilvl="0" w:tplc="5622F0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057A0"/>
    <w:multiLevelType w:val="singleLevel"/>
    <w:tmpl w:val="2574377E"/>
    <w:lvl w:ilvl="0">
      <w:start w:val="1"/>
      <w:numFmt w:val="bullet"/>
      <w:lvlText w:val="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36"/>
      </w:rPr>
    </w:lvl>
  </w:abstractNum>
  <w:abstractNum w:abstractNumId="6" w15:restartNumberingAfterBreak="0">
    <w:nsid w:val="222A5BE4"/>
    <w:multiLevelType w:val="singleLevel"/>
    <w:tmpl w:val="260AC2B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spacing w:val="0"/>
        <w:w w:val="100"/>
        <w:kern w:val="6"/>
        <w:position w:val="0"/>
        <w:effect w:val="none"/>
      </w:rPr>
    </w:lvl>
  </w:abstractNum>
  <w:abstractNum w:abstractNumId="7" w15:restartNumberingAfterBreak="0">
    <w:nsid w:val="29333242"/>
    <w:multiLevelType w:val="singleLevel"/>
    <w:tmpl w:val="0A02511E"/>
    <w:lvl w:ilvl="0">
      <w:start w:val="1"/>
      <w:numFmt w:val="bullet"/>
      <w:lvlText w:val=""/>
      <w:lvlJc w:val="left"/>
      <w:pPr>
        <w:tabs>
          <w:tab w:val="num" w:pos="984"/>
        </w:tabs>
        <w:ind w:left="907" w:hanging="283"/>
      </w:pPr>
      <w:rPr>
        <w:rFonts w:ascii="Wingdings" w:hAnsi="Wingdings" w:hint="default"/>
        <w:sz w:val="24"/>
      </w:rPr>
    </w:lvl>
  </w:abstractNum>
  <w:abstractNum w:abstractNumId="8" w15:restartNumberingAfterBreak="0">
    <w:nsid w:val="2BEE0690"/>
    <w:multiLevelType w:val="hybridMultilevel"/>
    <w:tmpl w:val="8146F1F6"/>
    <w:lvl w:ilvl="0" w:tplc="B17A10E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680852B2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D2C696BC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531AA378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D1BCA9B0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60A8AC8A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9782F51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D6A8A65E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35AF9B6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3F5324D3"/>
    <w:multiLevelType w:val="singleLevel"/>
    <w:tmpl w:val="395CF9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E5B459C"/>
    <w:multiLevelType w:val="singleLevel"/>
    <w:tmpl w:val="D3AE6D32"/>
    <w:lvl w:ilvl="0">
      <w:start w:val="1"/>
      <w:numFmt w:val="bullet"/>
      <w:lvlText w:val=""/>
      <w:lvlJc w:val="left"/>
      <w:pPr>
        <w:tabs>
          <w:tab w:val="num" w:pos="530"/>
        </w:tabs>
        <w:ind w:left="454" w:hanging="284"/>
      </w:pPr>
      <w:rPr>
        <w:rFonts w:ascii="Wingdings" w:hAnsi="Wingdings" w:hint="default"/>
        <w:sz w:val="24"/>
      </w:rPr>
    </w:lvl>
  </w:abstractNum>
  <w:abstractNum w:abstractNumId="11" w15:restartNumberingAfterBreak="0">
    <w:nsid w:val="52670DCE"/>
    <w:multiLevelType w:val="singleLevel"/>
    <w:tmpl w:val="3FB8D53A"/>
    <w:lvl w:ilvl="0">
      <w:start w:val="1"/>
      <w:numFmt w:val="bullet"/>
      <w:lvlText w:val=""/>
      <w:lvlJc w:val="left"/>
      <w:pPr>
        <w:tabs>
          <w:tab w:val="num" w:pos="624"/>
        </w:tabs>
        <w:ind w:left="624" w:hanging="624"/>
      </w:pPr>
      <w:rPr>
        <w:rFonts w:ascii="Wingdings" w:hAnsi="Wingdings" w:hint="default"/>
        <w:sz w:val="16"/>
      </w:rPr>
    </w:lvl>
  </w:abstractNum>
  <w:abstractNum w:abstractNumId="12" w15:restartNumberingAfterBreak="0">
    <w:nsid w:val="54D9489F"/>
    <w:multiLevelType w:val="singleLevel"/>
    <w:tmpl w:val="51D004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560249C6"/>
    <w:multiLevelType w:val="hybridMultilevel"/>
    <w:tmpl w:val="CDC489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F5BCD"/>
    <w:multiLevelType w:val="singleLevel"/>
    <w:tmpl w:val="5BC2826A"/>
    <w:lvl w:ilvl="0">
      <w:start w:val="1"/>
      <w:numFmt w:val="bullet"/>
      <w:lvlText w:val="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  <w:sz w:val="24"/>
      </w:rPr>
    </w:lvl>
  </w:abstractNum>
  <w:abstractNum w:abstractNumId="15" w15:restartNumberingAfterBreak="0">
    <w:nsid w:val="5C132110"/>
    <w:multiLevelType w:val="singleLevel"/>
    <w:tmpl w:val="A77231B2"/>
    <w:lvl w:ilvl="0">
      <w:start w:val="1"/>
      <w:numFmt w:val="bullet"/>
      <w:lvlText w:val=""/>
      <w:lvlJc w:val="left"/>
      <w:pPr>
        <w:tabs>
          <w:tab w:val="num" w:pos="530"/>
        </w:tabs>
        <w:ind w:left="284" w:hanging="114"/>
      </w:pPr>
      <w:rPr>
        <w:rFonts w:ascii="Wingdings" w:hAnsi="Wingdings" w:hint="default"/>
        <w:sz w:val="24"/>
      </w:rPr>
    </w:lvl>
  </w:abstractNum>
  <w:abstractNum w:abstractNumId="16" w15:restartNumberingAfterBreak="0">
    <w:nsid w:val="644A2C94"/>
    <w:multiLevelType w:val="singleLevel"/>
    <w:tmpl w:val="DEE8039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64A7280A"/>
    <w:multiLevelType w:val="hybridMultilevel"/>
    <w:tmpl w:val="30F20DF6"/>
    <w:lvl w:ilvl="0" w:tplc="61D46EA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A24D1"/>
    <w:multiLevelType w:val="singleLevel"/>
    <w:tmpl w:val="426A70A4"/>
    <w:lvl w:ilvl="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36"/>
      </w:rPr>
    </w:lvl>
  </w:abstractNum>
  <w:abstractNum w:abstractNumId="19" w15:restartNumberingAfterBreak="0">
    <w:nsid w:val="6DCA3997"/>
    <w:multiLevelType w:val="singleLevel"/>
    <w:tmpl w:val="395CF9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FC355ED"/>
    <w:multiLevelType w:val="singleLevel"/>
    <w:tmpl w:val="395CF9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43735F4"/>
    <w:multiLevelType w:val="hybridMultilevel"/>
    <w:tmpl w:val="817A8ED6"/>
    <w:lvl w:ilvl="0" w:tplc="554CC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27B62"/>
    <w:multiLevelType w:val="singleLevel"/>
    <w:tmpl w:val="683E7A5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num w:numId="1" w16cid:durableId="594705365">
    <w:abstractNumId w:val="19"/>
  </w:num>
  <w:num w:numId="2" w16cid:durableId="2082285287">
    <w:abstractNumId w:val="15"/>
  </w:num>
  <w:num w:numId="3" w16cid:durableId="2146195357">
    <w:abstractNumId w:val="2"/>
  </w:num>
  <w:num w:numId="4" w16cid:durableId="1988632326">
    <w:abstractNumId w:val="12"/>
  </w:num>
  <w:num w:numId="5" w16cid:durableId="1607813893">
    <w:abstractNumId w:val="22"/>
  </w:num>
  <w:num w:numId="6" w16cid:durableId="741607479">
    <w:abstractNumId w:val="18"/>
  </w:num>
  <w:num w:numId="7" w16cid:durableId="622998720">
    <w:abstractNumId w:val="5"/>
  </w:num>
  <w:num w:numId="8" w16cid:durableId="35398178">
    <w:abstractNumId w:val="10"/>
  </w:num>
  <w:num w:numId="9" w16cid:durableId="372468287">
    <w:abstractNumId w:val="14"/>
  </w:num>
  <w:num w:numId="10" w16cid:durableId="1887796621">
    <w:abstractNumId w:val="7"/>
  </w:num>
  <w:num w:numId="11" w16cid:durableId="884294944">
    <w:abstractNumId w:val="9"/>
  </w:num>
  <w:num w:numId="12" w16cid:durableId="1451165221">
    <w:abstractNumId w:val="6"/>
  </w:num>
  <w:num w:numId="13" w16cid:durableId="241641355">
    <w:abstractNumId w:val="20"/>
  </w:num>
  <w:num w:numId="14" w16cid:durableId="1633514571">
    <w:abstractNumId w:val="3"/>
  </w:num>
  <w:num w:numId="15" w16cid:durableId="184448142">
    <w:abstractNumId w:val="8"/>
  </w:num>
  <w:num w:numId="16" w16cid:durableId="1628848775">
    <w:abstractNumId w:val="16"/>
  </w:num>
  <w:num w:numId="17" w16cid:durableId="592905910">
    <w:abstractNumId w:val="11"/>
  </w:num>
  <w:num w:numId="18" w16cid:durableId="773987564">
    <w:abstractNumId w:val="0"/>
  </w:num>
  <w:num w:numId="19" w16cid:durableId="1545560676">
    <w:abstractNumId w:val="21"/>
  </w:num>
  <w:num w:numId="20" w16cid:durableId="2071004268">
    <w:abstractNumId w:val="4"/>
  </w:num>
  <w:num w:numId="21" w16cid:durableId="1223326652">
    <w:abstractNumId w:val="17"/>
  </w:num>
  <w:num w:numId="22" w16cid:durableId="717437438">
    <w:abstractNumId w:val="1"/>
  </w:num>
  <w:num w:numId="23" w16cid:durableId="373576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C0"/>
    <w:rsid w:val="000025B8"/>
    <w:rsid w:val="000161E0"/>
    <w:rsid w:val="00031525"/>
    <w:rsid w:val="00044F2D"/>
    <w:rsid w:val="0006010C"/>
    <w:rsid w:val="00067FD3"/>
    <w:rsid w:val="000B30E2"/>
    <w:rsid w:val="000D202B"/>
    <w:rsid w:val="000D3EF3"/>
    <w:rsid w:val="000F65EC"/>
    <w:rsid w:val="0010606F"/>
    <w:rsid w:val="00152E9B"/>
    <w:rsid w:val="00164EB5"/>
    <w:rsid w:val="001C743D"/>
    <w:rsid w:val="001D4BC0"/>
    <w:rsid w:val="001F78FA"/>
    <w:rsid w:val="00212F34"/>
    <w:rsid w:val="002132BE"/>
    <w:rsid w:val="002300F2"/>
    <w:rsid w:val="00232961"/>
    <w:rsid w:val="002470D6"/>
    <w:rsid w:val="002600D6"/>
    <w:rsid w:val="00265ED6"/>
    <w:rsid w:val="0027477D"/>
    <w:rsid w:val="002A0386"/>
    <w:rsid w:val="002A3FBF"/>
    <w:rsid w:val="002B4602"/>
    <w:rsid w:val="002C1CA2"/>
    <w:rsid w:val="002D2B04"/>
    <w:rsid w:val="002F2336"/>
    <w:rsid w:val="00303D71"/>
    <w:rsid w:val="00305EF8"/>
    <w:rsid w:val="00314B66"/>
    <w:rsid w:val="0034289D"/>
    <w:rsid w:val="003715FD"/>
    <w:rsid w:val="00386F91"/>
    <w:rsid w:val="003B2BA0"/>
    <w:rsid w:val="003C50C3"/>
    <w:rsid w:val="003E7533"/>
    <w:rsid w:val="003F227B"/>
    <w:rsid w:val="00411378"/>
    <w:rsid w:val="00427B55"/>
    <w:rsid w:val="00442DD5"/>
    <w:rsid w:val="004445C2"/>
    <w:rsid w:val="004A1A49"/>
    <w:rsid w:val="00507B17"/>
    <w:rsid w:val="00517615"/>
    <w:rsid w:val="00543591"/>
    <w:rsid w:val="00546214"/>
    <w:rsid w:val="00550F5C"/>
    <w:rsid w:val="00555BE0"/>
    <w:rsid w:val="005C3755"/>
    <w:rsid w:val="005D1877"/>
    <w:rsid w:val="005D338A"/>
    <w:rsid w:val="005D4281"/>
    <w:rsid w:val="005E3D5E"/>
    <w:rsid w:val="005F5317"/>
    <w:rsid w:val="006232E8"/>
    <w:rsid w:val="00626276"/>
    <w:rsid w:val="00640AE1"/>
    <w:rsid w:val="00650D5C"/>
    <w:rsid w:val="00650E76"/>
    <w:rsid w:val="00655A05"/>
    <w:rsid w:val="00662B6D"/>
    <w:rsid w:val="00694AF8"/>
    <w:rsid w:val="006B10EA"/>
    <w:rsid w:val="006B5CCD"/>
    <w:rsid w:val="0070033F"/>
    <w:rsid w:val="00713B56"/>
    <w:rsid w:val="00760297"/>
    <w:rsid w:val="00763750"/>
    <w:rsid w:val="0076498D"/>
    <w:rsid w:val="00780B28"/>
    <w:rsid w:val="00793DAB"/>
    <w:rsid w:val="0079555C"/>
    <w:rsid w:val="00797D69"/>
    <w:rsid w:val="007A1333"/>
    <w:rsid w:val="007B6A9B"/>
    <w:rsid w:val="007E2572"/>
    <w:rsid w:val="008231F6"/>
    <w:rsid w:val="00832CE1"/>
    <w:rsid w:val="008507A4"/>
    <w:rsid w:val="0085732B"/>
    <w:rsid w:val="008704EF"/>
    <w:rsid w:val="0087175D"/>
    <w:rsid w:val="00883991"/>
    <w:rsid w:val="00884A76"/>
    <w:rsid w:val="008A1F31"/>
    <w:rsid w:val="008B0F66"/>
    <w:rsid w:val="008B4C7B"/>
    <w:rsid w:val="00907C36"/>
    <w:rsid w:val="00910BE0"/>
    <w:rsid w:val="00957758"/>
    <w:rsid w:val="00977007"/>
    <w:rsid w:val="00981969"/>
    <w:rsid w:val="009C48C6"/>
    <w:rsid w:val="009E7A0B"/>
    <w:rsid w:val="009F5A3F"/>
    <w:rsid w:val="00A1311B"/>
    <w:rsid w:val="00A1333E"/>
    <w:rsid w:val="00A165BF"/>
    <w:rsid w:val="00A251B6"/>
    <w:rsid w:val="00A377B5"/>
    <w:rsid w:val="00A37E49"/>
    <w:rsid w:val="00A4151A"/>
    <w:rsid w:val="00A5492A"/>
    <w:rsid w:val="00A85EB4"/>
    <w:rsid w:val="00A91CB9"/>
    <w:rsid w:val="00A96C5C"/>
    <w:rsid w:val="00B11A91"/>
    <w:rsid w:val="00B136FE"/>
    <w:rsid w:val="00B23E57"/>
    <w:rsid w:val="00B77F3F"/>
    <w:rsid w:val="00BC33DC"/>
    <w:rsid w:val="00BE275D"/>
    <w:rsid w:val="00BF1D9E"/>
    <w:rsid w:val="00C04BF8"/>
    <w:rsid w:val="00C0727D"/>
    <w:rsid w:val="00C53D12"/>
    <w:rsid w:val="00CB2008"/>
    <w:rsid w:val="00D009F9"/>
    <w:rsid w:val="00D127A6"/>
    <w:rsid w:val="00D12FAF"/>
    <w:rsid w:val="00D20134"/>
    <w:rsid w:val="00D25630"/>
    <w:rsid w:val="00D30967"/>
    <w:rsid w:val="00D55BEF"/>
    <w:rsid w:val="00D8015D"/>
    <w:rsid w:val="00D86784"/>
    <w:rsid w:val="00D905FF"/>
    <w:rsid w:val="00DA0D4C"/>
    <w:rsid w:val="00DB468A"/>
    <w:rsid w:val="00DB4B3D"/>
    <w:rsid w:val="00DC3BB6"/>
    <w:rsid w:val="00DD557C"/>
    <w:rsid w:val="00E12AB2"/>
    <w:rsid w:val="00E22A73"/>
    <w:rsid w:val="00E23A67"/>
    <w:rsid w:val="00E45BFE"/>
    <w:rsid w:val="00E773CF"/>
    <w:rsid w:val="00E77668"/>
    <w:rsid w:val="00ED2860"/>
    <w:rsid w:val="00EF4005"/>
    <w:rsid w:val="00F16D99"/>
    <w:rsid w:val="00F35713"/>
    <w:rsid w:val="00F425D6"/>
    <w:rsid w:val="00F917D6"/>
    <w:rsid w:val="00F941A3"/>
    <w:rsid w:val="00F94C64"/>
    <w:rsid w:val="00F97139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CF88265"/>
  <w15:chartTrackingRefBased/>
  <w15:docId w15:val="{6F49559A-9876-4976-BEAD-523AA068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i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i/>
      <w:sz w:val="22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ind w:firstLine="708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color w:val="FF0000"/>
      <w:sz w:val="48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b/>
      <w:bCs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semiHidden/>
    <w:rPr>
      <w:rFonts w:ascii="Arial" w:hAnsi="Arial"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semiHidden/>
    <w:rPr>
      <w:rFonts w:ascii="Arial" w:hAnsi="Arial" w:cs="Arial"/>
      <w:color w:val="FF0000"/>
      <w:sz w:val="24"/>
    </w:rPr>
  </w:style>
  <w:style w:type="paragraph" w:styleId="Sangradetextonormal">
    <w:name w:val="Body Text Indent"/>
    <w:basedOn w:val="Normal"/>
    <w:semiHidden/>
    <w:pPr>
      <w:ind w:firstLine="708"/>
      <w:jc w:val="both"/>
    </w:pPr>
    <w:rPr>
      <w:rFonts w:ascii="Arial" w:hAnsi="Arial"/>
      <w:color w:val="FF6600"/>
      <w:sz w:val="24"/>
    </w:rPr>
  </w:style>
  <w:style w:type="character" w:customStyle="1" w:styleId="PiedepginaCar">
    <w:name w:val="Pie de página Car"/>
    <w:link w:val="Piedepgina"/>
    <w:uiPriority w:val="99"/>
    <w:rsid w:val="00D86784"/>
    <w:rPr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78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6784"/>
    <w:rPr>
      <w:rFonts w:ascii="Tahoma" w:hAnsi="Tahoma" w:cs="Tahoma"/>
      <w:sz w:val="16"/>
      <w:szCs w:val="16"/>
      <w:lang w:val="es-ES" w:eastAsia="en-US"/>
    </w:rPr>
  </w:style>
  <w:style w:type="character" w:styleId="Hipervnculo">
    <w:name w:val="Hyperlink"/>
    <w:semiHidden/>
    <w:rsid w:val="00A377B5"/>
    <w:rPr>
      <w:color w:val="0000FF"/>
      <w:u w:val="single"/>
    </w:rPr>
  </w:style>
  <w:style w:type="character" w:styleId="nfasis">
    <w:name w:val="Emphasis"/>
    <w:qFormat/>
    <w:rsid w:val="00A377B5"/>
    <w:rPr>
      <w:i/>
      <w:iCs/>
    </w:rPr>
  </w:style>
  <w:style w:type="character" w:customStyle="1" w:styleId="EncabezadoCar">
    <w:name w:val="Encabezado Car"/>
    <w:link w:val="Encabezado"/>
    <w:uiPriority w:val="99"/>
    <w:rsid w:val="006B10EA"/>
    <w:rPr>
      <w:lang w:val="es-ES"/>
    </w:rPr>
  </w:style>
  <w:style w:type="table" w:styleId="Tablaconcuadrcula">
    <w:name w:val="Table Grid"/>
    <w:basedOn w:val="Tablanormal"/>
    <w:uiPriority w:val="59"/>
    <w:rsid w:val="000025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uiPriority w:val="22"/>
    <w:qFormat/>
    <w:rsid w:val="00A5492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42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daciontaburiente@funcata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A%20La%20Palma\Desktop\Calidad%20actualizada\FORMATOS\Servicio%20de%20Ayuda%20a%20Domicilio%20Especializado(SADE)\Contrato%20servicios%20especializados%20de%20apoyo%20en%20domicl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Contrato servicios especializados de apoyo en domiclio</Template>
  <TotalTime>10</TotalTime>
  <Pages>3</Pages>
  <Words>670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SERVICIOS DE AFA – La Palma</vt:lpstr>
    </vt:vector>
  </TitlesOfParts>
  <Company>Fundación "La Caixa"</Company>
  <LinksUpToDate>false</LinksUpToDate>
  <CharactersWithSpaces>4732</CharactersWithSpaces>
  <SharedDoc>false</SharedDoc>
  <HLinks>
    <vt:vector size="6" baseType="variant">
      <vt:variant>
        <vt:i4>3538961</vt:i4>
      </vt:variant>
      <vt:variant>
        <vt:i4>6</vt:i4>
      </vt:variant>
      <vt:variant>
        <vt:i4>0</vt:i4>
      </vt:variant>
      <vt:variant>
        <vt:i4>5</vt:i4>
      </vt:variant>
      <vt:variant>
        <vt:lpwstr>mailto:afalapalma@afalapalma.com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SERVICIOS DE AFA – La Palma</dc:title>
  <dc:subject/>
  <dc:creator>AFA La Palma</dc:creator>
  <cp:keywords/>
  <cp:lastModifiedBy>Mauxi Leal</cp:lastModifiedBy>
  <cp:revision>6</cp:revision>
  <cp:lastPrinted>2020-02-27T10:00:00Z</cp:lastPrinted>
  <dcterms:created xsi:type="dcterms:W3CDTF">2021-09-28T11:34:00Z</dcterms:created>
  <dcterms:modified xsi:type="dcterms:W3CDTF">2024-06-19T09:26:00Z</dcterms:modified>
</cp:coreProperties>
</file>