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3C56" w14:textId="77777777" w:rsidR="00B03973" w:rsidRPr="00516269" w:rsidRDefault="00633ED8" w:rsidP="005251C1">
      <w:pPr>
        <w:pStyle w:val="Prrafodelista"/>
        <w:spacing w:line="360" w:lineRule="auto"/>
        <w:rPr>
          <w:rFonts w:ascii="Tahoma" w:hAnsi="Tahoma" w:cs="Tahoma"/>
          <w:b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ab/>
      </w:r>
    </w:p>
    <w:p w14:paraId="1A69705C" w14:textId="77777777" w:rsidR="00B03973" w:rsidRPr="00516269" w:rsidRDefault="00516269" w:rsidP="00516269">
      <w:pPr>
        <w:spacing w:line="360" w:lineRule="auto"/>
        <w:jc w:val="center"/>
        <w:rPr>
          <w:rFonts w:ascii="Tahoma" w:hAnsi="Tahoma" w:cs="Tahoma"/>
          <w:b/>
          <w:lang w:val="es-ES_tradnl"/>
        </w:rPr>
      </w:pPr>
      <w:r w:rsidRPr="00516269">
        <w:rPr>
          <w:rFonts w:ascii="Tahoma" w:hAnsi="Tahoma" w:cs="Tahoma"/>
          <w:b/>
          <w:lang w:val="es-ES_tradnl"/>
        </w:rPr>
        <w:t>CENTRO OCUPACIONAL TABURIENTE</w:t>
      </w:r>
    </w:p>
    <w:p w14:paraId="5A0826FA" w14:textId="77777777" w:rsidR="00516269" w:rsidRPr="00516269" w:rsidRDefault="00516269" w:rsidP="00093FB3">
      <w:pPr>
        <w:spacing w:line="360" w:lineRule="auto"/>
        <w:rPr>
          <w:rFonts w:ascii="Tahoma" w:hAnsi="Tahoma" w:cs="Tahoma"/>
          <w:sz w:val="20"/>
          <w:szCs w:val="20"/>
          <w:lang w:val="es-ES_tradnl"/>
        </w:rPr>
      </w:pPr>
    </w:p>
    <w:p w14:paraId="05CC2F72" w14:textId="77777777" w:rsidR="00B03973" w:rsidRPr="00516269" w:rsidRDefault="00516269" w:rsidP="00516269">
      <w:pPr>
        <w:pStyle w:val="Prrafodelista"/>
        <w:spacing w:line="360" w:lineRule="auto"/>
        <w:ind w:left="-284" w:right="-292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IDENTIFICACIÓN Y FINES DEL CENTRO</w:t>
      </w:r>
    </w:p>
    <w:p w14:paraId="0544EE1A" w14:textId="77777777" w:rsidR="006F34AE" w:rsidRPr="00516269" w:rsidRDefault="006F34AE" w:rsidP="00225FD1">
      <w:pPr>
        <w:ind w:left="-284" w:right="-292"/>
        <w:rPr>
          <w:rFonts w:ascii="Tahoma" w:hAnsi="Tahoma" w:cs="Tahoma"/>
          <w:sz w:val="20"/>
          <w:szCs w:val="20"/>
          <w:lang w:val="es-ES_tradnl"/>
        </w:rPr>
      </w:pPr>
    </w:p>
    <w:p w14:paraId="406F0C13" w14:textId="77777777" w:rsidR="00D90592" w:rsidRPr="00516269" w:rsidRDefault="00D31CC8" w:rsidP="00516269">
      <w:pPr>
        <w:spacing w:line="360" w:lineRule="auto"/>
        <w:ind w:left="-284" w:right="-292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E</w:t>
      </w:r>
      <w:r w:rsidR="0035640B" w:rsidRPr="00516269">
        <w:rPr>
          <w:rFonts w:ascii="Tahoma" w:hAnsi="Tahoma" w:cs="Tahoma"/>
          <w:sz w:val="20"/>
          <w:szCs w:val="20"/>
          <w:lang w:val="es-ES_tradnl"/>
        </w:rPr>
        <w:t>l Centro Ocupacional Taburiente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es un recurso de atención diurna</w:t>
      </w:r>
      <w:r w:rsidR="00950248" w:rsidRPr="00516269">
        <w:rPr>
          <w:rFonts w:ascii="Tahoma" w:hAnsi="Tahoma" w:cs="Tahoma"/>
          <w:sz w:val="20"/>
          <w:szCs w:val="20"/>
          <w:lang w:val="es-ES_tradnl"/>
        </w:rPr>
        <w:t xml:space="preserve"> ubi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cado en el municipio de Los Llanos de Aridane</w:t>
      </w:r>
      <w:r w:rsidR="0035640B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="003408F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que presta servicios de 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T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erapia 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O</w:t>
      </w:r>
      <w:r w:rsidRPr="00516269">
        <w:rPr>
          <w:rFonts w:ascii="Tahoma" w:hAnsi="Tahoma" w:cs="Tahoma"/>
          <w:sz w:val="20"/>
          <w:szCs w:val="20"/>
          <w:lang w:val="es-ES_tradnl"/>
        </w:rPr>
        <w:t>cupacional y de adaptación social</w:t>
      </w:r>
      <w:r w:rsidR="00441E56">
        <w:rPr>
          <w:rFonts w:ascii="Tahoma" w:hAnsi="Tahoma" w:cs="Tahoma"/>
          <w:sz w:val="20"/>
          <w:szCs w:val="20"/>
          <w:lang w:val="es-ES_tradnl"/>
        </w:rPr>
        <w:t>-laboral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a personas con discapacidad </w:t>
      </w:r>
      <w:r w:rsidR="00950248" w:rsidRPr="00516269">
        <w:rPr>
          <w:rFonts w:ascii="Tahoma" w:hAnsi="Tahoma" w:cs="Tahoma"/>
          <w:sz w:val="20"/>
          <w:szCs w:val="20"/>
          <w:lang w:val="es-ES_tradnl"/>
        </w:rPr>
        <w:t>intelectual de la isla de La Palma</w:t>
      </w:r>
      <w:r w:rsidRPr="00516269">
        <w:rPr>
          <w:rFonts w:ascii="Tahoma" w:hAnsi="Tahoma" w:cs="Tahoma"/>
          <w:sz w:val="20"/>
          <w:szCs w:val="20"/>
          <w:lang w:val="es-ES_tradnl"/>
        </w:rPr>
        <w:t>.</w:t>
      </w:r>
    </w:p>
    <w:p w14:paraId="7F2F0A51" w14:textId="77777777" w:rsidR="00950248" w:rsidRPr="00516269" w:rsidRDefault="00950248" w:rsidP="00225FD1">
      <w:pPr>
        <w:ind w:left="-284" w:right="-292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4AABC853" w14:textId="77777777" w:rsidR="002A2D89" w:rsidRPr="00516269" w:rsidRDefault="002A2D89" w:rsidP="00516269">
      <w:pPr>
        <w:spacing w:line="360" w:lineRule="auto"/>
        <w:ind w:left="-284" w:right="-292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El mismo está gestionado por la Fundación Canaria Taburiente Especial (FUNCATAES)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una entidad no lucrativa, cuyo objetivo y finalidad es colaborar con la atención de las personas con discapacidad intelectual </w:t>
      </w:r>
      <w:r w:rsidR="00950248" w:rsidRPr="00516269">
        <w:rPr>
          <w:rFonts w:ascii="Tahoma" w:hAnsi="Tahoma" w:cs="Tahoma"/>
          <w:sz w:val="20"/>
          <w:szCs w:val="20"/>
          <w:lang w:val="es-ES_tradnl"/>
        </w:rPr>
        <w:t>y su entorno familiar</w:t>
      </w:r>
      <w:r w:rsidR="0035640B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="003408F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facilitando a los beneficiarios de su actividad medios educativos y asistenciales que favorezcan su integración en la sociedad.  </w:t>
      </w:r>
    </w:p>
    <w:p w14:paraId="3B30FE94" w14:textId="77777777" w:rsidR="00D90592" w:rsidRPr="00516269" w:rsidRDefault="00D90592" w:rsidP="002413A6">
      <w:pPr>
        <w:spacing w:line="360" w:lineRule="auto"/>
        <w:rPr>
          <w:rFonts w:ascii="Tahoma" w:hAnsi="Tahoma" w:cs="Tahoma"/>
          <w:sz w:val="20"/>
          <w:szCs w:val="20"/>
          <w:lang w:val="es-ES_tradnl"/>
        </w:rPr>
      </w:pPr>
    </w:p>
    <w:p w14:paraId="61A35938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Denominación: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Centro Ocupacional Taburiente</w:t>
      </w:r>
    </w:p>
    <w:p w14:paraId="52A290EF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Nº registro:</w:t>
      </w:r>
      <w:r w:rsidR="003408F9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="00DD7690" w:rsidRPr="00516269">
        <w:rPr>
          <w:rFonts w:ascii="Tahoma" w:hAnsi="Tahoma" w:cs="Tahoma"/>
          <w:sz w:val="20"/>
          <w:szCs w:val="20"/>
          <w:lang w:val="es-ES_tradnl"/>
        </w:rPr>
        <w:t>inscrito con el número TF.LP.07.09, conforme al decreto 113/1988, de 8 de julio (</w:t>
      </w:r>
      <w:r w:rsidR="002A2D89" w:rsidRPr="00516269">
        <w:rPr>
          <w:rFonts w:ascii="Tahoma" w:hAnsi="Tahoma" w:cs="Tahoma"/>
          <w:sz w:val="20"/>
          <w:szCs w:val="20"/>
          <w:lang w:val="es-ES_tradnl"/>
        </w:rPr>
        <w:t>Registro de Centros Ocupacionales</w:t>
      </w:r>
      <w:r w:rsidR="00DD7690" w:rsidRPr="00516269">
        <w:rPr>
          <w:rFonts w:ascii="Tahoma" w:hAnsi="Tahoma" w:cs="Tahoma"/>
          <w:sz w:val="20"/>
          <w:szCs w:val="20"/>
          <w:lang w:val="es-ES_tradnl"/>
        </w:rPr>
        <w:t>)</w:t>
      </w:r>
    </w:p>
    <w:p w14:paraId="419F07A0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Dirección: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C</w:t>
      </w:r>
      <w:r w:rsidR="0035640B" w:rsidRPr="00516269">
        <w:rPr>
          <w:rFonts w:ascii="Tahoma" w:hAnsi="Tahoma" w:cs="Tahoma"/>
          <w:sz w:val="20"/>
          <w:szCs w:val="20"/>
          <w:lang w:val="es-ES_tradnl"/>
        </w:rPr>
        <w:t>alle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Tabaiba, 23. 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Jarra Canaria.</w:t>
      </w:r>
      <w:r w:rsidR="002A2D89" w:rsidRPr="00516269">
        <w:rPr>
          <w:rFonts w:ascii="Tahoma" w:hAnsi="Tahoma" w:cs="Tahoma"/>
          <w:sz w:val="20"/>
          <w:szCs w:val="20"/>
          <w:lang w:val="es-ES_tradnl"/>
        </w:rPr>
        <w:t xml:space="preserve"> Los Llanos de Aridane.</w:t>
      </w:r>
    </w:p>
    <w:p w14:paraId="0CF4670F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Municipio: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Los Llanos de Aridane </w:t>
      </w:r>
    </w:p>
    <w:p w14:paraId="17226D70" w14:textId="793295CF" w:rsidR="00D31CC8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Teléfono: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922 46 04 05</w:t>
      </w:r>
      <w:r w:rsidR="00441E56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1ECD2400" w14:textId="293202E3" w:rsidR="00441E56" w:rsidRPr="00516269" w:rsidRDefault="00441E56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Teléfono móvil:</w:t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225FD1">
        <w:rPr>
          <w:rFonts w:ascii="Tahoma" w:hAnsi="Tahoma" w:cs="Tahoma"/>
          <w:sz w:val="20"/>
          <w:szCs w:val="20"/>
          <w:lang w:val="es-ES_tradnl"/>
        </w:rPr>
        <w:t xml:space="preserve"> 659 95 81 22</w:t>
      </w:r>
    </w:p>
    <w:p w14:paraId="3EEAE453" w14:textId="27E49FB2" w:rsidR="00802810" w:rsidRPr="00F21E79" w:rsidRDefault="00802810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n-US"/>
        </w:rPr>
      </w:pPr>
      <w:r w:rsidRPr="00F21E79">
        <w:rPr>
          <w:rFonts w:ascii="Tahoma" w:hAnsi="Tahoma" w:cs="Tahoma"/>
          <w:b/>
          <w:sz w:val="20"/>
          <w:szCs w:val="20"/>
          <w:lang w:val="en-US"/>
        </w:rPr>
        <w:t>Email:</w:t>
      </w:r>
      <w:r w:rsidR="00441E56" w:rsidRPr="00F21E7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hyperlink r:id="rId8" w:history="1">
        <w:r w:rsidR="00566CF9" w:rsidRPr="00222EED">
          <w:rPr>
            <w:rStyle w:val="Hipervnculo"/>
            <w:rFonts w:ascii="Tahoma" w:hAnsi="Tahoma" w:cs="Tahoma"/>
            <w:sz w:val="20"/>
            <w:szCs w:val="20"/>
            <w:lang w:val="en-US"/>
          </w:rPr>
          <w:t>fundaciontaburiente@funcataes.org</w:t>
        </w:r>
      </w:hyperlink>
      <w:r w:rsidR="00225FD1">
        <w:t xml:space="preserve"> / </w:t>
      </w:r>
    </w:p>
    <w:p w14:paraId="54461333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Código Postal: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38760</w:t>
      </w:r>
    </w:p>
    <w:p w14:paraId="1F5B7D92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Titularidad: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Privada</w:t>
      </w:r>
      <w:r w:rsidR="00A12D36" w:rsidRPr="00516269">
        <w:rPr>
          <w:rFonts w:ascii="Tahoma" w:hAnsi="Tahoma" w:cs="Tahoma"/>
          <w:sz w:val="20"/>
          <w:szCs w:val="20"/>
          <w:lang w:val="es-ES_tradnl"/>
        </w:rPr>
        <w:t xml:space="preserve">. </w:t>
      </w:r>
    </w:p>
    <w:p w14:paraId="13ED0F0D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NIF:</w:t>
      </w:r>
      <w:r w:rsidR="006441DC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="00FB2F4F" w:rsidRPr="00516269">
        <w:rPr>
          <w:rFonts w:ascii="Tahoma" w:hAnsi="Tahoma" w:cs="Tahoma"/>
          <w:sz w:val="20"/>
          <w:szCs w:val="20"/>
          <w:lang w:val="es-ES_tradnl"/>
        </w:rPr>
        <w:t>G 38957908</w:t>
      </w:r>
      <w:r w:rsidR="002A2D89" w:rsidRPr="00516269">
        <w:rPr>
          <w:rFonts w:ascii="Tahoma" w:hAnsi="Tahoma" w:cs="Tahoma"/>
          <w:sz w:val="20"/>
          <w:szCs w:val="20"/>
          <w:lang w:val="es-ES_tradnl"/>
        </w:rPr>
        <w:t xml:space="preserve"> (F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UNCATAES</w:t>
      </w:r>
      <w:r w:rsidR="002A2D89" w:rsidRPr="00516269">
        <w:rPr>
          <w:rFonts w:ascii="Tahoma" w:hAnsi="Tahoma" w:cs="Tahoma"/>
          <w:sz w:val="20"/>
          <w:szCs w:val="20"/>
          <w:lang w:val="es-ES_tradnl"/>
        </w:rPr>
        <w:t>)</w:t>
      </w:r>
    </w:p>
    <w:p w14:paraId="0867245E" w14:textId="77777777" w:rsidR="00D31CC8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Directora:</w:t>
      </w:r>
      <w:r w:rsidR="003408F9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="00FB2F4F" w:rsidRPr="00516269">
        <w:rPr>
          <w:rFonts w:ascii="Tahoma" w:hAnsi="Tahoma" w:cs="Tahoma"/>
          <w:sz w:val="20"/>
          <w:szCs w:val="20"/>
          <w:lang w:val="es-ES_tradnl"/>
        </w:rPr>
        <w:t>Mónica Gómez Pérez</w:t>
      </w:r>
    </w:p>
    <w:p w14:paraId="77EAD7ED" w14:textId="77777777" w:rsidR="00D90592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rPr>
          <w:rFonts w:ascii="Tahoma" w:hAnsi="Tahoma" w:cs="Tahoma"/>
          <w:b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Fecha autorización:</w:t>
      </w:r>
    </w:p>
    <w:p w14:paraId="076A9EA1" w14:textId="77777777" w:rsidR="00FB2F4F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Fecha acreditación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: </w:t>
      </w:r>
    </w:p>
    <w:p w14:paraId="20543FF6" w14:textId="0FD90E16" w:rsidR="00802810" w:rsidRPr="00516269" w:rsidRDefault="00D31CC8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Capacidad autorizada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: </w:t>
      </w:r>
      <w:r w:rsidR="007720BD">
        <w:rPr>
          <w:rFonts w:ascii="Tahoma" w:hAnsi="Tahoma" w:cs="Tahoma"/>
          <w:sz w:val="20"/>
          <w:szCs w:val="20"/>
          <w:lang w:val="es-ES_tradnl"/>
        </w:rPr>
        <w:t>3</w:t>
      </w:r>
      <w:r w:rsidR="00F07957">
        <w:rPr>
          <w:rFonts w:ascii="Tahoma" w:hAnsi="Tahoma" w:cs="Tahoma"/>
          <w:sz w:val="20"/>
          <w:szCs w:val="20"/>
          <w:lang w:val="es-ES_tradnl"/>
        </w:rPr>
        <w:t>7</w:t>
      </w:r>
      <w:r w:rsidRPr="00AF7747">
        <w:rPr>
          <w:rFonts w:ascii="Tahoma" w:hAnsi="Tahoma" w:cs="Tahoma"/>
          <w:sz w:val="20"/>
          <w:szCs w:val="20"/>
          <w:lang w:val="es-ES_tradnl"/>
        </w:rPr>
        <w:t xml:space="preserve"> plazas</w:t>
      </w:r>
      <w:r w:rsidR="009A6861">
        <w:rPr>
          <w:rFonts w:ascii="Tahoma" w:hAnsi="Tahoma" w:cs="Tahoma"/>
          <w:sz w:val="20"/>
          <w:szCs w:val="20"/>
          <w:lang w:val="es-ES_tradnl"/>
        </w:rPr>
        <w:t xml:space="preserve"> de atención a la dependencia y promoción a la autonomía personal (20 plazas de Centro de Día y 17 plazas de Centro Ocupacional)</w:t>
      </w:r>
    </w:p>
    <w:p w14:paraId="5B26800E" w14:textId="2E3351C1" w:rsidR="00802810" w:rsidRPr="00F21E79" w:rsidRDefault="00802810" w:rsidP="00CC4209">
      <w:pPr>
        <w:pStyle w:val="Prrafodelista"/>
        <w:numPr>
          <w:ilvl w:val="0"/>
          <w:numId w:val="1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n-US"/>
        </w:rPr>
      </w:pPr>
      <w:r w:rsidRPr="00F21E79">
        <w:rPr>
          <w:rFonts w:ascii="Tahoma" w:hAnsi="Tahoma" w:cs="Tahoma"/>
          <w:b/>
          <w:sz w:val="20"/>
          <w:szCs w:val="20"/>
          <w:lang w:val="en-US"/>
        </w:rPr>
        <w:t>Web</w:t>
      </w:r>
      <w:r w:rsidRPr="00F21E79">
        <w:rPr>
          <w:rFonts w:ascii="Tahoma" w:hAnsi="Tahoma" w:cs="Tahoma"/>
          <w:sz w:val="20"/>
          <w:szCs w:val="20"/>
          <w:lang w:val="en-US"/>
        </w:rPr>
        <w:t xml:space="preserve">: </w:t>
      </w:r>
      <w:hyperlink r:id="rId9" w:history="1">
        <w:r w:rsidR="00F07957" w:rsidRPr="00222EED">
          <w:rPr>
            <w:rStyle w:val="Hipervnculo"/>
            <w:rFonts w:ascii="Tahoma" w:hAnsi="Tahoma" w:cs="Tahoma"/>
            <w:sz w:val="20"/>
            <w:szCs w:val="20"/>
            <w:lang w:val="en-US"/>
          </w:rPr>
          <w:t>https://funcataes.org</w:t>
        </w:r>
      </w:hyperlink>
    </w:p>
    <w:p w14:paraId="6F0B820F" w14:textId="77777777" w:rsidR="00D31CC8" w:rsidRPr="00F21E79" w:rsidRDefault="00D31CC8" w:rsidP="00220585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78965A6" w14:textId="77777777" w:rsidR="006F34AE" w:rsidRPr="00516269" w:rsidRDefault="00516269" w:rsidP="00516269">
      <w:pPr>
        <w:pStyle w:val="Prrafodelista"/>
        <w:spacing w:line="360" w:lineRule="auto"/>
        <w:ind w:left="-284" w:right="-292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2.-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MISIÓN – VISIÓN – VALORES – OBJETIVOS:</w:t>
      </w:r>
    </w:p>
    <w:p w14:paraId="5D0D4FDE" w14:textId="77777777" w:rsidR="00220585" w:rsidRPr="00516269" w:rsidRDefault="00220585" w:rsidP="009A6861">
      <w:pPr>
        <w:ind w:left="-284" w:right="-292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62BDEB30" w14:textId="77777777" w:rsidR="00220585" w:rsidRPr="00516269" w:rsidRDefault="00220585" w:rsidP="009A6861">
      <w:pPr>
        <w:spacing w:line="276" w:lineRule="auto"/>
        <w:ind w:left="-284" w:right="-292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El Centro Ocupacional Taburiente </w:t>
      </w:r>
      <w:r w:rsidRPr="00516269">
        <w:rPr>
          <w:rFonts w:ascii="Tahoma" w:eastAsia="Times New Roman" w:hAnsi="Tahoma" w:cs="Tahoma"/>
          <w:bCs/>
          <w:sz w:val="20"/>
          <w:szCs w:val="20"/>
        </w:rPr>
        <w:t>es una Entidad sin ánimo de lucro, que tiene como Misión ofrecer servicios de terapia ocupacional y de adaptación personal y social que favorezcan una mejora de la calidad de vida de las personas con discapacidad intelectual y de sus familias.</w:t>
      </w:r>
    </w:p>
    <w:p w14:paraId="2AF46DBA" w14:textId="77777777" w:rsidR="00A12D36" w:rsidRPr="00516269" w:rsidRDefault="00A12D36" w:rsidP="00220585">
      <w:pPr>
        <w:spacing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7E223183" w14:textId="77777777" w:rsidR="00220585" w:rsidRPr="00516269" w:rsidRDefault="00220585" w:rsidP="009A6861">
      <w:pPr>
        <w:spacing w:line="276" w:lineRule="auto"/>
        <w:ind w:left="-284" w:right="-292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Nuestra Visión es ser un referente en la isla de La Palma, que ofrezca servicios y recursos especializados a personas con discapacidad intelectual.</w:t>
      </w:r>
    </w:p>
    <w:p w14:paraId="00D27098" w14:textId="77777777" w:rsidR="00A12D36" w:rsidRPr="00516269" w:rsidRDefault="00A12D36" w:rsidP="009A6861">
      <w:pPr>
        <w:spacing w:line="276" w:lineRule="auto"/>
        <w:ind w:left="-284" w:right="-292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4363064" w14:textId="77777777" w:rsidR="00220585" w:rsidRPr="00516269" w:rsidRDefault="00220585" w:rsidP="009A6861">
      <w:pPr>
        <w:spacing w:line="276" w:lineRule="auto"/>
        <w:ind w:left="-284" w:right="-292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 xml:space="preserve">Nuestra política tiene como meta dar respuesta a las necesidades de formación, de recursos y de ocio </w:t>
      </w:r>
      <w:r w:rsidR="00A12D36" w:rsidRPr="00516269">
        <w:rPr>
          <w:rFonts w:ascii="Tahoma" w:eastAsia="Times New Roman" w:hAnsi="Tahoma" w:cs="Tahoma"/>
          <w:bCs/>
          <w:sz w:val="20"/>
          <w:szCs w:val="20"/>
        </w:rPr>
        <w:t xml:space="preserve">y tiempo de libre </w:t>
      </w:r>
      <w:r w:rsidRPr="00516269">
        <w:rPr>
          <w:rFonts w:ascii="Tahoma" w:eastAsia="Times New Roman" w:hAnsi="Tahoma" w:cs="Tahoma"/>
          <w:bCs/>
          <w:sz w:val="20"/>
          <w:szCs w:val="20"/>
        </w:rPr>
        <w:t>de las personas con discapacidad de la isla de La Palma.</w:t>
      </w:r>
    </w:p>
    <w:p w14:paraId="4DEB3682" w14:textId="77777777" w:rsidR="00A12D36" w:rsidRPr="00516269" w:rsidRDefault="00A12D36" w:rsidP="009A6861">
      <w:pPr>
        <w:spacing w:line="276" w:lineRule="auto"/>
        <w:ind w:left="-284" w:right="-292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396F7D3" w14:textId="77777777" w:rsidR="00220585" w:rsidRPr="00516269" w:rsidRDefault="00220585" w:rsidP="009A6861">
      <w:pPr>
        <w:spacing w:line="276" w:lineRule="auto"/>
        <w:ind w:left="-284" w:right="-292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Son valores de nuestra Entidad el compromiso, el trabajo el equipo, el respeto y la igualdad.</w:t>
      </w:r>
    </w:p>
    <w:p w14:paraId="61AE2CAC" w14:textId="77777777" w:rsidR="00A12D36" w:rsidRPr="00516269" w:rsidRDefault="00A12D36" w:rsidP="009A6861">
      <w:pPr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71F4A636" w14:textId="77777777" w:rsidR="00220585" w:rsidRPr="00516269" w:rsidRDefault="00220585" w:rsidP="009A6861">
      <w:pPr>
        <w:spacing w:line="276" w:lineRule="auto"/>
        <w:ind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Como objetivos generales, destacamos:</w:t>
      </w:r>
    </w:p>
    <w:p w14:paraId="51995CC1" w14:textId="77777777" w:rsidR="00220585" w:rsidRPr="00516269" w:rsidRDefault="00220585" w:rsidP="00BA3D4F">
      <w:pPr>
        <w:pStyle w:val="Prrafodelista"/>
        <w:numPr>
          <w:ilvl w:val="0"/>
          <w:numId w:val="8"/>
        </w:numPr>
        <w:spacing w:line="276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Ofertar recursos y servicios para las personas con discapacidad intelectual de La Palma.</w:t>
      </w:r>
    </w:p>
    <w:p w14:paraId="03882AC3" w14:textId="4A0FE58D" w:rsidR="00220585" w:rsidRPr="00516269" w:rsidRDefault="00E20613" w:rsidP="00BA3D4F">
      <w:pPr>
        <w:pStyle w:val="Prrafodelista"/>
        <w:numPr>
          <w:ilvl w:val="0"/>
          <w:numId w:val="8"/>
        </w:numPr>
        <w:spacing w:line="276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Favorecer que las personas con discapacidad intelectual tenga</w:t>
      </w:r>
      <w:r w:rsidR="009A6861">
        <w:rPr>
          <w:rFonts w:ascii="Tahoma" w:eastAsia="Times New Roman" w:hAnsi="Tahoma" w:cs="Tahoma"/>
          <w:bCs/>
          <w:sz w:val="20"/>
          <w:szCs w:val="20"/>
        </w:rPr>
        <w:t>n</w:t>
      </w:r>
      <w:r w:rsidRPr="00516269">
        <w:rPr>
          <w:rFonts w:ascii="Tahoma" w:eastAsia="Times New Roman" w:hAnsi="Tahoma" w:cs="Tahoma"/>
          <w:bCs/>
          <w:sz w:val="20"/>
          <w:szCs w:val="20"/>
        </w:rPr>
        <w:t xml:space="preserve"> el mayor nivel posible de autonomía, de acuerdo a sus habilidades y potencialidades.</w:t>
      </w:r>
    </w:p>
    <w:p w14:paraId="19DD3BBB" w14:textId="65A4B81A" w:rsidR="00E20613" w:rsidRPr="00516269" w:rsidRDefault="00E20613" w:rsidP="00BA3D4F">
      <w:pPr>
        <w:pStyle w:val="Prrafodelista"/>
        <w:numPr>
          <w:ilvl w:val="0"/>
          <w:numId w:val="8"/>
        </w:numPr>
        <w:spacing w:line="276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 xml:space="preserve">Promover la integración </w:t>
      </w:r>
      <w:r w:rsidR="009A6861">
        <w:rPr>
          <w:rFonts w:ascii="Tahoma" w:eastAsia="Times New Roman" w:hAnsi="Tahoma" w:cs="Tahoma"/>
          <w:bCs/>
          <w:sz w:val="20"/>
          <w:szCs w:val="20"/>
        </w:rPr>
        <w:t xml:space="preserve">socio-laboral </w:t>
      </w:r>
      <w:r w:rsidRPr="00516269">
        <w:rPr>
          <w:rFonts w:ascii="Tahoma" w:eastAsia="Times New Roman" w:hAnsi="Tahoma" w:cs="Tahoma"/>
          <w:bCs/>
          <w:sz w:val="20"/>
          <w:szCs w:val="20"/>
        </w:rPr>
        <w:t>de las personas con discapacidad intelectual.</w:t>
      </w:r>
    </w:p>
    <w:p w14:paraId="574933F2" w14:textId="77777777" w:rsidR="006F34AE" w:rsidRPr="00516269" w:rsidRDefault="006F34AE" w:rsidP="009A6861">
      <w:pPr>
        <w:rPr>
          <w:rFonts w:ascii="Tahoma" w:hAnsi="Tahoma" w:cs="Tahoma"/>
          <w:sz w:val="20"/>
          <w:szCs w:val="20"/>
          <w:lang w:val="es-ES_tradnl"/>
        </w:rPr>
      </w:pPr>
    </w:p>
    <w:p w14:paraId="2E5AC1E7" w14:textId="77777777" w:rsidR="00B03973" w:rsidRPr="00516269" w:rsidRDefault="00516269" w:rsidP="009A6861">
      <w:pPr>
        <w:pStyle w:val="Prrafodelista"/>
        <w:spacing w:line="360" w:lineRule="auto"/>
        <w:ind w:hanging="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3.-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SERVICIOS QUE SE PRESTAN:</w:t>
      </w:r>
    </w:p>
    <w:p w14:paraId="5B30CD3C" w14:textId="54C1F4C6" w:rsidR="009A6861" w:rsidRPr="009A6861" w:rsidRDefault="009A6861" w:rsidP="009A6861">
      <w:pPr>
        <w:widowControl/>
        <w:shd w:val="clear" w:color="auto" w:fill="FFFFFF"/>
        <w:spacing w:before="300" w:line="276" w:lineRule="auto"/>
        <w:ind w:left="-284" w:right="-292"/>
        <w:jc w:val="both"/>
        <w:rPr>
          <w:rFonts w:ascii="Tahoma" w:eastAsia="Times New Roman" w:hAnsi="Tahoma" w:cs="Tahoma"/>
          <w:color w:val="333333"/>
          <w:spacing w:val="8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333333"/>
          <w:spacing w:val="8"/>
          <w:sz w:val="20"/>
          <w:szCs w:val="20"/>
          <w:lang w:eastAsia="es-ES"/>
        </w:rPr>
        <w:t>E</w:t>
      </w:r>
      <w:r w:rsidRPr="009A6861">
        <w:rPr>
          <w:rFonts w:ascii="Tahoma" w:eastAsia="Times New Roman" w:hAnsi="Tahoma" w:cs="Tahoma"/>
          <w:color w:val="333333"/>
          <w:spacing w:val="8"/>
          <w:sz w:val="20"/>
          <w:szCs w:val="20"/>
          <w:lang w:eastAsia="es-ES"/>
        </w:rPr>
        <w:t>l Centro Ocupacional Taburiente, con una trayectoria de 45 años, presta servicios de terapia ocupacional y de adaptación social y laboral a personas con discapacidad intelectual en la isla de La Palma.</w:t>
      </w:r>
    </w:p>
    <w:p w14:paraId="7A3E5ABF" w14:textId="77777777" w:rsidR="009A6861" w:rsidRPr="009A6861" w:rsidRDefault="009A6861" w:rsidP="009A6861">
      <w:pPr>
        <w:widowControl/>
        <w:shd w:val="clear" w:color="auto" w:fill="FFFFFF"/>
        <w:spacing w:before="300" w:line="276" w:lineRule="auto"/>
        <w:ind w:left="-284" w:right="-292"/>
        <w:jc w:val="both"/>
        <w:rPr>
          <w:rFonts w:ascii="Tahoma" w:eastAsia="Times New Roman" w:hAnsi="Tahoma" w:cs="Tahoma"/>
          <w:color w:val="333333"/>
          <w:spacing w:val="8"/>
          <w:sz w:val="20"/>
          <w:szCs w:val="20"/>
          <w:lang w:eastAsia="es-ES"/>
        </w:rPr>
      </w:pPr>
      <w:r w:rsidRPr="009A6861">
        <w:rPr>
          <w:rFonts w:ascii="Tahoma" w:eastAsia="Times New Roman" w:hAnsi="Tahoma" w:cs="Tahoma"/>
          <w:color w:val="333333"/>
          <w:spacing w:val="8"/>
          <w:sz w:val="20"/>
          <w:szCs w:val="20"/>
          <w:lang w:eastAsia="es-ES"/>
        </w:rPr>
        <w:t>A través de los distintos servicio, talleres y programas que se ofrecen, el equipo multidisciplinar trabaja para fomentar la autonomía de las personas usuarias y favorecer su integración en la comunidad.</w:t>
      </w:r>
    </w:p>
    <w:p w14:paraId="16826FF7" w14:textId="77777777" w:rsidR="009A6861" w:rsidRPr="009A6861" w:rsidRDefault="009A6861" w:rsidP="009A6861">
      <w:pPr>
        <w:pStyle w:val="NormalWeb"/>
        <w:shd w:val="clear" w:color="auto" w:fill="FFFFFF"/>
        <w:spacing w:before="300" w:beforeAutospacing="0" w:after="0" w:afterAutospacing="0" w:line="276" w:lineRule="auto"/>
        <w:ind w:left="-284" w:right="-292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El Centro Ocupacional cuenta con diferentes servicios, como pueden ser:</w:t>
      </w:r>
    </w:p>
    <w:p w14:paraId="250E1B24" w14:textId="77777777" w:rsidR="009A6861" w:rsidRPr="009A6861" w:rsidRDefault="009A6861" w:rsidP="009A6861">
      <w:pPr>
        <w:pStyle w:val="NormalWeb"/>
        <w:shd w:val="clear" w:color="auto" w:fill="FFFFFF"/>
        <w:spacing w:before="0" w:beforeAutospacing="0" w:after="0" w:afterAutospacing="0"/>
        <w:ind w:left="-284" w:right="-292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 </w:t>
      </w:r>
    </w:p>
    <w:p w14:paraId="293407B3" w14:textId="77777777" w:rsidR="009A6861" w:rsidRPr="009A6861" w:rsidRDefault="009A6861" w:rsidP="00BA3D4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284" w:right="-292" w:firstLine="0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Traslados domicilio-Centro-domicilio</w:t>
      </w:r>
    </w:p>
    <w:p w14:paraId="4C182CC7" w14:textId="77777777" w:rsidR="009A6861" w:rsidRPr="009A6861" w:rsidRDefault="009A6861" w:rsidP="00BA3D4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284" w:right="-292" w:firstLine="0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Paseos y excursiones</w:t>
      </w:r>
    </w:p>
    <w:p w14:paraId="567AA476" w14:textId="77777777" w:rsidR="009A6861" w:rsidRPr="009A6861" w:rsidRDefault="009A6861" w:rsidP="00BA3D4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284" w:right="-292" w:firstLine="0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Manutención (Almuerzos)</w:t>
      </w:r>
    </w:p>
    <w:p w14:paraId="3A04185C" w14:textId="77777777" w:rsidR="009A6861" w:rsidRPr="009A6861" w:rsidRDefault="009A6861" w:rsidP="00BA3D4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284" w:right="-292" w:firstLine="0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Formación y orientación a las familias</w:t>
      </w:r>
    </w:p>
    <w:p w14:paraId="4A2764ED" w14:textId="77777777" w:rsidR="009A6861" w:rsidRPr="009A6861" w:rsidRDefault="009A6861" w:rsidP="00BA3D4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284" w:right="-292" w:firstLine="0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Plan de Atención Individualizada</w:t>
      </w:r>
    </w:p>
    <w:p w14:paraId="6457BA54" w14:textId="77777777" w:rsidR="009A6861" w:rsidRPr="009A6861" w:rsidRDefault="009A6861" w:rsidP="00BA3D4F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284" w:right="-292" w:firstLine="0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Logopedia, Fisioterapia y Apoyo Psicológico.</w:t>
      </w:r>
    </w:p>
    <w:p w14:paraId="14940761" w14:textId="77777777" w:rsidR="009A6861" w:rsidRPr="009A6861" w:rsidRDefault="009A6861" w:rsidP="009A6861">
      <w:pPr>
        <w:pStyle w:val="NormalWeb"/>
        <w:shd w:val="clear" w:color="auto" w:fill="FFFFFF"/>
        <w:spacing w:before="300" w:beforeAutospacing="0" w:after="0" w:afterAutospacing="0"/>
        <w:ind w:left="-284" w:right="-292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Asimismo, Talleres como jardinería, cocina, mantenimiento, huerto ecológico o manejo social son solo algunos de los que forma parte del día a día del Centro Ocupacional Taburiente.</w:t>
      </w:r>
    </w:p>
    <w:p w14:paraId="0DEBC612" w14:textId="77777777" w:rsidR="009A6861" w:rsidRPr="009A6861" w:rsidRDefault="009A6861" w:rsidP="009A6861">
      <w:pPr>
        <w:pStyle w:val="NormalWeb"/>
        <w:shd w:val="clear" w:color="auto" w:fill="FFFFFF"/>
        <w:spacing w:before="300" w:beforeAutospacing="0" w:after="0" w:afterAutospacing="0"/>
        <w:ind w:left="-284" w:right="-292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Al mismo tiempo, y en colaboración con otras entidades, se ofrecen programas de:</w:t>
      </w:r>
    </w:p>
    <w:p w14:paraId="291A4C00" w14:textId="77777777" w:rsidR="009A6861" w:rsidRPr="009A6861" w:rsidRDefault="009A6861" w:rsidP="009A6861">
      <w:pPr>
        <w:pStyle w:val="NormalWeb"/>
        <w:shd w:val="clear" w:color="auto" w:fill="FFFFFF"/>
        <w:spacing w:before="0" w:beforeAutospacing="0" w:after="0" w:afterAutospacing="0"/>
        <w:ind w:left="-284" w:right="-292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 </w:t>
      </w:r>
    </w:p>
    <w:p w14:paraId="70E25CF6" w14:textId="3E9BDB03" w:rsidR="009A6861" w:rsidRPr="009A6861" w:rsidRDefault="009A6861" w:rsidP="00BA3D4F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spacing w:line="276" w:lineRule="auto"/>
        <w:ind w:left="0" w:right="-292" w:hanging="284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Promoción deportiva: psicomotricidad</w:t>
      </w:r>
      <w:r w:rsidR="00CC4209">
        <w:rPr>
          <w:rFonts w:ascii="Tahoma" w:hAnsi="Tahoma" w:cs="Tahoma"/>
          <w:color w:val="333333"/>
          <w:spacing w:val="8"/>
          <w:sz w:val="20"/>
          <w:szCs w:val="20"/>
        </w:rPr>
        <w:t>, baloncesto</w:t>
      </w: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 xml:space="preserve"> y fútbol sala.</w:t>
      </w:r>
    </w:p>
    <w:p w14:paraId="371535B7" w14:textId="77777777" w:rsidR="009A6861" w:rsidRPr="009A6861" w:rsidRDefault="009A6861" w:rsidP="00BA3D4F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spacing w:line="276" w:lineRule="auto"/>
        <w:ind w:left="0" w:right="-292" w:hanging="284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Ocio, Tiempo Libre y Cultura.</w:t>
      </w:r>
    </w:p>
    <w:p w14:paraId="43BA7A22" w14:textId="77777777" w:rsidR="009A6861" w:rsidRPr="009A6861" w:rsidRDefault="009A6861" w:rsidP="00BA3D4F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spacing w:line="276" w:lineRule="auto"/>
        <w:ind w:left="0" w:right="-292" w:hanging="284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Vida independiente</w:t>
      </w:r>
    </w:p>
    <w:p w14:paraId="63EC3D38" w14:textId="2A8F4367" w:rsidR="009A6861" w:rsidRPr="009A6861" w:rsidRDefault="009A6861" w:rsidP="00BA3D4F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spacing w:line="276" w:lineRule="auto"/>
        <w:ind w:left="0" w:right="-292" w:hanging="284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Promoción del voluntariado (</w:t>
      </w:r>
      <w:hyperlink r:id="rId10" w:tgtFrame="_blank" w:history="1">
        <w:r w:rsidRPr="009A6861">
          <w:rPr>
            <w:rStyle w:val="Hipervnculo"/>
            <w:rFonts w:ascii="Tahoma" w:hAnsi="Tahoma" w:cs="Tahoma"/>
            <w:color w:val="029342"/>
            <w:spacing w:val="8"/>
            <w:sz w:val="20"/>
            <w:szCs w:val="20"/>
            <w:bdr w:val="none" w:sz="0" w:space="0" w:color="auto" w:frame="1"/>
          </w:rPr>
          <w:t>C.B. Aridane</w:t>
        </w:r>
      </w:hyperlink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)</w:t>
      </w:r>
    </w:p>
    <w:p w14:paraId="78F5897F" w14:textId="77777777" w:rsidR="009A6861" w:rsidRPr="009A6861" w:rsidRDefault="009A6861" w:rsidP="009A6861">
      <w:pPr>
        <w:pStyle w:val="NormalWeb"/>
        <w:shd w:val="clear" w:color="auto" w:fill="FFFFFF"/>
        <w:spacing w:before="300" w:beforeAutospacing="0" w:after="0" w:afterAutospacing="0"/>
        <w:ind w:left="-284" w:right="-292"/>
        <w:jc w:val="both"/>
        <w:rPr>
          <w:rFonts w:ascii="Tahoma" w:hAnsi="Tahoma" w:cs="Tahoma"/>
          <w:color w:val="333333"/>
          <w:spacing w:val="8"/>
          <w:sz w:val="20"/>
          <w:szCs w:val="20"/>
        </w:rPr>
      </w:pPr>
      <w:r w:rsidRPr="009A6861">
        <w:rPr>
          <w:rFonts w:ascii="Tahoma" w:hAnsi="Tahoma" w:cs="Tahoma"/>
          <w:color w:val="333333"/>
          <w:spacing w:val="8"/>
          <w:sz w:val="20"/>
          <w:szCs w:val="20"/>
        </w:rPr>
        <w:t>Todas las personas que hacen uso del servicio del Centro Ocupacional Taburiente tienen reconocido el grado de dependencia.</w:t>
      </w:r>
    </w:p>
    <w:p w14:paraId="68733417" w14:textId="77777777" w:rsidR="000A0574" w:rsidRPr="00516269" w:rsidRDefault="000A0574" w:rsidP="00C80809">
      <w:pPr>
        <w:rPr>
          <w:rFonts w:ascii="Tahoma" w:hAnsi="Tahoma" w:cs="Tahoma"/>
          <w:b/>
          <w:sz w:val="20"/>
          <w:szCs w:val="20"/>
          <w:lang w:val="es-ES_tradnl"/>
        </w:rPr>
      </w:pPr>
    </w:p>
    <w:p w14:paraId="26A24421" w14:textId="77777777" w:rsidR="007E4CC1" w:rsidRPr="00516269" w:rsidRDefault="00516269" w:rsidP="00E036FA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4.-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FACILIDADES PARA ACCEDER AL SERVICIO:</w:t>
      </w:r>
    </w:p>
    <w:p w14:paraId="3A1C5D70" w14:textId="77777777" w:rsidR="007E4CC1" w:rsidRPr="00516269" w:rsidRDefault="007E4CC1" w:rsidP="00E036FA">
      <w:pPr>
        <w:rPr>
          <w:rFonts w:ascii="Tahoma" w:hAnsi="Tahoma" w:cs="Tahoma"/>
          <w:sz w:val="20"/>
          <w:szCs w:val="20"/>
          <w:lang w:val="es-ES_tradnl"/>
        </w:rPr>
      </w:pPr>
    </w:p>
    <w:p w14:paraId="6D39550C" w14:textId="77777777" w:rsidR="007E4CC1" w:rsidRPr="00516269" w:rsidRDefault="007E4CC1" w:rsidP="00E036FA">
      <w:pPr>
        <w:spacing w:line="276" w:lineRule="auto"/>
        <w:ind w:left="-284" w:right="-292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Los profesionales del </w:t>
      </w:r>
      <w:r w:rsidR="00A12D36" w:rsidRPr="00516269">
        <w:rPr>
          <w:rFonts w:ascii="Tahoma" w:hAnsi="Tahoma" w:cs="Tahoma"/>
          <w:sz w:val="20"/>
          <w:szCs w:val="20"/>
          <w:lang w:val="es-ES_tradnl"/>
        </w:rPr>
        <w:t>C</w:t>
      </w:r>
      <w:r w:rsidRPr="00516269">
        <w:rPr>
          <w:rFonts w:ascii="Tahoma" w:hAnsi="Tahoma" w:cs="Tahoma"/>
          <w:sz w:val="20"/>
          <w:szCs w:val="20"/>
          <w:lang w:val="es-ES_tradnl"/>
        </w:rPr>
        <w:t>entro realizarán una labor de apoyo especial dirigida a favorecer</w:t>
      </w:r>
      <w:r w:rsidR="00EB211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516269">
        <w:rPr>
          <w:rFonts w:ascii="Tahoma" w:hAnsi="Tahoma" w:cs="Tahoma"/>
          <w:sz w:val="20"/>
          <w:szCs w:val="20"/>
          <w:lang w:val="es-ES_tradnl"/>
        </w:rPr>
        <w:t>la adaptación</w:t>
      </w:r>
      <w:r w:rsidR="00516269">
        <w:rPr>
          <w:rFonts w:ascii="Tahoma" w:hAnsi="Tahoma" w:cs="Tahoma"/>
          <w:sz w:val="20"/>
          <w:szCs w:val="20"/>
          <w:lang w:val="es-ES_tradnl"/>
        </w:rPr>
        <w:t xml:space="preserve"> inicial</w:t>
      </w:r>
      <w:r w:rsidRPr="00516269">
        <w:rPr>
          <w:rFonts w:ascii="Tahoma" w:hAnsi="Tahoma" w:cs="Tahoma"/>
          <w:sz w:val="20"/>
          <w:szCs w:val="20"/>
          <w:lang w:val="es-ES_tradnl"/>
        </w:rPr>
        <w:t>:</w:t>
      </w:r>
    </w:p>
    <w:p w14:paraId="4B809283" w14:textId="77777777" w:rsidR="00A12D36" w:rsidRPr="00516269" w:rsidRDefault="00A12D36" w:rsidP="00E036FA">
      <w:pPr>
        <w:spacing w:line="276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1E818DD3" w14:textId="77777777" w:rsidR="007E4CC1" w:rsidRPr="00516269" w:rsidRDefault="007E4CC1" w:rsidP="00BA3D4F">
      <w:pPr>
        <w:pStyle w:val="Prrafodelista"/>
        <w:numPr>
          <w:ilvl w:val="0"/>
          <w:numId w:val="5"/>
        </w:numPr>
        <w:spacing w:line="276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Desde el</w:t>
      </w:r>
      <w:r w:rsidR="00B6194D" w:rsidRPr="00516269">
        <w:rPr>
          <w:rFonts w:ascii="Tahoma" w:hAnsi="Tahoma" w:cs="Tahoma"/>
          <w:sz w:val="20"/>
          <w:szCs w:val="20"/>
          <w:lang w:val="es-ES_tradnl"/>
        </w:rPr>
        <w:t xml:space="preserve"> Centro Ocupacional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se informará a las personas interesadas en acceder a una plaza sobre la organización del </w:t>
      </w:r>
      <w:r w:rsidR="00A12D36" w:rsidRPr="00516269">
        <w:rPr>
          <w:rFonts w:ascii="Tahoma" w:hAnsi="Tahoma" w:cs="Tahoma"/>
          <w:sz w:val="20"/>
          <w:szCs w:val="20"/>
          <w:lang w:val="es-ES_tradnl"/>
        </w:rPr>
        <w:t>C</w:t>
      </w:r>
      <w:r w:rsidRPr="00516269">
        <w:rPr>
          <w:rFonts w:ascii="Tahoma" w:hAnsi="Tahoma" w:cs="Tahoma"/>
          <w:sz w:val="20"/>
          <w:szCs w:val="20"/>
          <w:lang w:val="es-ES_tradnl"/>
        </w:rPr>
        <w:t>entro y sus normas.</w:t>
      </w:r>
    </w:p>
    <w:p w14:paraId="6B2A9025" w14:textId="77777777" w:rsidR="007E4CC1" w:rsidRPr="00516269" w:rsidRDefault="007E4CC1" w:rsidP="00BA3D4F">
      <w:pPr>
        <w:pStyle w:val="Prrafodelista"/>
        <w:numPr>
          <w:ilvl w:val="0"/>
          <w:numId w:val="5"/>
        </w:numPr>
        <w:spacing w:line="276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El C</w:t>
      </w:r>
      <w:r w:rsidR="00A12D36" w:rsidRPr="00516269">
        <w:rPr>
          <w:rFonts w:ascii="Tahoma" w:hAnsi="Tahoma" w:cs="Tahoma"/>
          <w:sz w:val="20"/>
          <w:szCs w:val="20"/>
          <w:lang w:val="es-ES_tradnl"/>
        </w:rPr>
        <w:t>O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prestará ayuda en la fase previa al ingreso a través de entrevistas</w:t>
      </w:r>
      <w:r w:rsidR="00B6194D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="00EB211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6194D" w:rsidRPr="00516269">
        <w:rPr>
          <w:rFonts w:ascii="Tahoma" w:hAnsi="Tahoma" w:cs="Tahoma"/>
          <w:sz w:val="20"/>
          <w:szCs w:val="20"/>
          <w:lang w:val="es-ES_tradnl"/>
        </w:rPr>
        <w:t xml:space="preserve">tanto con los usuarios como sus familiares o representantes, </w:t>
      </w:r>
      <w:r w:rsidRPr="00516269">
        <w:rPr>
          <w:rFonts w:ascii="Tahoma" w:hAnsi="Tahoma" w:cs="Tahoma"/>
          <w:sz w:val="20"/>
          <w:szCs w:val="20"/>
          <w:lang w:val="es-ES_tradnl"/>
        </w:rPr>
        <w:t>para así proporcionar</w:t>
      </w:r>
      <w:r w:rsidR="00B6194D" w:rsidRPr="00516269">
        <w:rPr>
          <w:rFonts w:ascii="Tahoma" w:hAnsi="Tahoma" w:cs="Tahoma"/>
          <w:sz w:val="20"/>
          <w:szCs w:val="20"/>
          <w:lang w:val="es-ES_tradnl"/>
        </w:rPr>
        <w:t>les</w:t>
      </w:r>
      <w:r w:rsidR="00EB211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6194D" w:rsidRPr="00516269">
        <w:rPr>
          <w:rFonts w:ascii="Tahoma" w:hAnsi="Tahoma" w:cs="Tahoma"/>
          <w:sz w:val="20"/>
          <w:szCs w:val="20"/>
          <w:lang w:val="es-ES_tradnl"/>
        </w:rPr>
        <w:t>la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información</w:t>
      </w:r>
      <w:r w:rsidR="00B6194D" w:rsidRPr="00516269">
        <w:rPr>
          <w:rFonts w:ascii="Tahoma" w:hAnsi="Tahoma" w:cs="Tahoma"/>
          <w:sz w:val="20"/>
          <w:szCs w:val="20"/>
          <w:lang w:val="es-ES_tradnl"/>
        </w:rPr>
        <w:t xml:space="preserve"> que necesiten</w:t>
      </w:r>
      <w:r w:rsidRPr="00516269">
        <w:rPr>
          <w:rFonts w:ascii="Tahoma" w:hAnsi="Tahoma" w:cs="Tahoma"/>
          <w:sz w:val="20"/>
          <w:szCs w:val="20"/>
          <w:lang w:val="es-ES_tradnl"/>
        </w:rPr>
        <w:t>.</w:t>
      </w:r>
    </w:p>
    <w:p w14:paraId="5AE8D9FE" w14:textId="77777777" w:rsidR="00B6194D" w:rsidRPr="00516269" w:rsidRDefault="00B6194D" w:rsidP="00BA3D4F">
      <w:pPr>
        <w:pStyle w:val="Prrafodelista"/>
        <w:numPr>
          <w:ilvl w:val="0"/>
          <w:numId w:val="5"/>
        </w:numPr>
        <w:spacing w:line="276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De ser solicitado, s</w:t>
      </w:r>
      <w:r w:rsidR="007E4CC1" w:rsidRPr="00516269">
        <w:rPr>
          <w:rFonts w:ascii="Tahoma" w:hAnsi="Tahoma" w:cs="Tahoma"/>
          <w:sz w:val="20"/>
          <w:szCs w:val="20"/>
          <w:lang w:val="es-ES_tradnl"/>
        </w:rPr>
        <w:t>e o</w:t>
      </w:r>
      <w:r w:rsidR="00124491" w:rsidRPr="00516269">
        <w:rPr>
          <w:rFonts w:ascii="Tahoma" w:hAnsi="Tahoma" w:cs="Tahoma"/>
          <w:sz w:val="20"/>
          <w:szCs w:val="20"/>
          <w:lang w:val="es-ES_tradnl"/>
        </w:rPr>
        <w:t xml:space="preserve">rientará a la persona sobre </w:t>
      </w:r>
      <w:r w:rsidR="007E4CC1" w:rsidRPr="00516269">
        <w:rPr>
          <w:rFonts w:ascii="Tahoma" w:hAnsi="Tahoma" w:cs="Tahoma"/>
          <w:sz w:val="20"/>
          <w:szCs w:val="20"/>
          <w:lang w:val="es-ES_tradnl"/>
        </w:rPr>
        <w:t>estrategias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que pudieran</w:t>
      </w:r>
      <w:r w:rsidR="007E4CC1" w:rsidRPr="00516269">
        <w:rPr>
          <w:rFonts w:ascii="Tahoma" w:hAnsi="Tahoma" w:cs="Tahoma"/>
          <w:sz w:val="20"/>
          <w:szCs w:val="20"/>
          <w:lang w:val="es-ES_tradnl"/>
        </w:rPr>
        <w:t xml:space="preserve"> favorece</w:t>
      </w:r>
      <w:r w:rsidRPr="00516269">
        <w:rPr>
          <w:rFonts w:ascii="Tahoma" w:hAnsi="Tahoma" w:cs="Tahoma"/>
          <w:sz w:val="20"/>
          <w:szCs w:val="20"/>
          <w:lang w:val="es-ES_tradnl"/>
        </w:rPr>
        <w:t>r</w:t>
      </w:r>
      <w:r w:rsidR="00EB211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516269">
        <w:rPr>
          <w:rFonts w:ascii="Tahoma" w:hAnsi="Tahoma" w:cs="Tahoma"/>
          <w:sz w:val="20"/>
          <w:szCs w:val="20"/>
          <w:lang w:val="es-ES_tradnl"/>
        </w:rPr>
        <w:t>una</w:t>
      </w:r>
      <w:r w:rsidR="007E4CC1" w:rsidRPr="00516269">
        <w:rPr>
          <w:rFonts w:ascii="Tahoma" w:hAnsi="Tahoma" w:cs="Tahoma"/>
          <w:sz w:val="20"/>
          <w:szCs w:val="20"/>
          <w:lang w:val="es-ES_tradnl"/>
        </w:rPr>
        <w:t xml:space="preserve"> mejor adaptación en el Centro</w:t>
      </w:r>
    </w:p>
    <w:p w14:paraId="31FFDD89" w14:textId="77777777" w:rsidR="00EB2112" w:rsidRPr="009F4E19" w:rsidRDefault="007E4CC1" w:rsidP="00BA3D4F">
      <w:pPr>
        <w:pStyle w:val="Prrafodelista"/>
        <w:numPr>
          <w:ilvl w:val="0"/>
          <w:numId w:val="5"/>
        </w:numPr>
        <w:spacing w:line="276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Se </w:t>
      </w:r>
      <w:r w:rsidR="00124491" w:rsidRPr="00516269">
        <w:rPr>
          <w:rFonts w:ascii="Tahoma" w:hAnsi="Tahoma" w:cs="Tahoma"/>
          <w:sz w:val="20"/>
          <w:szCs w:val="20"/>
          <w:lang w:val="es-ES_tradnl"/>
        </w:rPr>
        <w:t xml:space="preserve">comunicará </w:t>
      </w:r>
      <w:r w:rsidR="00B6194D" w:rsidRPr="00516269">
        <w:rPr>
          <w:rFonts w:ascii="Tahoma" w:hAnsi="Tahoma" w:cs="Tahoma"/>
          <w:sz w:val="20"/>
          <w:szCs w:val="20"/>
          <w:lang w:val="es-ES_tradnl"/>
        </w:rPr>
        <w:t>a las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familias las diversas actividades y</w:t>
      </w:r>
      <w:r w:rsidR="00EB2112">
        <w:rPr>
          <w:rFonts w:ascii="Tahoma" w:hAnsi="Tahoma" w:cs="Tahoma"/>
          <w:sz w:val="20"/>
          <w:szCs w:val="20"/>
          <w:lang w:val="es-ES_tradnl"/>
        </w:rPr>
        <w:t xml:space="preserve"> talleres en los que participará </w:t>
      </w:r>
      <w:r w:rsidRPr="00516269">
        <w:rPr>
          <w:rFonts w:ascii="Tahoma" w:hAnsi="Tahoma" w:cs="Tahoma"/>
          <w:sz w:val="20"/>
          <w:szCs w:val="20"/>
          <w:lang w:val="es-ES_tradnl"/>
        </w:rPr>
        <w:t>el</w:t>
      </w:r>
      <w:r w:rsidR="00124491" w:rsidRPr="00516269">
        <w:rPr>
          <w:rFonts w:ascii="Tahoma" w:hAnsi="Tahoma" w:cs="Tahoma"/>
          <w:sz w:val="20"/>
          <w:szCs w:val="20"/>
          <w:lang w:val="es-ES_tradnl"/>
        </w:rPr>
        <w:t xml:space="preserve"> usuario, así como la rutina diaria: horarios de transporte, descansos y comedor, salidas semanales habituales, etc.</w:t>
      </w:r>
    </w:p>
    <w:p w14:paraId="3FE298B3" w14:textId="77777777" w:rsidR="00A12D36" w:rsidRPr="00516269" w:rsidRDefault="00A12D36" w:rsidP="000A0574">
      <w:pPr>
        <w:spacing w:line="360" w:lineRule="auto"/>
        <w:rPr>
          <w:rFonts w:ascii="Tahoma" w:hAnsi="Tahoma" w:cs="Tahoma"/>
          <w:b/>
          <w:sz w:val="20"/>
          <w:szCs w:val="20"/>
          <w:lang w:val="es-ES_tradnl"/>
        </w:rPr>
      </w:pPr>
    </w:p>
    <w:p w14:paraId="7308F340" w14:textId="77777777" w:rsidR="000A0574" w:rsidRPr="00516269" w:rsidRDefault="00516269" w:rsidP="00516269">
      <w:pPr>
        <w:spacing w:line="360" w:lineRule="auto"/>
        <w:ind w:left="-284" w:right="-292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5.-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DERECHOS DE LAS PERSONAS USUARIAS EN RELACIÓN CON LOS SERVICIOS PRESTADOS:</w:t>
      </w:r>
    </w:p>
    <w:p w14:paraId="3968D17E" w14:textId="77777777" w:rsidR="000A0574" w:rsidRPr="00516269" w:rsidRDefault="000A0574" w:rsidP="00E036FA">
      <w:pPr>
        <w:jc w:val="both"/>
        <w:rPr>
          <w:rFonts w:ascii="Tahoma" w:hAnsi="Tahoma" w:cs="Tahoma"/>
          <w:b/>
          <w:sz w:val="20"/>
          <w:szCs w:val="20"/>
          <w:lang w:val="es-ES_tradn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0A0574" w:rsidRPr="00FF56E8" w14:paraId="4E9AD491" w14:textId="77777777" w:rsidTr="00E036FA">
        <w:tc>
          <w:tcPr>
            <w:tcW w:w="3006" w:type="dxa"/>
            <w:shd w:val="clear" w:color="auto" w:fill="95B3D7"/>
            <w:vAlign w:val="center"/>
          </w:tcPr>
          <w:p w14:paraId="05399057" w14:textId="77777777" w:rsidR="000A0574" w:rsidRPr="00FF56E8" w:rsidRDefault="00904A16" w:rsidP="00FF56E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SERVICIOS</w:t>
            </w:r>
          </w:p>
        </w:tc>
        <w:tc>
          <w:tcPr>
            <w:tcW w:w="6350" w:type="dxa"/>
            <w:shd w:val="clear" w:color="auto" w:fill="95B3D7"/>
            <w:vAlign w:val="center"/>
          </w:tcPr>
          <w:p w14:paraId="0C630A9D" w14:textId="77777777" w:rsidR="000A0574" w:rsidRPr="00FF56E8" w:rsidRDefault="00904A16" w:rsidP="00FF56E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LAS PERSONAS USUARIAS TIENEN DERECHO A:</w:t>
            </w:r>
          </w:p>
        </w:tc>
      </w:tr>
      <w:tr w:rsidR="000A0574" w:rsidRPr="00FF56E8" w14:paraId="61D9ACAA" w14:textId="77777777" w:rsidTr="00E036FA">
        <w:tc>
          <w:tcPr>
            <w:tcW w:w="3006" w:type="dxa"/>
            <w:vAlign w:val="center"/>
          </w:tcPr>
          <w:p w14:paraId="24D9ACF9" w14:textId="77777777" w:rsidR="000A0574" w:rsidRPr="00FF56E8" w:rsidRDefault="00D17A56" w:rsidP="00E036F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Traslados</w:t>
            </w:r>
          </w:p>
        </w:tc>
        <w:tc>
          <w:tcPr>
            <w:tcW w:w="6350" w:type="dxa"/>
          </w:tcPr>
          <w:p w14:paraId="4DCD8E52" w14:textId="7D892E45" w:rsidR="000A0574" w:rsidRPr="00FF56E8" w:rsidRDefault="002A7109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Contar con un servicio de transporte adaptado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,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que les facilite asistir al Centro Ocupacional Taburiente si viven en zonas no cubiertas por el transporte público, si no son lo suficientemente autónomos para hacerlo por su cuenta, o si no </w:t>
            </w:r>
            <w:r w:rsidR="00E036FA">
              <w:rPr>
                <w:rFonts w:ascii="Tahoma" w:hAnsi="Tahoma" w:cs="Tahoma"/>
                <w:sz w:val="20"/>
                <w:szCs w:val="20"/>
                <w:lang w:val="es-ES_tradnl"/>
              </w:rPr>
              <w:t>disponen de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otro medio de transporte para acudir al CO.</w:t>
            </w:r>
          </w:p>
        </w:tc>
      </w:tr>
      <w:tr w:rsidR="000A0574" w:rsidRPr="00FF56E8" w14:paraId="7791D43D" w14:textId="77777777" w:rsidTr="00E036FA">
        <w:tc>
          <w:tcPr>
            <w:tcW w:w="3006" w:type="dxa"/>
            <w:vAlign w:val="center"/>
          </w:tcPr>
          <w:p w14:paraId="76C1DD88" w14:textId="77777777" w:rsidR="000A0574" w:rsidRPr="00FF56E8" w:rsidRDefault="00D17A56" w:rsidP="00E036F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Manutención / Comedor (Almuerzos)</w:t>
            </w:r>
          </w:p>
        </w:tc>
        <w:tc>
          <w:tcPr>
            <w:tcW w:w="6350" w:type="dxa"/>
          </w:tcPr>
          <w:p w14:paraId="065C9A34" w14:textId="12C104BB" w:rsidR="000A0574" w:rsidRPr="00FF56E8" w:rsidRDefault="00D17A56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Conocer anticipadamente los menús semanales</w:t>
            </w:r>
            <w:r w:rsidR="00E036FA">
              <w:rPr>
                <w:rFonts w:ascii="Tahoma" w:hAnsi="Tahoma" w:cs="Tahoma"/>
                <w:sz w:val="20"/>
                <w:szCs w:val="20"/>
                <w:lang w:val="es-ES_tradnl"/>
              </w:rPr>
              <w:t>,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según dietas establecidas.</w:t>
            </w:r>
          </w:p>
          <w:p w14:paraId="299470AB" w14:textId="77777777" w:rsidR="0025103D" w:rsidRPr="00FF56E8" w:rsidRDefault="0025103D" w:rsidP="00C80809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3EB3174E" w14:textId="11DF308F" w:rsidR="004553BF" w:rsidRPr="00FF56E8" w:rsidRDefault="004553BF" w:rsidP="00FF56E8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No acudir al servicio de comedor, o no consumir los platos propuestos</w:t>
            </w:r>
            <w:r w:rsidR="00E036FA">
              <w:rPr>
                <w:rFonts w:ascii="Tahoma" w:hAnsi="Tahoma" w:cs="Tahoma"/>
                <w:sz w:val="20"/>
                <w:szCs w:val="20"/>
                <w:lang w:val="es-ES_tradnl"/>
              </w:rPr>
              <w:t>,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343E3C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si hay una razón que justifique su petición.</w:t>
            </w:r>
          </w:p>
        </w:tc>
      </w:tr>
      <w:tr w:rsidR="00D17A56" w:rsidRPr="00FF56E8" w14:paraId="7B0EDA8C" w14:textId="77777777" w:rsidTr="00E036FA">
        <w:tc>
          <w:tcPr>
            <w:tcW w:w="3006" w:type="dxa"/>
            <w:vAlign w:val="center"/>
          </w:tcPr>
          <w:p w14:paraId="30881E40" w14:textId="77777777" w:rsidR="00D17A56" w:rsidRPr="00FF56E8" w:rsidRDefault="00D17A56" w:rsidP="00E036F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Atención psicológica personalizada</w:t>
            </w:r>
          </w:p>
        </w:tc>
        <w:tc>
          <w:tcPr>
            <w:tcW w:w="6350" w:type="dxa"/>
          </w:tcPr>
          <w:p w14:paraId="70FD3AEA" w14:textId="55361CC7" w:rsidR="00D17A56" w:rsidRPr="00FF56E8" w:rsidRDefault="00D17A56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Contar con un plan </w:t>
            </w:r>
            <w:r w:rsidR="00C80809">
              <w:rPr>
                <w:rFonts w:ascii="Tahoma" w:hAnsi="Tahoma" w:cs="Tahoma"/>
                <w:sz w:val="20"/>
                <w:szCs w:val="20"/>
                <w:lang w:val="es-ES_tradnl"/>
              </w:rPr>
              <w:t>individualizado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de atención psicológica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  <w:p w14:paraId="3DCA0FA8" w14:textId="77777777" w:rsidR="0025103D" w:rsidRPr="00FF56E8" w:rsidRDefault="0025103D" w:rsidP="00C80809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BC76232" w14:textId="5E31C46C" w:rsidR="00D17A56" w:rsidRPr="00FF56E8" w:rsidRDefault="00D17A56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Solicitar sesiones psicológicas personalizadas</w:t>
            </w:r>
          </w:p>
        </w:tc>
      </w:tr>
      <w:tr w:rsidR="00D17A56" w:rsidRPr="00FF56E8" w14:paraId="7FDD3E6A" w14:textId="77777777" w:rsidTr="00E036FA">
        <w:tc>
          <w:tcPr>
            <w:tcW w:w="3006" w:type="dxa"/>
            <w:vAlign w:val="center"/>
          </w:tcPr>
          <w:p w14:paraId="03E32A85" w14:textId="77777777" w:rsidR="00D17A56" w:rsidRPr="00FF56E8" w:rsidRDefault="00D17A56" w:rsidP="00E036F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Apoyo y asistencia en las </w:t>
            </w:r>
            <w:r w:rsidR="00343E3C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ctividades de la </w:t>
            </w:r>
            <w:r w:rsidR="00343E3C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v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ida </w:t>
            </w:r>
            <w:r w:rsidR="00343E3C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d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iaria</w:t>
            </w:r>
          </w:p>
        </w:tc>
        <w:tc>
          <w:tcPr>
            <w:tcW w:w="6350" w:type="dxa"/>
          </w:tcPr>
          <w:p w14:paraId="3CE2D4F5" w14:textId="0A90A7F9" w:rsidR="00D17A56" w:rsidRPr="00FF56E8" w:rsidRDefault="00343E3C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Ser traslad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ad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o al</w:t>
            </w:r>
            <w:r w:rsidR="00EB2112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servicio</w:t>
            </w:r>
            <w:r w:rsidR="00D17A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sin demora 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tras solicitarlo 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 la Cuidadora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a cargo</w:t>
            </w:r>
            <w:r w:rsidR="00C808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(personas con movilidad reducida)</w:t>
            </w:r>
            <w:r w:rsidR="00C808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o con otras necesidades de apoyo.</w:t>
            </w:r>
          </w:p>
          <w:p w14:paraId="65108E06" w14:textId="77777777" w:rsidR="00F77156" w:rsidRPr="00FF56E8" w:rsidRDefault="00F77156" w:rsidP="00E036F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7255FE9" w14:textId="77777777" w:rsidR="00D17A56" w:rsidRPr="00FF56E8" w:rsidRDefault="00D17A56" w:rsidP="00EB211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Asistencia</w:t>
            </w:r>
            <w:r w:rsidR="00EB2112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(a la persona con movilidad reducida) para ingerir </w:t>
            </w:r>
            <w:r w:rsidR="00EB2112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sus alimentos, </w:t>
            </w:r>
            <w:r w:rsidR="00343E3C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durante el servicio</w:t>
            </w:r>
            <w:r w:rsidR="00EB2112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de comedor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ab/>
            </w:r>
          </w:p>
        </w:tc>
      </w:tr>
      <w:tr w:rsidR="00D17A56" w:rsidRPr="00FF56E8" w14:paraId="617D785B" w14:textId="77777777" w:rsidTr="00E036FA">
        <w:tc>
          <w:tcPr>
            <w:tcW w:w="3006" w:type="dxa"/>
            <w:vAlign w:val="center"/>
          </w:tcPr>
          <w:p w14:paraId="65B0615D" w14:textId="77777777" w:rsidR="00D17A56" w:rsidRPr="00FF56E8" w:rsidRDefault="00D17A56" w:rsidP="00E036F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Programación de actividades </w:t>
            </w:r>
            <w:r w:rsidR="00E14C19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de estimulación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y de ocio y tiempo libre</w:t>
            </w:r>
          </w:p>
        </w:tc>
        <w:tc>
          <w:tcPr>
            <w:tcW w:w="6350" w:type="dxa"/>
            <w:vAlign w:val="center"/>
          </w:tcPr>
          <w:p w14:paraId="3A942C8A" w14:textId="77777777" w:rsidR="00D17A56" w:rsidRPr="00FF56E8" w:rsidRDefault="00D17A56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Estar informado de las actividades 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programadas 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para que pueda elegir en cuáles participar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</w:tc>
      </w:tr>
      <w:tr w:rsidR="00D17A56" w:rsidRPr="00FF56E8" w14:paraId="61CD7C06" w14:textId="77777777" w:rsidTr="00E036FA">
        <w:tc>
          <w:tcPr>
            <w:tcW w:w="3006" w:type="dxa"/>
            <w:vAlign w:val="center"/>
          </w:tcPr>
          <w:p w14:paraId="257F2D2D" w14:textId="77777777" w:rsidR="00D17A56" w:rsidRPr="00FF56E8" w:rsidRDefault="00D17A56" w:rsidP="00E036F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Formación y orientación a las familias</w:t>
            </w:r>
          </w:p>
        </w:tc>
        <w:tc>
          <w:tcPr>
            <w:tcW w:w="6350" w:type="dxa"/>
          </w:tcPr>
          <w:p w14:paraId="1AF4E354" w14:textId="77777777" w:rsidR="00D17A56" w:rsidRPr="00FF56E8" w:rsidRDefault="00D17A56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Acceder a un servicio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de orientación individualizada con apoyo psicológico.</w:t>
            </w:r>
          </w:p>
          <w:p w14:paraId="3FC1C809" w14:textId="77777777" w:rsidR="0025103D" w:rsidRPr="00FF56E8" w:rsidRDefault="0025103D" w:rsidP="00E036F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823D5CB" w14:textId="287A18BA" w:rsidR="00D17A56" w:rsidRPr="00FF56E8" w:rsidRDefault="00D17A56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Participar en acciones formativas grupales previamente programadas</w:t>
            </w:r>
            <w:r w:rsidR="0025103D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17A56" w:rsidRPr="00FF56E8" w14:paraId="0D662B6B" w14:textId="77777777" w:rsidTr="00C80809">
        <w:trPr>
          <w:trHeight w:val="1706"/>
        </w:trPr>
        <w:tc>
          <w:tcPr>
            <w:tcW w:w="3006" w:type="dxa"/>
            <w:vAlign w:val="center"/>
          </w:tcPr>
          <w:p w14:paraId="231BE3A0" w14:textId="10802C6A" w:rsidR="00D17A56" w:rsidRPr="00CC4209" w:rsidRDefault="00D17A56" w:rsidP="00FF56E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bCs/>
                <w:sz w:val="20"/>
                <w:szCs w:val="20"/>
                <w:lang w:val="es-ES_tradnl"/>
              </w:rPr>
              <w:lastRenderedPageBreak/>
              <w:t>Talleres</w:t>
            </w:r>
            <w:r w:rsidR="00CC4209" w:rsidRPr="00CC4209">
              <w:rPr>
                <w:rFonts w:ascii="Tahoma" w:hAnsi="Tahoma" w:cs="Tahoma"/>
                <w:bCs/>
                <w:sz w:val="20"/>
                <w:szCs w:val="20"/>
                <w:lang w:val="es-ES_tradnl"/>
              </w:rPr>
              <w:t xml:space="preserve"> / Áreas de Trabajo</w:t>
            </w:r>
            <w:r w:rsidRPr="00CC4209">
              <w:rPr>
                <w:rFonts w:ascii="Tahoma" w:hAnsi="Tahoma" w:cs="Tahoma"/>
                <w:bCs/>
                <w:sz w:val="20"/>
                <w:szCs w:val="20"/>
                <w:lang w:val="es-ES_tradnl"/>
              </w:rPr>
              <w:t>:</w:t>
            </w:r>
          </w:p>
          <w:p w14:paraId="7FF824BF" w14:textId="77777777" w:rsidR="0025103D" w:rsidRPr="00CC4209" w:rsidRDefault="0025103D" w:rsidP="00C80809">
            <w:pPr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AB5DF48" w14:textId="551983B5" w:rsidR="00D17A56" w:rsidRPr="00CC4209" w:rsidRDefault="00D17A56" w:rsidP="00CC4209">
            <w:pPr>
              <w:spacing w:line="360" w:lineRule="auto"/>
              <w:ind w:left="72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6350" w:type="dxa"/>
          </w:tcPr>
          <w:p w14:paraId="7E438BCB" w14:textId="7E40C9CA" w:rsidR="00D17A56" w:rsidRPr="00CC4209" w:rsidRDefault="0025103D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Ser asignados a uno de los talleres </w:t>
            </w:r>
            <w:r w:rsidR="00CC4209"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o áreas de trabajo </w:t>
            </w: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que mejor se adapte a sus habilidades y preferencias.</w:t>
            </w:r>
          </w:p>
          <w:p w14:paraId="0056E542" w14:textId="77777777" w:rsidR="0025103D" w:rsidRPr="00CC4209" w:rsidRDefault="0025103D" w:rsidP="00C80809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20A5C7DB" w14:textId="7D1B2F18" w:rsidR="0025103D" w:rsidRPr="00CC4209" w:rsidRDefault="0025103D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Participar en las actividades que se organicen en cada </w:t>
            </w:r>
            <w:r w:rsidR="00CC4209"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aula, taller o área de trabajo</w:t>
            </w:r>
          </w:p>
          <w:p w14:paraId="12F0DCDA" w14:textId="77777777" w:rsidR="0025103D" w:rsidRPr="00CC4209" w:rsidRDefault="0025103D" w:rsidP="00C80809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3D555337" w14:textId="34BB243D" w:rsidR="0025103D" w:rsidRPr="00CC4209" w:rsidRDefault="0025103D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Contar con el apoyo </w:t>
            </w:r>
            <w:r w:rsidR="00CC4209"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del equipo de profesionales</w:t>
            </w: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para ejecutar las tareas de la mejor forma posible</w:t>
            </w:r>
          </w:p>
        </w:tc>
      </w:tr>
      <w:tr w:rsidR="00D17A56" w:rsidRPr="00FF56E8" w14:paraId="00E71E2D" w14:textId="77777777" w:rsidTr="00CC4209">
        <w:trPr>
          <w:trHeight w:val="1138"/>
        </w:trPr>
        <w:tc>
          <w:tcPr>
            <w:tcW w:w="3006" w:type="dxa"/>
            <w:vAlign w:val="center"/>
          </w:tcPr>
          <w:p w14:paraId="239C5175" w14:textId="7AF813BF" w:rsidR="00D17A56" w:rsidRPr="00CC4209" w:rsidRDefault="00D17A56" w:rsidP="00FF56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Programas</w:t>
            </w:r>
            <w:r w:rsidR="00CC4209" w:rsidRPr="00CC4209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adicionales</w:t>
            </w:r>
            <w:r w:rsidRPr="00CC4209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: </w:t>
            </w:r>
          </w:p>
          <w:p w14:paraId="3EEDC813" w14:textId="77777777" w:rsidR="00966C31" w:rsidRPr="00CC4209" w:rsidRDefault="00966C31" w:rsidP="00C80809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  <w:p w14:paraId="47E72010" w14:textId="77777777" w:rsidR="00CC4209" w:rsidRPr="00CC4209" w:rsidRDefault="00D17A56" w:rsidP="00BA3D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Informática</w:t>
            </w:r>
          </w:p>
          <w:p w14:paraId="1ADD0F6C" w14:textId="16EE1D4F" w:rsidR="00D17A56" w:rsidRPr="00CC4209" w:rsidRDefault="00CC4209" w:rsidP="00BA3D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Cocina</w:t>
            </w:r>
          </w:p>
          <w:p w14:paraId="2DA562C0" w14:textId="70AE0250" w:rsidR="00D17A56" w:rsidRPr="00CC4209" w:rsidRDefault="00CC4209" w:rsidP="00BA3D4F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Cuidado de mascotas y animales domésticos</w:t>
            </w:r>
          </w:p>
        </w:tc>
        <w:tc>
          <w:tcPr>
            <w:tcW w:w="6350" w:type="dxa"/>
            <w:vAlign w:val="center"/>
          </w:tcPr>
          <w:p w14:paraId="3CCA394A" w14:textId="77777777" w:rsidR="00966C31" w:rsidRPr="00CC4209" w:rsidRDefault="00D17A56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Acceder </w:t>
            </w:r>
            <w:r w:rsidR="0025103D"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al menos </w:t>
            </w:r>
            <w:r w:rsidR="00966C31"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 </w:t>
            </w:r>
            <w:r w:rsidR="0025103D"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uno de los programas </w:t>
            </w:r>
            <w:r w:rsidR="00966C31"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que se desarrollen durante el período.</w:t>
            </w:r>
          </w:p>
          <w:p w14:paraId="45B649DC" w14:textId="77777777" w:rsidR="00CC4209" w:rsidRPr="00CC4209" w:rsidRDefault="00CC4209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2A75B680" w14:textId="5E9BBDB5" w:rsidR="00966C31" w:rsidRPr="00CC4209" w:rsidRDefault="00CC4209" w:rsidP="00CC420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CC4209">
              <w:rPr>
                <w:rFonts w:ascii="Tahoma" w:hAnsi="Tahoma" w:cs="Tahoma"/>
                <w:sz w:val="20"/>
                <w:szCs w:val="20"/>
                <w:lang w:val="es-ES_tradnl"/>
              </w:rPr>
              <w:t>Proponer actividades que se adapten a sus gustos y necesidades</w:t>
            </w:r>
          </w:p>
        </w:tc>
      </w:tr>
      <w:tr w:rsidR="00D17A56" w:rsidRPr="00FF56E8" w14:paraId="561456EA" w14:textId="77777777" w:rsidTr="00E036FA">
        <w:tc>
          <w:tcPr>
            <w:tcW w:w="3006" w:type="dxa"/>
            <w:vAlign w:val="center"/>
          </w:tcPr>
          <w:p w14:paraId="3D7D62E0" w14:textId="77777777" w:rsidR="00D17A56" w:rsidRPr="00FF56E8" w:rsidRDefault="00D17A56" w:rsidP="00FF56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Limpieza y mantenimiento de dependencias</w:t>
            </w:r>
          </w:p>
        </w:tc>
        <w:tc>
          <w:tcPr>
            <w:tcW w:w="6350" w:type="dxa"/>
          </w:tcPr>
          <w:p w14:paraId="0E470841" w14:textId="77777777" w:rsidR="00D17A56" w:rsidRPr="00FF56E8" w:rsidRDefault="00252267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Desenvolverse en un entorno limpio, organizado y acogedor que incentive su asistencia al Centro y que facilite el desempeño de sus actividades y tareas diarias. </w:t>
            </w:r>
          </w:p>
        </w:tc>
      </w:tr>
    </w:tbl>
    <w:p w14:paraId="65573CC7" w14:textId="77777777" w:rsidR="000A0574" w:rsidRPr="00516269" w:rsidRDefault="000A0574" w:rsidP="000A0574">
      <w:pPr>
        <w:spacing w:line="360" w:lineRule="auto"/>
        <w:rPr>
          <w:rFonts w:ascii="Tahoma" w:hAnsi="Tahoma" w:cs="Tahoma"/>
          <w:b/>
          <w:sz w:val="20"/>
          <w:szCs w:val="20"/>
          <w:lang w:val="es-ES_tradnl"/>
        </w:rPr>
      </w:pPr>
    </w:p>
    <w:p w14:paraId="5EC37C1A" w14:textId="77777777" w:rsidR="00F13BDB" w:rsidRDefault="00F13BDB" w:rsidP="00C80809">
      <w:pPr>
        <w:pStyle w:val="Prrafodelista"/>
        <w:spacing w:line="360" w:lineRule="auto"/>
        <w:ind w:left="-142" w:right="-292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Asimismo, son Derechos de las personas usuarias del Centro Ocupacional Taburiente, los siguientes:</w:t>
      </w:r>
    </w:p>
    <w:p w14:paraId="0C7CDB2C" w14:textId="77777777" w:rsidR="00F13BDB" w:rsidRPr="00C60206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t>Disfrutar de los servicios que se presten en el Centro sin discriminación por razón de nacimiento, raza, sexo, religión, opinión o cualquier otra condición o circunstancia personal o social.</w:t>
      </w:r>
    </w:p>
    <w:p w14:paraId="2CF0E5C7" w14:textId="77777777" w:rsidR="00F13BDB" w:rsidRPr="00C60206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t>Utilizar los servicios de otros Centros cuando las disponibilidades del mismo lo permitan y el correspondiente órgano directivo lo acuerde.</w:t>
      </w:r>
    </w:p>
    <w:p w14:paraId="30ABBF03" w14:textId="77777777" w:rsidR="00F13BDB" w:rsidRPr="00CC4209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t xml:space="preserve">Al </w:t>
      </w:r>
      <w:r w:rsidRPr="00CC4209">
        <w:rPr>
          <w:rFonts w:ascii="Tahoma" w:hAnsi="Tahoma" w:cs="Tahoma"/>
          <w:sz w:val="20"/>
          <w:szCs w:val="20"/>
        </w:rPr>
        <w:t>secreto profesional de los datos de su expediente personal, de su historia sanitaria y social.</w:t>
      </w:r>
    </w:p>
    <w:p w14:paraId="47CBA703" w14:textId="77777777" w:rsidR="00F13BDB" w:rsidRPr="00CC4209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la máxima intimidad en función de las condiciones estructurales de los Centros.</w:t>
      </w:r>
    </w:p>
    <w:p w14:paraId="6AD2FE85" w14:textId="77777777" w:rsidR="00F13BDB" w:rsidRPr="00CC4209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Derecho de queja ejercido mediante hojas de reclamaciones a disposición de los usuarios.</w:t>
      </w:r>
    </w:p>
    <w:p w14:paraId="3B7B2BC1" w14:textId="77777777" w:rsidR="00F13BDB" w:rsidRPr="00CC4209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Participar en los servicios y actividades que se organicen y colaborar con sus conocimientos y experiencia en el desarrollo de los mismos.</w:t>
      </w:r>
    </w:p>
    <w:p w14:paraId="7F4A5344" w14:textId="77777777" w:rsidR="00F13BDB" w:rsidRPr="00CC4209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Elevar por escrito a la Dirección del Centro propuestas relativas a mejoras de los servicios.</w:t>
      </w:r>
    </w:p>
    <w:p w14:paraId="2D534C67" w14:textId="77777777" w:rsidR="00C80809" w:rsidRPr="00CC4209" w:rsidRDefault="00F13BDB" w:rsidP="00BA3D4F">
      <w:pPr>
        <w:pStyle w:val="Prrafodelista"/>
        <w:numPr>
          <w:ilvl w:val="0"/>
          <w:numId w:val="11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ausentarse del Centro bajo su responsabilidad o del representante legal por causas justificadas</w:t>
      </w:r>
    </w:p>
    <w:p w14:paraId="33752E9A" w14:textId="4B9CB91B" w:rsidR="00F13BDB" w:rsidRPr="00CC4209" w:rsidRDefault="00F13BDB" w:rsidP="00BA3D4F">
      <w:pPr>
        <w:pStyle w:val="Prrafodelista"/>
        <w:numPr>
          <w:ilvl w:val="0"/>
          <w:numId w:val="12"/>
        </w:numPr>
        <w:spacing w:line="276" w:lineRule="auto"/>
        <w:ind w:left="142" w:right="-434" w:hanging="284"/>
        <w:jc w:val="both"/>
        <w:rPr>
          <w:rFonts w:ascii="Tahoma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recibir información en formato accesible y comprensible en relación con cualquier intervención que le afecte, así como a otorgar o denegar su consentimiento en relación con la misma.</w:t>
      </w:r>
    </w:p>
    <w:p w14:paraId="7178F6A0" w14:textId="77777777" w:rsidR="00196F5C" w:rsidRPr="00CC4209" w:rsidRDefault="00F13BDB" w:rsidP="00BA3D4F">
      <w:pPr>
        <w:pStyle w:val="Prrafodelista"/>
        <w:numPr>
          <w:ilvl w:val="3"/>
          <w:numId w:val="12"/>
        </w:numPr>
        <w:spacing w:line="276" w:lineRule="auto"/>
        <w:ind w:left="142" w:right="-434" w:hanging="284"/>
        <w:jc w:val="both"/>
        <w:rPr>
          <w:rFonts w:ascii="Tahoma" w:eastAsia="Segoe UI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recibir información y orientación suficiente, veraz, accesible y comprensible sobre las prestaciones y normas internas de funcionamiento del servicio, los criterios de adjudicación y los mecanismos de presentación de quejas y reclamaciones.</w:t>
      </w:r>
    </w:p>
    <w:p w14:paraId="2C8ADD62" w14:textId="4F9BF3FB" w:rsidR="00F13BDB" w:rsidRPr="00CC4209" w:rsidRDefault="00F13BDB" w:rsidP="00BA3D4F">
      <w:pPr>
        <w:pStyle w:val="Prrafodelista"/>
        <w:numPr>
          <w:ilvl w:val="3"/>
          <w:numId w:val="12"/>
        </w:numPr>
        <w:spacing w:line="276" w:lineRule="auto"/>
        <w:ind w:left="142" w:right="-434" w:hanging="284"/>
        <w:jc w:val="both"/>
        <w:rPr>
          <w:rFonts w:ascii="Tahoma" w:eastAsia="Segoe UI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disponer en formato accesible y adaptado a cada persona de un plan de atención social individual.</w:t>
      </w:r>
    </w:p>
    <w:p w14:paraId="3C974EF1" w14:textId="77777777" w:rsidR="00FA42F4" w:rsidRPr="00CC4209" w:rsidRDefault="00F13BDB" w:rsidP="00BA3D4F">
      <w:pPr>
        <w:pStyle w:val="Prrafodelista"/>
        <w:numPr>
          <w:ilvl w:val="3"/>
          <w:numId w:val="12"/>
        </w:numPr>
        <w:tabs>
          <w:tab w:val="left" w:pos="142"/>
        </w:tabs>
        <w:spacing w:line="276" w:lineRule="auto"/>
        <w:ind w:left="142" w:right="-434" w:hanging="284"/>
        <w:jc w:val="both"/>
        <w:rPr>
          <w:rFonts w:ascii="Tahoma" w:eastAsia="Segoe UI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acceder en cualquier momento a la información de su Expediente, ya sea física o digitalmente, y obtener copia de la misma, salvo las anotaciones de carácter subjetivo que haya realizado el profesional.</w:t>
      </w:r>
    </w:p>
    <w:p w14:paraId="4C2407F0" w14:textId="77777777" w:rsidR="00FA42F4" w:rsidRPr="00CC4209" w:rsidRDefault="00F13BDB" w:rsidP="00BA3D4F">
      <w:pPr>
        <w:pStyle w:val="Prrafodelista"/>
        <w:numPr>
          <w:ilvl w:val="3"/>
          <w:numId w:val="12"/>
        </w:numPr>
        <w:tabs>
          <w:tab w:val="left" w:pos="142"/>
        </w:tabs>
        <w:spacing w:line="276" w:lineRule="auto"/>
        <w:ind w:left="142" w:right="-434" w:hanging="284"/>
        <w:jc w:val="both"/>
        <w:rPr>
          <w:rFonts w:ascii="Tahoma" w:eastAsia="Segoe UI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disponer de los recursos y de los apoyos necesarios para comprender la información que se le dirija.</w:t>
      </w:r>
    </w:p>
    <w:p w14:paraId="1A3E0D10" w14:textId="7B24C199" w:rsidR="00F13BDB" w:rsidRPr="00CC4209" w:rsidRDefault="00F13BDB" w:rsidP="00BA3D4F">
      <w:pPr>
        <w:pStyle w:val="Prrafodelista"/>
        <w:numPr>
          <w:ilvl w:val="3"/>
          <w:numId w:val="12"/>
        </w:numPr>
        <w:tabs>
          <w:tab w:val="left" w:pos="142"/>
        </w:tabs>
        <w:spacing w:line="276" w:lineRule="auto"/>
        <w:ind w:left="142" w:right="-434" w:hanging="284"/>
        <w:jc w:val="both"/>
        <w:rPr>
          <w:rFonts w:ascii="Tahoma" w:eastAsia="Segoe UI" w:hAnsi="Tahoma" w:cs="Tahoma"/>
          <w:sz w:val="20"/>
          <w:szCs w:val="20"/>
        </w:rPr>
      </w:pPr>
      <w:r w:rsidRPr="00CC4209">
        <w:rPr>
          <w:rFonts w:ascii="Tahoma" w:hAnsi="Tahoma" w:cs="Tahoma"/>
          <w:sz w:val="20"/>
          <w:szCs w:val="20"/>
        </w:rPr>
        <w:t>A acceder a la información que se publicará en el Tablón de Anuncios del Centro Ocupacional Taburiente y que, como mínimo, expondrá los siguientes documentos: el presente Reglamento de Régimen Interno, el Plan de Auto Protección</w:t>
      </w:r>
      <w:r w:rsidRPr="00CC4209">
        <w:rPr>
          <w:rFonts w:ascii="Tahoma" w:hAnsi="Tahoma" w:cs="Tahoma"/>
          <w:sz w:val="20"/>
          <w:szCs w:val="20"/>
          <w:lang w:eastAsia="es-ES"/>
        </w:rPr>
        <w:t>, la Carta de Servicios, el Organigrama de la Entidad, el Menú semanal y el Plan de Actividades del trimestre.</w:t>
      </w:r>
    </w:p>
    <w:p w14:paraId="5987E8B1" w14:textId="77777777" w:rsidR="00F13BDB" w:rsidRDefault="00F13BDB" w:rsidP="0029725A">
      <w:pPr>
        <w:pStyle w:val="Prrafodelista"/>
        <w:widowControl/>
        <w:tabs>
          <w:tab w:val="left" w:pos="0"/>
        </w:tabs>
        <w:autoSpaceDE w:val="0"/>
        <w:autoSpaceDN w:val="0"/>
        <w:adjustRightInd w:val="0"/>
        <w:ind w:right="-352"/>
        <w:jc w:val="both"/>
        <w:rPr>
          <w:rFonts w:ascii="Tahoma" w:hAnsi="Tahoma" w:cs="Tahoma"/>
          <w:b/>
          <w:sz w:val="20"/>
          <w:szCs w:val="20"/>
        </w:rPr>
      </w:pPr>
    </w:p>
    <w:p w14:paraId="3EA11FBB" w14:textId="30E3AD68" w:rsidR="00F13BDB" w:rsidRPr="00F13BDB" w:rsidRDefault="00CC4209" w:rsidP="00CC4209">
      <w:pPr>
        <w:pStyle w:val="Prrafodelista"/>
        <w:widowControl/>
        <w:tabs>
          <w:tab w:val="left" w:pos="0"/>
        </w:tabs>
        <w:autoSpaceDE w:val="0"/>
        <w:autoSpaceDN w:val="0"/>
        <w:adjustRightInd w:val="0"/>
        <w:spacing w:line="360" w:lineRule="auto"/>
        <w:ind w:right="-35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</w:t>
      </w:r>
    </w:p>
    <w:p w14:paraId="464B1B5B" w14:textId="77777777" w:rsidR="000A0574" w:rsidRPr="00516269" w:rsidRDefault="00904A16" w:rsidP="00904A16">
      <w:pPr>
        <w:pStyle w:val="Prrafodelista"/>
        <w:spacing w:line="360" w:lineRule="auto"/>
        <w:ind w:left="-284" w:right="-292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6.-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DEBERES DE LAS PERSONAS USUARIAS EN RELACIÓN CON LOS SERVICIOS PRESTADOS: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775"/>
      </w:tblGrid>
      <w:tr w:rsidR="00252267" w:rsidRPr="00FF56E8" w14:paraId="137E9566" w14:textId="77777777" w:rsidTr="00BA3D4F">
        <w:tc>
          <w:tcPr>
            <w:tcW w:w="2694" w:type="dxa"/>
            <w:shd w:val="clear" w:color="auto" w:fill="95B3D7"/>
            <w:vAlign w:val="center"/>
          </w:tcPr>
          <w:p w14:paraId="4A654468" w14:textId="77777777" w:rsidR="00252267" w:rsidRPr="00FF56E8" w:rsidRDefault="00904A16" w:rsidP="00FF56E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SERVICIOS</w:t>
            </w:r>
          </w:p>
        </w:tc>
        <w:tc>
          <w:tcPr>
            <w:tcW w:w="6775" w:type="dxa"/>
            <w:shd w:val="clear" w:color="auto" w:fill="95B3D7"/>
            <w:vAlign w:val="center"/>
          </w:tcPr>
          <w:p w14:paraId="29FE1529" w14:textId="77777777" w:rsidR="00252267" w:rsidRPr="00FF56E8" w:rsidRDefault="00904A16" w:rsidP="00FF56E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LAS PERSONAS USUARIAS TIENEN LOS SIGUIENTES DEBERES:</w:t>
            </w:r>
          </w:p>
        </w:tc>
      </w:tr>
      <w:tr w:rsidR="00252267" w:rsidRPr="00FF56E8" w14:paraId="10CBEBD0" w14:textId="77777777" w:rsidTr="00BA3D4F">
        <w:tc>
          <w:tcPr>
            <w:tcW w:w="2694" w:type="dxa"/>
            <w:vAlign w:val="center"/>
          </w:tcPr>
          <w:p w14:paraId="7A3612D0" w14:textId="77777777" w:rsidR="00252267" w:rsidRPr="00FF56E8" w:rsidRDefault="00252267" w:rsidP="00FF56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Traslados</w:t>
            </w:r>
          </w:p>
        </w:tc>
        <w:tc>
          <w:tcPr>
            <w:tcW w:w="6775" w:type="dxa"/>
          </w:tcPr>
          <w:p w14:paraId="077CAE93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Acudir puntualmente al punto de recogida.</w:t>
            </w:r>
          </w:p>
          <w:p w14:paraId="5541FE5D" w14:textId="77777777" w:rsidR="00E14C19" w:rsidRPr="00FF56E8" w:rsidRDefault="00E14C19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FC82221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Notificar </w:t>
            </w:r>
            <w:r w:rsidR="00AF7747">
              <w:rPr>
                <w:rFonts w:ascii="Tahoma" w:hAnsi="Tahoma" w:cs="Tahoma"/>
                <w:sz w:val="20"/>
                <w:szCs w:val="20"/>
                <w:lang w:val="es-ES_tradnl"/>
              </w:rPr>
              <w:t>con suficiente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antelación 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si 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no requerirá el servicio.</w:t>
            </w:r>
          </w:p>
          <w:p w14:paraId="1BD23EDB" w14:textId="77777777" w:rsidR="00F77156" w:rsidRPr="00FF56E8" w:rsidRDefault="00F77156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6BC21C7E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Comportarse adecuadamente en el vehículo y respetar tanto a la conductora como al resto de las personas que sean trasladadas en el mismo.</w:t>
            </w:r>
          </w:p>
        </w:tc>
      </w:tr>
      <w:tr w:rsidR="00252267" w:rsidRPr="00FF56E8" w14:paraId="1239126A" w14:textId="77777777" w:rsidTr="00BA3D4F">
        <w:tc>
          <w:tcPr>
            <w:tcW w:w="2694" w:type="dxa"/>
            <w:vAlign w:val="center"/>
          </w:tcPr>
          <w:p w14:paraId="7A223C89" w14:textId="77777777" w:rsidR="00252267" w:rsidRPr="00FF56E8" w:rsidRDefault="00252267" w:rsidP="0029725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Manutención / Comedor (Almuerzos)</w:t>
            </w:r>
          </w:p>
        </w:tc>
        <w:tc>
          <w:tcPr>
            <w:tcW w:w="6775" w:type="dxa"/>
          </w:tcPr>
          <w:p w14:paraId="0E7959E5" w14:textId="77777777" w:rsidR="00252267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Acudir puntualmente al 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omedor y tan pronto como se les avisa que el servicio está disponible.</w:t>
            </w:r>
          </w:p>
          <w:p w14:paraId="607A5F0F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19DBD7B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Cumplir 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con las normas de aseo y buena</w:t>
            </w:r>
            <w:r w:rsidR="00AF774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conducta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que le requieran los cuidadores/monitores. Respetar al resto de los compañeros con los que comparte la mesa y el comedor</w:t>
            </w:r>
          </w:p>
          <w:p w14:paraId="2B7AFB44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2806228A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Avisar con antelación si no va a requerir el servicio, ya sea por ausencia o por enfermedad.</w:t>
            </w:r>
          </w:p>
          <w:p w14:paraId="0E67E2E0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2775D94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Notificar a la 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D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irección si se le diagnostica cualquier alergia o intolerancia alimentaria</w:t>
            </w:r>
            <w:r w:rsidR="00F77156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,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para que se tomen las medidas respectivas.</w:t>
            </w:r>
          </w:p>
          <w:p w14:paraId="784DC510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A8DEFE5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Cumplir puntualmente con el pago del servicio.</w:t>
            </w:r>
          </w:p>
        </w:tc>
      </w:tr>
      <w:tr w:rsidR="00252267" w:rsidRPr="00FF56E8" w14:paraId="34C4190A" w14:textId="77777777" w:rsidTr="00BA3D4F">
        <w:tc>
          <w:tcPr>
            <w:tcW w:w="2694" w:type="dxa"/>
            <w:vAlign w:val="center"/>
          </w:tcPr>
          <w:p w14:paraId="32842767" w14:textId="77777777" w:rsidR="00252267" w:rsidRPr="00FF56E8" w:rsidRDefault="00252267" w:rsidP="0029725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Atención psicológica personalizada</w:t>
            </w:r>
          </w:p>
        </w:tc>
        <w:tc>
          <w:tcPr>
            <w:tcW w:w="6775" w:type="dxa"/>
          </w:tcPr>
          <w:p w14:paraId="12E86B6B" w14:textId="77777777" w:rsidR="0013345B" w:rsidRPr="00FF56E8" w:rsidRDefault="0013345B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Acudir puntualmente a las sesiones programadas</w:t>
            </w:r>
            <w:r w:rsidR="00AC4D48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  <w:p w14:paraId="796DA8E8" w14:textId="77777777" w:rsidR="00AC4D48" w:rsidRPr="00FF56E8" w:rsidRDefault="00AC4D48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EF5BF98" w14:textId="77777777" w:rsidR="00252267" w:rsidRPr="00FF56E8" w:rsidRDefault="00AC4D48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Notificar con antelación si por alguna razón no puede acudir a la sesión.</w:t>
            </w:r>
          </w:p>
        </w:tc>
      </w:tr>
      <w:tr w:rsidR="00252267" w:rsidRPr="00FF56E8" w14:paraId="717AC010" w14:textId="77777777" w:rsidTr="00BA3D4F">
        <w:tc>
          <w:tcPr>
            <w:tcW w:w="2694" w:type="dxa"/>
            <w:vAlign w:val="center"/>
          </w:tcPr>
          <w:p w14:paraId="620160FC" w14:textId="77777777" w:rsidR="00252267" w:rsidRPr="00FF56E8" w:rsidRDefault="00252267" w:rsidP="0029725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Apoyo y asistencia en las actividades de la vida diaria</w:t>
            </w:r>
          </w:p>
        </w:tc>
        <w:tc>
          <w:tcPr>
            <w:tcW w:w="6775" w:type="dxa"/>
          </w:tcPr>
          <w:p w14:paraId="69F280E8" w14:textId="77777777" w:rsidR="00252267" w:rsidRPr="00FF56E8" w:rsidRDefault="00AC4D48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Comunicar sus necesidades para que el personal del Centro esté al tanto de los requerimientos que pueda tener, durante el día o durante los servicios de traslados y de comedor.</w:t>
            </w:r>
          </w:p>
          <w:p w14:paraId="17482A90" w14:textId="77777777" w:rsidR="00AC4D48" w:rsidRPr="00FF56E8" w:rsidRDefault="00AC4D48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6958777" w14:textId="77777777" w:rsidR="00252267" w:rsidRPr="00FF56E8" w:rsidRDefault="00AC4D48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Respetar a los cuidadores y monitores y seguir las indicaciones que faciliten la asistencia para su mejor desenvolvimiento en las actividades de la vida diaria.</w:t>
            </w:r>
            <w:r w:rsidR="00252267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ab/>
            </w:r>
          </w:p>
        </w:tc>
      </w:tr>
      <w:tr w:rsidR="00252267" w:rsidRPr="00FF56E8" w14:paraId="3D68F897" w14:textId="77777777" w:rsidTr="00BA3D4F">
        <w:tc>
          <w:tcPr>
            <w:tcW w:w="2694" w:type="dxa"/>
            <w:vAlign w:val="center"/>
          </w:tcPr>
          <w:p w14:paraId="0D270BDE" w14:textId="77777777" w:rsidR="00252267" w:rsidRPr="00FF56E8" w:rsidRDefault="00252267" w:rsidP="0029725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Programación de actividades estimulativas y de ocio y tiempo libre</w:t>
            </w:r>
          </w:p>
        </w:tc>
        <w:tc>
          <w:tcPr>
            <w:tcW w:w="6775" w:type="dxa"/>
          </w:tcPr>
          <w:p w14:paraId="2DFF0669" w14:textId="77777777" w:rsidR="00252267" w:rsidRDefault="00AC4D48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Comunicar con antelación en qué actividades desea participar y eventos a los que quiere asistir</w:t>
            </w:r>
            <w:r w:rsidR="006D1529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,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para que la Dirección del Centro pueda organizar el transporte y el personal necesario para </w:t>
            </w:r>
            <w:r w:rsidR="006D1529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el 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acompañamiento.</w:t>
            </w:r>
          </w:p>
          <w:p w14:paraId="2BA5BDEA" w14:textId="77777777" w:rsidR="00AF7747" w:rsidRPr="00FF56E8" w:rsidRDefault="00AF7747" w:rsidP="00FF56E8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07396B3" w14:textId="77777777" w:rsidR="00252267" w:rsidRPr="00FF56E8" w:rsidRDefault="00AC4D48" w:rsidP="00AF774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Notificar con antelación si no puede acudir a la actividad programada para que el Centro pueda </w:t>
            </w:r>
            <w:r w:rsidR="00AF7747">
              <w:rPr>
                <w:rFonts w:ascii="Tahoma" w:hAnsi="Tahoma" w:cs="Tahoma"/>
                <w:sz w:val="20"/>
                <w:szCs w:val="20"/>
                <w:lang w:val="es-ES_tradnl"/>
              </w:rPr>
              <w:t>hacer los ajustes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pertinentes.</w:t>
            </w:r>
          </w:p>
        </w:tc>
      </w:tr>
      <w:tr w:rsidR="00252267" w:rsidRPr="00FF56E8" w14:paraId="2742F328" w14:textId="77777777" w:rsidTr="00BA3D4F">
        <w:tc>
          <w:tcPr>
            <w:tcW w:w="2694" w:type="dxa"/>
            <w:vAlign w:val="center"/>
          </w:tcPr>
          <w:p w14:paraId="7F158F18" w14:textId="77777777" w:rsidR="00252267" w:rsidRPr="00FF56E8" w:rsidRDefault="00252267" w:rsidP="00FF56E8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Formación y orientación a las familias</w:t>
            </w:r>
          </w:p>
        </w:tc>
        <w:tc>
          <w:tcPr>
            <w:tcW w:w="6775" w:type="dxa"/>
          </w:tcPr>
          <w:p w14:paraId="791F8E8A" w14:textId="77777777" w:rsidR="00252267" w:rsidRPr="00FF56E8" w:rsidRDefault="00AC4D48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Acudir a las citas concertadas y a las actividades formativas </w:t>
            </w:r>
            <w:r w:rsidR="006D1529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las que se haya comprometido a asistir.</w:t>
            </w:r>
          </w:p>
          <w:p w14:paraId="4AAC4A08" w14:textId="77777777" w:rsidR="00252267" w:rsidRPr="00FF56E8" w:rsidRDefault="00252267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EA0DF29" w14:textId="77777777" w:rsidR="00AC4D48" w:rsidRPr="00FF56E8" w:rsidRDefault="00AC4D48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Comunicar con antelación si no puede asistir a las sesiones o a las acciones formativas</w:t>
            </w:r>
            <w:r w:rsidR="00D80D3E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, o si debe retirarse antes del horario o fecha de finalización previstas.</w:t>
            </w:r>
          </w:p>
          <w:p w14:paraId="0C9E01F6" w14:textId="77777777" w:rsidR="00D80D3E" w:rsidRPr="00FF56E8" w:rsidRDefault="00D80D3E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4436B9A" w14:textId="77777777" w:rsidR="00252267" w:rsidRDefault="00D80D3E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Notificar a la </w:t>
            </w:r>
            <w:r w:rsidR="001831AF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D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irección</w:t>
            </w:r>
            <w:r w:rsidR="00F06DA9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, Trabajadora Social y/o Psicóloga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en caso de que no pueda acudir a las sesiones individuales o t</w:t>
            </w:r>
            <w:r w:rsidR="00252267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alleres, charlas y cursos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grupales.</w:t>
            </w:r>
          </w:p>
          <w:p w14:paraId="24BDFA95" w14:textId="77777777" w:rsidR="00CC4209" w:rsidRPr="00FF56E8" w:rsidRDefault="00CC4209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252267" w:rsidRPr="00FF56E8" w14:paraId="02B6A57F" w14:textId="77777777" w:rsidTr="00BA3D4F">
        <w:tc>
          <w:tcPr>
            <w:tcW w:w="2694" w:type="dxa"/>
            <w:vAlign w:val="center"/>
          </w:tcPr>
          <w:p w14:paraId="4E7714E1" w14:textId="48623B8C" w:rsidR="00252267" w:rsidRPr="00B34290" w:rsidRDefault="00252267" w:rsidP="00FF56E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lang w:val="es-ES_tradnl"/>
              </w:rPr>
            </w:pPr>
            <w:r w:rsidRPr="00B34290">
              <w:rPr>
                <w:rFonts w:ascii="Tahoma" w:hAnsi="Tahoma" w:cs="Tahoma"/>
                <w:bCs/>
                <w:sz w:val="20"/>
                <w:szCs w:val="20"/>
                <w:lang w:val="es-ES_tradnl"/>
              </w:rPr>
              <w:lastRenderedPageBreak/>
              <w:t>Talleres</w:t>
            </w:r>
            <w:r w:rsidR="00BA3D4F" w:rsidRPr="00B34290">
              <w:rPr>
                <w:rFonts w:ascii="Tahoma" w:hAnsi="Tahoma" w:cs="Tahoma"/>
                <w:bCs/>
                <w:sz w:val="20"/>
                <w:szCs w:val="20"/>
                <w:lang w:val="es-ES_tradnl"/>
              </w:rPr>
              <w:t xml:space="preserve"> y Programas</w:t>
            </w:r>
          </w:p>
          <w:p w14:paraId="4FF712C5" w14:textId="77777777" w:rsidR="00252267" w:rsidRPr="00FF56E8" w:rsidRDefault="00252267" w:rsidP="00CC4209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6775" w:type="dxa"/>
          </w:tcPr>
          <w:p w14:paraId="5497F551" w14:textId="78648DD5" w:rsidR="00252267" w:rsidRPr="00FF56E8" w:rsidRDefault="00D80D3E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Acudir puntualmente a las aulas </w:t>
            </w:r>
            <w:r w:rsidR="00BA3D4F">
              <w:rPr>
                <w:rFonts w:ascii="Tahoma" w:hAnsi="Tahoma" w:cs="Tahoma"/>
                <w:sz w:val="20"/>
                <w:szCs w:val="20"/>
                <w:lang w:val="es-ES_tradnl"/>
              </w:rPr>
              <w:t>y zonas de trabajo.</w:t>
            </w:r>
          </w:p>
          <w:p w14:paraId="64AB17E3" w14:textId="77777777" w:rsidR="00D80D3E" w:rsidRPr="00FF56E8" w:rsidRDefault="00D80D3E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2C05C26" w14:textId="77777777" w:rsidR="00D80D3E" w:rsidRPr="00FF56E8" w:rsidRDefault="00D80D3E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Cumplir con las tareas que les asignen los </w:t>
            </w:r>
            <w:r w:rsidR="00996795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M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onitores y seguir las indicaciones de los mismos.</w:t>
            </w:r>
          </w:p>
          <w:p w14:paraId="789BDADE" w14:textId="77777777" w:rsidR="00252267" w:rsidRPr="00FF56E8" w:rsidRDefault="00252267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E287847" w14:textId="77777777" w:rsidR="00252267" w:rsidRPr="00FF56E8" w:rsidRDefault="00D80D3E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Mantener buena conducta y respetar tanto a los </w:t>
            </w:r>
            <w:r w:rsidR="00996795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M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onitores como al resto de usuarios que participan en el taller.</w:t>
            </w:r>
          </w:p>
          <w:p w14:paraId="419AF88F" w14:textId="77777777" w:rsidR="00252267" w:rsidRPr="00FF56E8" w:rsidRDefault="00252267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13E6BB3" w14:textId="77777777" w:rsidR="00252267" w:rsidRPr="00FF56E8" w:rsidRDefault="00D80D3E" w:rsidP="0004014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Hacer un uso adecuado de los materiales que se le facilitan para las actividades del taller.</w:t>
            </w:r>
          </w:p>
        </w:tc>
      </w:tr>
      <w:tr w:rsidR="00252267" w:rsidRPr="00FF56E8" w14:paraId="4D1857A7" w14:textId="77777777" w:rsidTr="00B34290">
        <w:tc>
          <w:tcPr>
            <w:tcW w:w="2694" w:type="dxa"/>
            <w:vAlign w:val="center"/>
          </w:tcPr>
          <w:p w14:paraId="7DCD83BB" w14:textId="77777777" w:rsidR="00252267" w:rsidRPr="00FF56E8" w:rsidRDefault="00252267" w:rsidP="00B3429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Limpieza y mantenimiento de dependencias</w:t>
            </w:r>
          </w:p>
        </w:tc>
        <w:tc>
          <w:tcPr>
            <w:tcW w:w="6775" w:type="dxa"/>
            <w:vAlign w:val="center"/>
          </w:tcPr>
          <w:p w14:paraId="50439E2F" w14:textId="77777777" w:rsidR="00252267" w:rsidRPr="00FF56E8" w:rsidRDefault="00603A21" w:rsidP="00B3429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Respetar el buen uso de las instalaciones del Centro y colaborar en su mantenimiento.</w:t>
            </w:r>
          </w:p>
        </w:tc>
      </w:tr>
    </w:tbl>
    <w:p w14:paraId="39E76EB2" w14:textId="77777777" w:rsidR="000A0574" w:rsidRPr="00516269" w:rsidRDefault="000A0574" w:rsidP="000A0574">
      <w:pPr>
        <w:spacing w:line="360" w:lineRule="auto"/>
        <w:rPr>
          <w:rFonts w:ascii="Tahoma" w:hAnsi="Tahoma" w:cs="Tahoma"/>
          <w:b/>
          <w:sz w:val="20"/>
          <w:szCs w:val="20"/>
          <w:lang w:val="es-ES_tradnl"/>
        </w:rPr>
      </w:pPr>
    </w:p>
    <w:p w14:paraId="7E8E7202" w14:textId="77777777" w:rsidR="005251C1" w:rsidRPr="00516269" w:rsidRDefault="00904A16" w:rsidP="0004014A">
      <w:pPr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6.1.- </w:t>
      </w:r>
      <w:r w:rsidR="008B33B3" w:rsidRPr="00904A16">
        <w:rPr>
          <w:rFonts w:ascii="Tahoma" w:hAnsi="Tahoma" w:cs="Tahoma"/>
          <w:b/>
          <w:sz w:val="20"/>
          <w:szCs w:val="20"/>
          <w:lang w:val="es-ES_tradnl"/>
        </w:rPr>
        <w:t>Otros deberes de los usuarios:</w:t>
      </w:r>
    </w:p>
    <w:p w14:paraId="39B8C4A4" w14:textId="77777777" w:rsidR="008B33B3" w:rsidRPr="00516269" w:rsidRDefault="008B33B3" w:rsidP="00BA3D4F">
      <w:pPr>
        <w:pStyle w:val="Prrafodelista"/>
        <w:numPr>
          <w:ilvl w:val="0"/>
          <w:numId w:val="13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Conocer y cumplir el Reglamento de Régimen Interno, así como los acuerdos e instrucciones emanados del órgano directivo.</w:t>
      </w:r>
    </w:p>
    <w:p w14:paraId="005CA29F" w14:textId="77777777" w:rsidR="008B33B3" w:rsidRPr="00516269" w:rsidRDefault="008B33B3" w:rsidP="00BA3D4F">
      <w:pPr>
        <w:pStyle w:val="Prrafodelista"/>
        <w:numPr>
          <w:ilvl w:val="0"/>
          <w:numId w:val="13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Guardar las normas de convivencia y respeto mutuo dentro del Centro y en cualquier otro lugar relacionado con sus actividades.</w:t>
      </w:r>
    </w:p>
    <w:p w14:paraId="7CD75578" w14:textId="77777777" w:rsidR="008B33B3" w:rsidRPr="00516269" w:rsidRDefault="008B33B3" w:rsidP="00BA3D4F">
      <w:pPr>
        <w:pStyle w:val="Prrafodelista"/>
        <w:numPr>
          <w:ilvl w:val="0"/>
          <w:numId w:val="13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Poner en conocimiento de la Dirección del Centro las anomalías o irregularidades que se observen en el mismo.</w:t>
      </w:r>
    </w:p>
    <w:p w14:paraId="6BF6E723" w14:textId="77777777" w:rsidR="008B33B3" w:rsidRPr="00516269" w:rsidRDefault="008B33B3" w:rsidP="00BA3D4F">
      <w:pPr>
        <w:pStyle w:val="Prrafodelista"/>
        <w:numPr>
          <w:ilvl w:val="0"/>
          <w:numId w:val="14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Respetar la duración de permanencia autorizada en el Centro en el caso de estancias temporales.</w:t>
      </w:r>
    </w:p>
    <w:p w14:paraId="7A0E0C64" w14:textId="77777777" w:rsidR="008B33B3" w:rsidRPr="00516269" w:rsidRDefault="008B33B3" w:rsidP="00BA3D4F">
      <w:pPr>
        <w:pStyle w:val="Prrafodelista"/>
        <w:numPr>
          <w:ilvl w:val="0"/>
          <w:numId w:val="14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Cuidar la higiene tanto de sí mismo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como de sus enseres personales y de su puesto de trabajo (en el caso de los 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T</w:t>
      </w:r>
      <w:r w:rsidRPr="00516269">
        <w:rPr>
          <w:rFonts w:ascii="Tahoma" w:hAnsi="Tahoma" w:cs="Tahoma"/>
          <w:sz w:val="20"/>
          <w:szCs w:val="20"/>
          <w:lang w:val="es-ES_tradnl"/>
        </w:rPr>
        <w:t>alleres). En caso de necesitar ayuda, deberán permitir que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 xml:space="preserve"> el personal indicado para ello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les facilite este servicio.</w:t>
      </w:r>
    </w:p>
    <w:p w14:paraId="07FE6113" w14:textId="77777777" w:rsidR="00F13BDB" w:rsidRPr="0004014A" w:rsidRDefault="008B33B3" w:rsidP="00BA3D4F">
      <w:pPr>
        <w:pStyle w:val="Prrafodelista"/>
        <w:numPr>
          <w:ilvl w:val="0"/>
          <w:numId w:val="14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Guardar las normas de convivencia y respeto mutuo dentro del Centro y en cualquier otro lugar relacionado con sus actividades.</w:t>
      </w:r>
    </w:p>
    <w:p w14:paraId="44DEDC69" w14:textId="77777777" w:rsidR="00F13BDB" w:rsidRDefault="00F13BDB" w:rsidP="00904A16">
      <w:pPr>
        <w:pStyle w:val="Prrafodelista"/>
        <w:spacing w:line="360" w:lineRule="auto"/>
        <w:ind w:right="-292"/>
        <w:rPr>
          <w:rFonts w:ascii="Tahoma" w:hAnsi="Tahoma" w:cs="Tahoma"/>
          <w:b/>
          <w:sz w:val="20"/>
          <w:szCs w:val="20"/>
          <w:lang w:val="es-ES_tradnl"/>
        </w:rPr>
      </w:pPr>
    </w:p>
    <w:p w14:paraId="34BA7F10" w14:textId="77777777" w:rsidR="00C8011F" w:rsidRPr="00516269" w:rsidRDefault="00904A16" w:rsidP="00BA3D4F">
      <w:pPr>
        <w:pStyle w:val="Prrafodelista"/>
        <w:spacing w:line="360" w:lineRule="auto"/>
        <w:ind w:left="-284" w:right="-292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7.-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FÓRMULAS DE COLABORACIÓN Y PARTICIPACIÓN DE LAS PERSONAS USUARIAS EN LA MEJORA DE LOS SERVICIOS:</w:t>
      </w:r>
    </w:p>
    <w:p w14:paraId="71A95742" w14:textId="77777777" w:rsidR="00996795" w:rsidRPr="00516269" w:rsidRDefault="00996795" w:rsidP="00BA3D4F">
      <w:pPr>
        <w:pStyle w:val="Prrafodelista"/>
        <w:numPr>
          <w:ilvl w:val="0"/>
          <w:numId w:val="15"/>
        </w:numPr>
        <w:spacing w:line="360" w:lineRule="auto"/>
        <w:ind w:left="0" w:right="-292" w:hanging="284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Hojas de sugerencias, quejas y reclamaciones.</w:t>
      </w:r>
    </w:p>
    <w:p w14:paraId="08858600" w14:textId="77777777" w:rsidR="00996795" w:rsidRPr="00516269" w:rsidRDefault="00996795" w:rsidP="00BA3D4F">
      <w:pPr>
        <w:pStyle w:val="Prrafodelista"/>
        <w:numPr>
          <w:ilvl w:val="0"/>
          <w:numId w:val="15"/>
        </w:numPr>
        <w:spacing w:line="360" w:lineRule="auto"/>
        <w:ind w:left="0" w:right="-292" w:hanging="284"/>
        <w:rPr>
          <w:rFonts w:ascii="Tahoma" w:hAnsi="Tahoma" w:cs="Tahoma"/>
          <w:b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Evaluación anual del centro mediante cuestionarios de opinión y satisfacción (personas usuarias, familias y profesionales). </w:t>
      </w:r>
    </w:p>
    <w:p w14:paraId="05726DC5" w14:textId="77777777" w:rsidR="00B03973" w:rsidRPr="00516269" w:rsidRDefault="00633ED8" w:rsidP="00BA3D4F">
      <w:pPr>
        <w:pStyle w:val="Prrafodelista"/>
        <w:numPr>
          <w:ilvl w:val="0"/>
          <w:numId w:val="15"/>
        </w:numPr>
        <w:spacing w:line="360" w:lineRule="auto"/>
        <w:ind w:left="0" w:right="-292" w:hanging="284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Buzón de sugerencias.</w:t>
      </w:r>
    </w:p>
    <w:p w14:paraId="11E9C1C9" w14:textId="77777777" w:rsidR="00614AAF" w:rsidRPr="00516269" w:rsidRDefault="00614AAF" w:rsidP="00614AAF">
      <w:pPr>
        <w:pStyle w:val="Prrafodelista"/>
        <w:spacing w:line="360" w:lineRule="auto"/>
        <w:ind w:left="720"/>
        <w:rPr>
          <w:rFonts w:ascii="Tahoma" w:hAnsi="Tahoma" w:cs="Tahoma"/>
          <w:b/>
          <w:sz w:val="20"/>
          <w:szCs w:val="20"/>
          <w:lang w:val="es-ES_tradnl"/>
        </w:rPr>
      </w:pPr>
    </w:p>
    <w:p w14:paraId="4FBBFDBB" w14:textId="77777777" w:rsidR="00B03973" w:rsidRPr="00516269" w:rsidRDefault="00904A16" w:rsidP="00904A16">
      <w:pPr>
        <w:pStyle w:val="Prrafodelista"/>
        <w:spacing w:line="360" w:lineRule="auto"/>
        <w:ind w:left="-284" w:right="-292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8.-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FORMA DE PRESENTACIÓN DE LAS QUEJAS Y SUGERENCIAS:</w:t>
      </w:r>
    </w:p>
    <w:p w14:paraId="7A01D43C" w14:textId="77777777" w:rsidR="00B21C7B" w:rsidRDefault="00633ED8" w:rsidP="00BA3D4F">
      <w:pPr>
        <w:pStyle w:val="Prrafodelista"/>
        <w:numPr>
          <w:ilvl w:val="0"/>
          <w:numId w:val="16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El centro dispone de un procedimiento para hacer reclamaciones, las cuales deberán ser realizadas mediante modelo escrito y firmado disponible en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 xml:space="preserve"> la</w:t>
      </w:r>
      <w:r w:rsidR="0004014A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2D3CB0" w:rsidRPr="00516269">
        <w:rPr>
          <w:rFonts w:ascii="Tahoma" w:hAnsi="Tahoma" w:cs="Tahoma"/>
          <w:sz w:val="20"/>
          <w:szCs w:val="20"/>
          <w:lang w:val="es-ES_tradnl"/>
        </w:rPr>
        <w:t>Dirección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del 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C</w:t>
      </w:r>
      <w:r w:rsidRPr="00516269">
        <w:rPr>
          <w:rFonts w:ascii="Tahoma" w:hAnsi="Tahoma" w:cs="Tahoma"/>
          <w:sz w:val="20"/>
          <w:szCs w:val="20"/>
          <w:lang w:val="es-ES_tradnl"/>
        </w:rPr>
        <w:t>entro (Hoja de sugerencias, quejas y reclamaciones).</w:t>
      </w:r>
    </w:p>
    <w:p w14:paraId="1A4AF3A8" w14:textId="77777777" w:rsidR="00B34290" w:rsidRDefault="00B34290" w:rsidP="00B34290">
      <w:pPr>
        <w:pStyle w:val="Prrafodelista"/>
        <w:spacing w:line="360" w:lineRule="auto"/>
        <w:ind w:right="-292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5D686326" w14:textId="77777777" w:rsidR="00B34290" w:rsidRDefault="00B34290" w:rsidP="00B34290">
      <w:pPr>
        <w:pStyle w:val="Prrafodelista"/>
        <w:spacing w:line="360" w:lineRule="auto"/>
        <w:ind w:right="-292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416D4167" w14:textId="77777777" w:rsidR="00BA3D4F" w:rsidRPr="00BA3D4F" w:rsidRDefault="00BA3D4F" w:rsidP="00BA3D4F">
      <w:pPr>
        <w:spacing w:line="360" w:lineRule="auto"/>
        <w:ind w:right="-292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3337F1D1" w14:textId="77777777" w:rsidR="00B21C7B" w:rsidRPr="00516269" w:rsidRDefault="00B21C7B" w:rsidP="00BA3D4F">
      <w:pPr>
        <w:pStyle w:val="Prrafodelista"/>
        <w:numPr>
          <w:ilvl w:val="0"/>
          <w:numId w:val="16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</w:rPr>
        <w:t xml:space="preserve">Las hojas de quejas y sugerencias estarán a disposición de las personas usuarias o sus representantes legales, y se hará publicidad de su existencia en el interior del Centro, </w:t>
      </w:r>
      <w:r w:rsidR="00996795" w:rsidRPr="00516269">
        <w:rPr>
          <w:rFonts w:ascii="Tahoma" w:hAnsi="Tahoma" w:cs="Tahoma"/>
          <w:sz w:val="20"/>
          <w:szCs w:val="20"/>
        </w:rPr>
        <w:t xml:space="preserve">de forma visible y </w:t>
      </w:r>
      <w:r w:rsidRPr="00516269">
        <w:rPr>
          <w:rFonts w:ascii="Tahoma" w:hAnsi="Tahoma" w:cs="Tahoma"/>
          <w:sz w:val="20"/>
          <w:szCs w:val="20"/>
        </w:rPr>
        <w:t>en el luga</w:t>
      </w:r>
      <w:r w:rsidR="00996795" w:rsidRPr="00516269">
        <w:rPr>
          <w:rFonts w:ascii="Tahoma" w:hAnsi="Tahoma" w:cs="Tahoma"/>
          <w:sz w:val="20"/>
          <w:szCs w:val="20"/>
        </w:rPr>
        <w:t>r más transitado.</w:t>
      </w:r>
    </w:p>
    <w:p w14:paraId="0444A7AF" w14:textId="77777777" w:rsidR="00614AAF" w:rsidRPr="00516269" w:rsidRDefault="00633ED8" w:rsidP="00BA3D4F">
      <w:pPr>
        <w:pStyle w:val="Prrafodelista"/>
        <w:numPr>
          <w:ilvl w:val="0"/>
          <w:numId w:val="16"/>
        </w:numPr>
        <w:spacing w:line="360" w:lineRule="auto"/>
        <w:ind w:left="0" w:right="-292" w:hanging="284"/>
        <w:jc w:val="both"/>
        <w:rPr>
          <w:rFonts w:ascii="Tahoma" w:hAnsi="Tahoma" w:cs="Tahoma"/>
          <w:color w:val="FF0000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Asimismo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exist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irá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un buzón de suger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 xml:space="preserve">encias, quejas y reclamaciones para quienes deseen hacerlo de manera anónima.  </w:t>
      </w:r>
    </w:p>
    <w:p w14:paraId="58E1A65C" w14:textId="77777777" w:rsidR="00B03973" w:rsidRPr="00516269" w:rsidRDefault="00B21C7B" w:rsidP="00BA3D4F">
      <w:pPr>
        <w:pStyle w:val="Prrafodelista"/>
        <w:numPr>
          <w:ilvl w:val="0"/>
          <w:numId w:val="16"/>
        </w:numPr>
        <w:spacing w:line="360" w:lineRule="auto"/>
        <w:ind w:left="0" w:right="-292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L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as quejas y sugerencias podrán elevarse a la 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D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irección </w:t>
      </w:r>
      <w:r w:rsidR="00DC2AF1" w:rsidRPr="00516269">
        <w:rPr>
          <w:rFonts w:ascii="Tahoma" w:hAnsi="Tahoma" w:cs="Tahoma"/>
          <w:sz w:val="20"/>
          <w:szCs w:val="20"/>
          <w:lang w:val="es-ES_tradnl"/>
        </w:rPr>
        <w:t>del Centro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.</w:t>
      </w:r>
    </w:p>
    <w:p w14:paraId="63B803B1" w14:textId="77777777" w:rsidR="00B21C7B" w:rsidRPr="00516269" w:rsidRDefault="00B21C7B" w:rsidP="00B21C7B">
      <w:pPr>
        <w:spacing w:line="360" w:lineRule="auto"/>
        <w:ind w:left="360"/>
        <w:rPr>
          <w:rFonts w:ascii="Tahoma" w:hAnsi="Tahoma" w:cs="Tahoma"/>
          <w:sz w:val="20"/>
          <w:szCs w:val="20"/>
          <w:lang w:val="es-ES_tradnl"/>
        </w:rPr>
      </w:pPr>
    </w:p>
    <w:p w14:paraId="25728933" w14:textId="77777777" w:rsidR="00B21C7B" w:rsidRPr="00904A16" w:rsidRDefault="00904A16" w:rsidP="00904A16">
      <w:pPr>
        <w:spacing w:line="360" w:lineRule="auto"/>
        <w:ind w:left="-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8.1.- </w:t>
      </w:r>
      <w:r w:rsidR="00B21C7B" w:rsidRPr="00904A16">
        <w:rPr>
          <w:rFonts w:ascii="Tahoma" w:hAnsi="Tahoma" w:cs="Tahoma"/>
          <w:b/>
          <w:sz w:val="20"/>
          <w:szCs w:val="20"/>
          <w:lang w:val="es-ES_tradnl"/>
        </w:rPr>
        <w:t>Formas de presentación de iniciativas, sugerencias, quejas y reclamaciones.</w:t>
      </w:r>
    </w:p>
    <w:p w14:paraId="36063295" w14:textId="77777777" w:rsidR="00B21C7B" w:rsidRPr="00516269" w:rsidRDefault="00B21C7B" w:rsidP="00904A16">
      <w:pPr>
        <w:spacing w:line="360" w:lineRule="auto"/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Las reclamaciones, iniciativas y sugerencias se podrán presentar a través de:</w:t>
      </w:r>
    </w:p>
    <w:p w14:paraId="26CF5BCB" w14:textId="77777777" w:rsidR="00B21C7B" w:rsidRPr="00516269" w:rsidRDefault="00996795" w:rsidP="00BA3D4F">
      <w:pPr>
        <w:pStyle w:val="Prrafodelista"/>
        <w:numPr>
          <w:ilvl w:val="0"/>
          <w:numId w:val="17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Impresos normalizados</w:t>
      </w:r>
    </w:p>
    <w:p w14:paraId="7C01302B" w14:textId="10AD6D12" w:rsidR="00B21C7B" w:rsidRPr="00516269" w:rsidRDefault="00B21C7B" w:rsidP="00BA3D4F">
      <w:pPr>
        <w:pStyle w:val="Prrafodelista"/>
        <w:numPr>
          <w:ilvl w:val="0"/>
          <w:numId w:val="17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Correo postal </w:t>
      </w:r>
      <w:r w:rsidR="00B354A6" w:rsidRPr="00516269">
        <w:rPr>
          <w:rFonts w:ascii="Tahoma" w:hAnsi="Tahoma" w:cs="Tahoma"/>
          <w:sz w:val="20"/>
          <w:szCs w:val="20"/>
          <w:lang w:val="es-ES_tradnl"/>
        </w:rPr>
        <w:t>(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dirigido</w:t>
      </w:r>
      <w:r w:rsidR="00B354A6" w:rsidRPr="00516269">
        <w:rPr>
          <w:rFonts w:ascii="Tahoma" w:hAnsi="Tahoma" w:cs="Tahoma"/>
          <w:sz w:val="20"/>
          <w:szCs w:val="20"/>
          <w:lang w:val="es-ES_tradnl"/>
        </w:rPr>
        <w:t xml:space="preserve"> a la Dirección del CO</w:t>
      </w:r>
      <w:r w:rsidR="00BA3D4F">
        <w:rPr>
          <w:rFonts w:ascii="Tahoma" w:hAnsi="Tahoma" w:cs="Tahoma"/>
          <w:sz w:val="20"/>
          <w:szCs w:val="20"/>
          <w:lang w:val="es-ES_tradnl"/>
        </w:rPr>
        <w:t xml:space="preserve"> Taburiente</w:t>
      </w:r>
      <w:r w:rsidR="00B354A6" w:rsidRPr="00516269">
        <w:rPr>
          <w:rFonts w:ascii="Tahoma" w:hAnsi="Tahoma" w:cs="Tahoma"/>
          <w:sz w:val="20"/>
          <w:szCs w:val="20"/>
          <w:lang w:val="es-ES_tradnl"/>
        </w:rPr>
        <w:t>)</w:t>
      </w:r>
    </w:p>
    <w:p w14:paraId="54A1CF04" w14:textId="1DB6A603" w:rsidR="00B354A6" w:rsidRPr="00516269" w:rsidRDefault="00B21C7B" w:rsidP="00BA3D4F">
      <w:pPr>
        <w:pStyle w:val="Prrafodelista"/>
        <w:numPr>
          <w:ilvl w:val="0"/>
          <w:numId w:val="17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Presencialmente</w:t>
      </w:r>
      <w:r w:rsidR="006A4255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mediante un escrito. </w:t>
      </w:r>
      <w:r w:rsidR="007E375E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490ACFFC" w14:textId="77777777" w:rsidR="00B21C7B" w:rsidRPr="00516269" w:rsidRDefault="00B354A6" w:rsidP="00BA3D4F">
      <w:pPr>
        <w:pStyle w:val="Prrafodelista"/>
        <w:numPr>
          <w:ilvl w:val="0"/>
          <w:numId w:val="17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C</w:t>
      </w:r>
      <w:r w:rsidR="00B21C7B" w:rsidRPr="00516269">
        <w:rPr>
          <w:rFonts w:ascii="Tahoma" w:hAnsi="Tahoma" w:cs="Tahoma"/>
          <w:sz w:val="20"/>
          <w:szCs w:val="20"/>
          <w:lang w:val="es-ES_tradnl"/>
        </w:rPr>
        <w:t>orreo electrónico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del Centro Ocupacional</w:t>
      </w:r>
      <w:r w:rsidR="006A4255" w:rsidRPr="00516269">
        <w:rPr>
          <w:rFonts w:ascii="Tahoma" w:hAnsi="Tahoma" w:cs="Tahoma"/>
          <w:sz w:val="20"/>
          <w:szCs w:val="20"/>
          <w:lang w:val="es-ES_tradnl"/>
        </w:rPr>
        <w:t xml:space="preserve"> o de FUNCATAES</w:t>
      </w:r>
      <w:r w:rsidRPr="00516269">
        <w:rPr>
          <w:rFonts w:ascii="Tahoma" w:hAnsi="Tahoma" w:cs="Tahoma"/>
          <w:sz w:val="20"/>
          <w:szCs w:val="20"/>
          <w:lang w:val="es-ES_tradnl"/>
        </w:rPr>
        <w:t>.</w:t>
      </w:r>
    </w:p>
    <w:p w14:paraId="3ED9D9D4" w14:textId="77777777" w:rsidR="00B354A6" w:rsidRPr="00516269" w:rsidRDefault="00B354A6" w:rsidP="00C32EAE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46866757" w14:textId="77777777" w:rsidR="00B21C7B" w:rsidRPr="00516269" w:rsidRDefault="00B354A6" w:rsidP="00904A16">
      <w:pPr>
        <w:spacing w:line="360" w:lineRule="auto"/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En un plazo máximo de 15 días hábiles, a partir de la fecha de recepción del escrito, se notificará una respuesta al interesado  </w:t>
      </w:r>
    </w:p>
    <w:p w14:paraId="2D375FD4" w14:textId="77777777" w:rsidR="00904A16" w:rsidRDefault="00904A16" w:rsidP="00904A16">
      <w:pPr>
        <w:pStyle w:val="Prrafodelista"/>
        <w:spacing w:line="360" w:lineRule="auto"/>
        <w:rPr>
          <w:rFonts w:ascii="Tahoma" w:hAnsi="Tahoma" w:cs="Tahoma"/>
          <w:sz w:val="20"/>
          <w:szCs w:val="20"/>
          <w:lang w:val="es-ES_tradnl"/>
        </w:rPr>
      </w:pPr>
    </w:p>
    <w:p w14:paraId="40641F15" w14:textId="77777777" w:rsidR="00614AAF" w:rsidRPr="00904A16" w:rsidRDefault="00904A16" w:rsidP="00904A16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 w:rsidRPr="00904A16">
        <w:rPr>
          <w:rFonts w:ascii="Tahoma" w:hAnsi="Tahoma" w:cs="Tahoma"/>
          <w:b/>
          <w:sz w:val="20"/>
          <w:szCs w:val="20"/>
          <w:lang w:val="es-ES_tradnl"/>
        </w:rPr>
        <w:t>9.- NORMATIVA REGULADORA</w:t>
      </w:r>
    </w:p>
    <w:p w14:paraId="5C094504" w14:textId="77777777" w:rsidR="00F21E79" w:rsidRDefault="00F21E79" w:rsidP="00B34290">
      <w:pPr>
        <w:pStyle w:val="Textoindependiente"/>
        <w:numPr>
          <w:ilvl w:val="0"/>
          <w:numId w:val="23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BD02D4">
        <w:rPr>
          <w:rFonts w:ascii="Tahoma" w:hAnsi="Tahoma" w:cs="Tahoma"/>
          <w:sz w:val="20"/>
          <w:szCs w:val="20"/>
        </w:rPr>
        <w:t>Ley Orgánica 1/2018, de 5 de noviembre, de reforma del Estatuto de Autonomía de Canarias.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A982DE" w14:textId="77777777" w:rsidR="00F21E79" w:rsidRPr="00CE117A" w:rsidRDefault="00F21E79" w:rsidP="00B34290">
      <w:pPr>
        <w:pStyle w:val="Textoindependiente"/>
        <w:numPr>
          <w:ilvl w:val="0"/>
          <w:numId w:val="23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CE117A">
        <w:rPr>
          <w:rFonts w:ascii="Tahoma" w:hAnsi="Tahoma" w:cs="Tahoma"/>
          <w:color w:val="000000"/>
          <w:spacing w:val="-13"/>
          <w:sz w:val="20"/>
          <w:szCs w:val="20"/>
        </w:rPr>
        <w:t xml:space="preserve">Ley 16/2019, de 2 de mayo, de Servicios Sociales de Canarias. </w:t>
      </w:r>
    </w:p>
    <w:p w14:paraId="040E6561" w14:textId="77777777" w:rsidR="00F21E79" w:rsidRPr="00516269" w:rsidRDefault="00F21E79" w:rsidP="00B34290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hAnsi="Tahoma" w:cs="Tahoma"/>
          <w:bCs/>
          <w:sz w:val="20"/>
          <w:szCs w:val="20"/>
        </w:rPr>
        <w:t xml:space="preserve">Ley 39/2006, de 14 de diciembre, de promoción de la autonomía personal y  atención a las personas en situación de dependencia.  </w:t>
      </w:r>
    </w:p>
    <w:p w14:paraId="3753EED7" w14:textId="77777777" w:rsidR="00C8011F" w:rsidRPr="00516269" w:rsidRDefault="00C8011F" w:rsidP="00B34290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Real Decreto 2.274/1985, de 4 de diciembre, que regula los Centros Ocupacionales para personas con discapacidad</w:t>
      </w:r>
    </w:p>
    <w:p w14:paraId="29FE7537" w14:textId="77777777" w:rsidR="00C8011F" w:rsidRPr="00516269" w:rsidRDefault="00C8011F" w:rsidP="00B34290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Decreto 113/1988, de 8 de julio, por el que se regulan los Centros Ocupacionales para personas con discapacidad, de la Comunidad Autónoma de Canarias (  Capítulo II, artículo 2º)</w:t>
      </w:r>
    </w:p>
    <w:p w14:paraId="21E380EB" w14:textId="77777777" w:rsidR="00C8011F" w:rsidRPr="00516269" w:rsidRDefault="00C8011F" w:rsidP="00B34290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hAnsi="Tahoma" w:cs="Tahoma"/>
          <w:bCs/>
          <w:sz w:val="20"/>
          <w:szCs w:val="20"/>
        </w:rPr>
        <w:t xml:space="preserve">Decreto 196/2002, de 20 de diciembre, modificado por el Decreto 167/2004, de 13 de diciembre </w:t>
      </w:r>
    </w:p>
    <w:p w14:paraId="2FD58B38" w14:textId="77777777" w:rsidR="00C8011F" w:rsidRPr="00516269" w:rsidRDefault="00C8011F" w:rsidP="00B34290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hAnsi="Tahoma" w:cs="Tahoma"/>
          <w:bCs/>
          <w:sz w:val="20"/>
          <w:szCs w:val="20"/>
        </w:rPr>
        <w:t xml:space="preserve">Decreto 67/2012, de 20 de julio, por el que se aprueba el Reglamento regulador de los centros y servicios que actúan en el ámbito de la promoción de la autonomía personal y la atención a personas en situación de dependencia en Canarias </w:t>
      </w:r>
    </w:p>
    <w:p w14:paraId="2E4AA0A3" w14:textId="77777777" w:rsidR="00904A16" w:rsidRDefault="00C8011F" w:rsidP="00B34290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904A16">
        <w:rPr>
          <w:rFonts w:ascii="Tahoma" w:hAnsi="Tahoma" w:cs="Tahoma"/>
          <w:sz w:val="20"/>
          <w:szCs w:val="20"/>
        </w:rPr>
        <w:t xml:space="preserve">Ley general de derechos de las personas con discapacidad y de su inclusión social, aprobado por Real Decreto Legislativo 1/2013, de 29 de noviembre, dictado en aplicación de lo previsto en la disposición final segunda de la Ley 26/2011, de 1 de agosto, de adaptación normativa a la Convención Internacional sobre los Derechos de las Personas con Discapacidad </w:t>
      </w:r>
    </w:p>
    <w:p w14:paraId="00015706" w14:textId="77777777" w:rsidR="006C0024" w:rsidRPr="00904A16" w:rsidRDefault="00C8011F" w:rsidP="00B34290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904A16">
        <w:rPr>
          <w:rFonts w:ascii="Tahoma" w:hAnsi="Tahoma" w:cs="Tahoma"/>
          <w:bCs/>
          <w:sz w:val="20"/>
          <w:szCs w:val="20"/>
        </w:rPr>
        <w:t>Ley 11/1994, de 26 de julio, de Or</w:t>
      </w:r>
      <w:r w:rsidR="006C0024" w:rsidRPr="00904A16">
        <w:rPr>
          <w:rFonts w:ascii="Tahoma" w:hAnsi="Tahoma" w:cs="Tahoma"/>
          <w:bCs/>
          <w:sz w:val="20"/>
          <w:szCs w:val="20"/>
        </w:rPr>
        <w:t>denación Sanitaria de Canarias (</w:t>
      </w:r>
      <w:r w:rsidRPr="00904A16">
        <w:rPr>
          <w:rFonts w:ascii="Tahoma" w:hAnsi="Tahoma" w:cs="Tahoma"/>
          <w:bCs/>
          <w:sz w:val="20"/>
          <w:szCs w:val="20"/>
        </w:rPr>
        <w:t>artículo 23</w:t>
      </w:r>
      <w:r w:rsidR="006C0024" w:rsidRPr="00904A16">
        <w:rPr>
          <w:rFonts w:ascii="Tahoma" w:hAnsi="Tahoma" w:cs="Tahoma"/>
          <w:bCs/>
          <w:sz w:val="20"/>
          <w:szCs w:val="20"/>
        </w:rPr>
        <w:t>)</w:t>
      </w:r>
    </w:p>
    <w:p w14:paraId="4E74316F" w14:textId="77777777" w:rsidR="006C0024" w:rsidRPr="00516269" w:rsidRDefault="00C8011F" w:rsidP="00B34290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516269">
        <w:rPr>
          <w:rFonts w:ascii="Tahoma" w:hAnsi="Tahoma" w:cs="Tahoma"/>
          <w:sz w:val="20"/>
          <w:szCs w:val="20"/>
        </w:rPr>
        <w:lastRenderedPageBreak/>
        <w:t>Decreto 113/2002, de 9 de agosto,</w:t>
      </w:r>
      <w:r w:rsidRPr="00516269">
        <w:rPr>
          <w:rFonts w:ascii="Tahoma" w:hAnsi="Tahoma" w:cs="Tahoma"/>
          <w:bCs/>
          <w:sz w:val="20"/>
          <w:szCs w:val="20"/>
        </w:rPr>
        <w:t xml:space="preserve"> de traspaso de funciones de la Administración Pública de la Comunidad Autónoma de Canarias a los Cabildos Insulares en materia de servicios sociales especializados a personas mayores, personas con discapacidad  y mujeres.</w:t>
      </w:r>
    </w:p>
    <w:p w14:paraId="5A994844" w14:textId="77777777" w:rsidR="006A4255" w:rsidRPr="00516269" w:rsidRDefault="00C8011F" w:rsidP="00B34290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516269">
        <w:rPr>
          <w:rFonts w:ascii="Tahoma" w:hAnsi="Tahoma" w:cs="Tahoma"/>
          <w:sz w:val="20"/>
          <w:szCs w:val="20"/>
        </w:rPr>
        <w:t>Real Decreto Legislativo 1/2013, de 29 de noviembre</w:t>
      </w:r>
      <w:r w:rsidR="006C0024" w:rsidRPr="00516269">
        <w:rPr>
          <w:rFonts w:ascii="Tahoma" w:hAnsi="Tahoma" w:cs="Tahoma"/>
          <w:sz w:val="20"/>
          <w:szCs w:val="20"/>
        </w:rPr>
        <w:t xml:space="preserve"> (Artículo 52) </w:t>
      </w:r>
    </w:p>
    <w:p w14:paraId="45763158" w14:textId="77777777" w:rsidR="00E57E27" w:rsidRPr="00516269" w:rsidRDefault="00E57E27" w:rsidP="00B34290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516269">
        <w:rPr>
          <w:rFonts w:ascii="Tahoma" w:hAnsi="Tahoma" w:cs="Tahoma"/>
          <w:sz w:val="20"/>
          <w:szCs w:val="20"/>
        </w:rPr>
        <w:t>Decreto 154/2015</w:t>
      </w:r>
      <w:r w:rsidR="006A4255" w:rsidRPr="00516269">
        <w:rPr>
          <w:rFonts w:ascii="Tahoma" w:hAnsi="Tahoma" w:cs="Tahoma"/>
          <w:sz w:val="20"/>
          <w:szCs w:val="20"/>
        </w:rPr>
        <w:t>, de 18 de junio, por el que se modifica el Reglamento regulador de los centros y servicios que actúen en el ámbito de la promoción de la autonomía personal y la atención a personas en situación de dependencia en Canarias, aprobado por el Decreto 67/2012, de 20 de julio.</w:t>
      </w:r>
    </w:p>
    <w:p w14:paraId="624FD23C" w14:textId="77777777" w:rsidR="00C8011F" w:rsidRPr="00516269" w:rsidRDefault="00C8011F" w:rsidP="00B34290">
      <w:pPr>
        <w:rPr>
          <w:rFonts w:ascii="Tahoma" w:hAnsi="Tahoma" w:cs="Tahoma"/>
          <w:sz w:val="20"/>
          <w:szCs w:val="20"/>
        </w:rPr>
      </w:pPr>
    </w:p>
    <w:p w14:paraId="2B413CC3" w14:textId="77777777" w:rsidR="00D35AFE" w:rsidRPr="00516269" w:rsidRDefault="00904A16" w:rsidP="00B34290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10.-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COMPROMISOS DE CALIDAD</w:t>
      </w:r>
      <w:r w:rsidR="00633ED8" w:rsidRPr="00516269">
        <w:rPr>
          <w:rFonts w:ascii="Tahoma" w:hAnsi="Tahoma" w:cs="Tahoma"/>
          <w:b/>
          <w:sz w:val="20"/>
          <w:szCs w:val="20"/>
          <w:lang w:val="es-ES_tradnl"/>
        </w:rPr>
        <w:tab/>
      </w:r>
    </w:p>
    <w:p w14:paraId="3FCEDAF2" w14:textId="77777777" w:rsidR="007E375E" w:rsidRDefault="007E375E" w:rsidP="00B34290">
      <w:pPr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74012542" w14:textId="77777777" w:rsidR="007E375E" w:rsidRPr="00DA5E3E" w:rsidRDefault="007E375E" w:rsidP="00B34290">
      <w:pPr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 xml:space="preserve">Implantar un sistema de calidad que garantice la mayor eficiencia y eficacia posible en la prestación de servicios y en la atención a las personas </w:t>
      </w:r>
      <w:r>
        <w:rPr>
          <w:rFonts w:ascii="Tahoma" w:hAnsi="Tahoma" w:cs="Tahoma"/>
          <w:sz w:val="20"/>
          <w:szCs w:val="20"/>
          <w:lang w:eastAsia="es-ES"/>
        </w:rPr>
        <w:t>dependientes</w:t>
      </w:r>
      <w:r w:rsidRPr="00DA5E3E">
        <w:rPr>
          <w:rFonts w:ascii="Tahoma" w:hAnsi="Tahoma" w:cs="Tahoma"/>
          <w:sz w:val="20"/>
          <w:szCs w:val="20"/>
          <w:lang w:eastAsia="es-ES"/>
        </w:rPr>
        <w:t xml:space="preserve"> de la isla de La Palma. </w:t>
      </w:r>
    </w:p>
    <w:p w14:paraId="6AFF3987" w14:textId="77777777" w:rsidR="007E375E" w:rsidRPr="00DA5E3E" w:rsidRDefault="007E375E" w:rsidP="00B34290">
      <w:pPr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>Asegurar que se establezca la política de calidad y los objetivos para el sistema d</w:t>
      </w:r>
      <w:r>
        <w:rPr>
          <w:rFonts w:ascii="Tahoma" w:hAnsi="Tahoma" w:cs="Tahoma"/>
          <w:sz w:val="20"/>
          <w:szCs w:val="20"/>
          <w:lang w:eastAsia="es-ES"/>
        </w:rPr>
        <w:t>e gestión de la calidad, y que e</w:t>
      </w:r>
      <w:r w:rsidRPr="00DA5E3E">
        <w:rPr>
          <w:rFonts w:ascii="Tahoma" w:hAnsi="Tahoma" w:cs="Tahoma"/>
          <w:sz w:val="20"/>
          <w:szCs w:val="20"/>
          <w:lang w:eastAsia="es-ES"/>
        </w:rPr>
        <w:t>stos sean compatibles con el contexto y la dirección estratégica de la Entidad.</w:t>
      </w:r>
    </w:p>
    <w:p w14:paraId="5C4EE741" w14:textId="77777777" w:rsidR="007E375E" w:rsidRDefault="007E375E" w:rsidP="00B34290">
      <w:pPr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>Comunicar a todos los grupos de interés la importancia de una gestión de calidad eficaz.</w:t>
      </w:r>
    </w:p>
    <w:p w14:paraId="5A0A8227" w14:textId="77777777" w:rsidR="007E375E" w:rsidRDefault="007E375E" w:rsidP="00B34290">
      <w:pPr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>Asumir la responsabilidad y obligación de rendir cuentas con relación a la eficacia del sistema de gestión de la calidad.</w:t>
      </w:r>
    </w:p>
    <w:p w14:paraId="602FEE54" w14:textId="77777777" w:rsidR="007E375E" w:rsidRPr="00DA5E3E" w:rsidRDefault="007E375E" w:rsidP="00B34290">
      <w:pPr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 xml:space="preserve">Satisfacer las demandas y necesidades tanto de los usuarios del </w:t>
      </w:r>
      <w:r>
        <w:rPr>
          <w:rFonts w:ascii="Tahoma" w:hAnsi="Tahoma" w:cs="Tahoma"/>
          <w:sz w:val="20"/>
          <w:szCs w:val="20"/>
          <w:lang w:eastAsia="es-ES"/>
        </w:rPr>
        <w:t>Servicio</w:t>
      </w:r>
      <w:r w:rsidRPr="00DA5E3E">
        <w:rPr>
          <w:rFonts w:ascii="Tahoma" w:hAnsi="Tahoma" w:cs="Tahoma"/>
          <w:sz w:val="20"/>
          <w:szCs w:val="20"/>
          <w:lang w:eastAsia="es-ES"/>
        </w:rPr>
        <w:t xml:space="preserve">, como de sus familias y representantes legales. </w:t>
      </w:r>
    </w:p>
    <w:p w14:paraId="5403EF5D" w14:textId="77777777" w:rsidR="00B012BA" w:rsidRDefault="00B012BA" w:rsidP="00B34290">
      <w:pPr>
        <w:pStyle w:val="Prrafodelista"/>
        <w:rPr>
          <w:rFonts w:ascii="Tahoma" w:hAnsi="Tahoma" w:cs="Tahoma"/>
          <w:b/>
          <w:sz w:val="20"/>
          <w:szCs w:val="20"/>
          <w:lang w:val="es-ES_tradnl"/>
        </w:rPr>
      </w:pPr>
    </w:p>
    <w:p w14:paraId="36029EF3" w14:textId="77777777" w:rsidR="00B03973" w:rsidRDefault="00904A16" w:rsidP="00B34290">
      <w:pPr>
        <w:pStyle w:val="Prrafodelista"/>
        <w:spacing w:line="360" w:lineRule="auto"/>
        <w:ind w:hanging="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11.-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NIVELES DE CALIDAD OFERTADOS</w:t>
      </w:r>
    </w:p>
    <w:p w14:paraId="1D9893CA" w14:textId="77777777" w:rsidR="00B012BA" w:rsidRPr="00516269" w:rsidRDefault="00B012BA" w:rsidP="00B34290">
      <w:pPr>
        <w:pStyle w:val="Prrafodelista"/>
        <w:ind w:hanging="284"/>
        <w:rPr>
          <w:rFonts w:ascii="Tahoma" w:hAnsi="Tahoma" w:cs="Tahoma"/>
          <w:b/>
          <w:sz w:val="20"/>
          <w:szCs w:val="20"/>
          <w:lang w:val="es-ES_tradnl"/>
        </w:rPr>
      </w:pPr>
    </w:p>
    <w:p w14:paraId="704E65A3" w14:textId="77777777" w:rsidR="007E375E" w:rsidRPr="003D4322" w:rsidRDefault="007E375E" w:rsidP="00B34290">
      <w:pPr>
        <w:pStyle w:val="Prrafodelista"/>
        <w:numPr>
          <w:ilvl w:val="0"/>
          <w:numId w:val="28"/>
        </w:numPr>
        <w:spacing w:line="360" w:lineRule="auto"/>
        <w:ind w:left="0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T</w:t>
      </w:r>
      <w:r w:rsidRPr="003D4322">
        <w:rPr>
          <w:rFonts w:ascii="Tahoma" w:hAnsi="Tahoma" w:cs="Tahoma"/>
          <w:sz w:val="20"/>
          <w:szCs w:val="20"/>
          <w:lang w:val="es-ES_tradnl"/>
        </w:rPr>
        <w:t>ramitar las solicitudes de alta en el Servicio en un plazo de 72 horas.</w:t>
      </w:r>
    </w:p>
    <w:p w14:paraId="0A9E1EB8" w14:textId="77777777" w:rsidR="007E375E" w:rsidRPr="003D4322" w:rsidRDefault="007E375E" w:rsidP="00B34290">
      <w:pPr>
        <w:pStyle w:val="Prrafodelista"/>
        <w:numPr>
          <w:ilvl w:val="0"/>
          <w:numId w:val="28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E</w:t>
      </w:r>
      <w:r w:rsidRPr="003D4322">
        <w:rPr>
          <w:rFonts w:ascii="Tahoma" w:hAnsi="Tahoma" w:cs="Tahoma"/>
          <w:sz w:val="20"/>
          <w:szCs w:val="20"/>
          <w:lang w:val="es-ES_tradnl"/>
        </w:rPr>
        <w:t>laborar un plan individualizado de atención en el primer mes de ingreso en el Servicio</w:t>
      </w:r>
    </w:p>
    <w:p w14:paraId="6F0D4019" w14:textId="77777777" w:rsidR="007E375E" w:rsidRPr="00C42502" w:rsidRDefault="007E375E" w:rsidP="00B34290">
      <w:pPr>
        <w:pStyle w:val="Prrafodelista"/>
        <w:numPr>
          <w:ilvl w:val="0"/>
          <w:numId w:val="28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Revisar</w:t>
      </w:r>
      <w:r w:rsidRPr="003D4322">
        <w:rPr>
          <w:rFonts w:ascii="Tahoma" w:hAnsi="Tahoma" w:cs="Tahoma"/>
          <w:sz w:val="20"/>
          <w:szCs w:val="20"/>
          <w:lang w:val="es-ES_tradnl"/>
        </w:rPr>
        <w:t xml:space="preserve"> cada plan personalizado de atención cada seis meses.</w:t>
      </w:r>
    </w:p>
    <w:p w14:paraId="6A60F551" w14:textId="77777777" w:rsidR="007E375E" w:rsidRPr="003D4322" w:rsidRDefault="007E375E" w:rsidP="00B34290">
      <w:pPr>
        <w:pStyle w:val="Prrafodelista"/>
        <w:numPr>
          <w:ilvl w:val="0"/>
          <w:numId w:val="28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I</w:t>
      </w:r>
      <w:r w:rsidRPr="003D4322">
        <w:rPr>
          <w:rFonts w:ascii="Tahoma" w:hAnsi="Tahoma" w:cs="Tahoma"/>
          <w:sz w:val="20"/>
          <w:szCs w:val="20"/>
          <w:lang w:val="es-ES_tradnl"/>
        </w:rPr>
        <w:t xml:space="preserve">nformar a </w:t>
      </w:r>
      <w:r>
        <w:rPr>
          <w:rFonts w:ascii="Tahoma" w:hAnsi="Tahoma" w:cs="Tahoma"/>
          <w:sz w:val="20"/>
          <w:szCs w:val="20"/>
          <w:lang w:val="es-ES_tradnl"/>
        </w:rPr>
        <w:t xml:space="preserve">la </w:t>
      </w:r>
      <w:r w:rsidRPr="003D4322">
        <w:rPr>
          <w:rFonts w:ascii="Tahoma" w:hAnsi="Tahoma" w:cs="Tahoma"/>
          <w:sz w:val="20"/>
          <w:szCs w:val="20"/>
          <w:lang w:val="es-ES_tradnl"/>
        </w:rPr>
        <w:t>Entidad tutelar y/o</w:t>
      </w:r>
      <w:r>
        <w:rPr>
          <w:rFonts w:ascii="Tahoma" w:hAnsi="Tahoma" w:cs="Tahoma"/>
          <w:sz w:val="20"/>
          <w:szCs w:val="20"/>
          <w:lang w:val="es-ES_tradnl"/>
        </w:rPr>
        <w:t xml:space="preserve"> a</w:t>
      </w:r>
      <w:r w:rsidRPr="003D4322">
        <w:rPr>
          <w:rFonts w:ascii="Tahoma" w:hAnsi="Tahoma" w:cs="Tahoma"/>
          <w:sz w:val="20"/>
          <w:szCs w:val="20"/>
          <w:lang w:val="es-ES_tradnl"/>
        </w:rPr>
        <w:t xml:space="preserve"> la familia de incidentes graves en un máximo de 3 horas.</w:t>
      </w:r>
    </w:p>
    <w:p w14:paraId="24B0168B" w14:textId="77777777" w:rsidR="007E375E" w:rsidRDefault="007E375E" w:rsidP="00B34290">
      <w:pPr>
        <w:pStyle w:val="Prrafodelista"/>
        <w:numPr>
          <w:ilvl w:val="0"/>
          <w:numId w:val="28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D</w:t>
      </w:r>
      <w:r w:rsidRPr="00265C79">
        <w:rPr>
          <w:rFonts w:ascii="Tahoma" w:hAnsi="Tahoma" w:cs="Tahoma"/>
          <w:sz w:val="20"/>
          <w:szCs w:val="20"/>
          <w:lang w:val="es-ES_tradnl"/>
        </w:rPr>
        <w:t>ar respuesta a quejas y reclamaciones en un plazo máximo de 72 horas.</w:t>
      </w:r>
    </w:p>
    <w:p w14:paraId="125D9E7A" w14:textId="77777777" w:rsidR="007E375E" w:rsidRDefault="007E375E" w:rsidP="00B34290">
      <w:pPr>
        <w:pStyle w:val="Prrafodelista"/>
        <w:ind w:hanging="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2C9568D7" w14:textId="77777777" w:rsidR="007E375E" w:rsidRDefault="007E375E" w:rsidP="00B34290">
      <w:pPr>
        <w:spacing w:line="360" w:lineRule="auto"/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7E375E">
        <w:rPr>
          <w:rFonts w:ascii="Tahoma" w:hAnsi="Tahoma" w:cs="Tahoma"/>
          <w:sz w:val="20"/>
          <w:szCs w:val="20"/>
          <w:lang w:val="es-ES_tradnl"/>
        </w:rPr>
        <w:t>Además, el Servicio se compromete a:</w:t>
      </w:r>
    </w:p>
    <w:p w14:paraId="60DDEF56" w14:textId="77777777" w:rsidR="007E375E" w:rsidRPr="007E375E" w:rsidRDefault="007E375E" w:rsidP="00B34290">
      <w:pPr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7AE3D49F" w14:textId="77777777" w:rsidR="007E375E" w:rsidRPr="003D4322" w:rsidRDefault="007E375E" w:rsidP="00B34290">
      <w:pPr>
        <w:pStyle w:val="Prrafodelista"/>
        <w:numPr>
          <w:ilvl w:val="0"/>
          <w:numId w:val="28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3D4322">
        <w:rPr>
          <w:rFonts w:ascii="Tahoma" w:hAnsi="Tahoma" w:cs="Tahoma"/>
          <w:sz w:val="20"/>
          <w:szCs w:val="20"/>
          <w:lang w:val="es-ES_tradnl"/>
        </w:rPr>
        <w:t>Diseñar y llevar a cabo una programación anual de actividades de ocio y tiempo libre.</w:t>
      </w:r>
    </w:p>
    <w:p w14:paraId="1160D3C5" w14:textId="77777777" w:rsidR="007E375E" w:rsidRPr="003D4322" w:rsidRDefault="007E375E" w:rsidP="00B34290">
      <w:pPr>
        <w:pStyle w:val="Prrafodelista"/>
        <w:numPr>
          <w:ilvl w:val="0"/>
          <w:numId w:val="28"/>
        </w:numPr>
        <w:spacing w:line="360" w:lineRule="auto"/>
        <w:ind w:left="0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3D4322">
        <w:rPr>
          <w:rFonts w:ascii="Tahoma" w:hAnsi="Tahoma" w:cs="Tahoma"/>
          <w:sz w:val="20"/>
          <w:szCs w:val="20"/>
          <w:lang w:val="es-ES_tradnl"/>
        </w:rPr>
        <w:t>Brindar apoyo en las salidas para gestiones personales con acompañamiento.</w:t>
      </w:r>
    </w:p>
    <w:p w14:paraId="52D15079" w14:textId="77777777" w:rsidR="00B03973" w:rsidRPr="00516269" w:rsidRDefault="007E4CC1" w:rsidP="00302A1A">
      <w:pPr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ab/>
      </w:r>
    </w:p>
    <w:p w14:paraId="43090E7E" w14:textId="77777777" w:rsidR="00B03973" w:rsidRPr="00516269" w:rsidRDefault="00577534" w:rsidP="00577534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12.-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SISTEMAS DE INFORMACIÓN</w:t>
      </w:r>
    </w:p>
    <w:p w14:paraId="4D7DDE20" w14:textId="77777777" w:rsidR="00B012BA" w:rsidRDefault="00B012BA" w:rsidP="00302A1A">
      <w:pPr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70BF501B" w14:textId="77777777" w:rsidR="00B03973" w:rsidRPr="00516269" w:rsidRDefault="006270FB" w:rsidP="00577534">
      <w:pPr>
        <w:spacing w:line="360" w:lineRule="auto"/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El Centro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 tiene los siguientes soportes y documentos para favorecer la información y comunica</w:t>
      </w:r>
      <w:r w:rsidR="004F3934" w:rsidRPr="00516269">
        <w:rPr>
          <w:rFonts w:ascii="Tahoma" w:hAnsi="Tahoma" w:cs="Tahoma"/>
          <w:sz w:val="20"/>
          <w:szCs w:val="20"/>
          <w:lang w:val="es-ES_tradnl"/>
        </w:rPr>
        <w:t>ción con las personas usuarias o con sus familias:</w:t>
      </w:r>
    </w:p>
    <w:p w14:paraId="76711DE2" w14:textId="77777777" w:rsidR="004F3934" w:rsidRPr="007E375E" w:rsidRDefault="004F3934" w:rsidP="00302A1A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1134D4AD" w14:textId="77777777" w:rsidR="00B03973" w:rsidRPr="007E375E" w:rsidRDefault="00633ED8" w:rsidP="00BA3D4F">
      <w:pPr>
        <w:pStyle w:val="Prrafodelista"/>
        <w:numPr>
          <w:ilvl w:val="0"/>
          <w:numId w:val="19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7E375E">
        <w:rPr>
          <w:rFonts w:ascii="Tahoma" w:hAnsi="Tahoma" w:cs="Tahoma"/>
          <w:sz w:val="20"/>
          <w:szCs w:val="20"/>
          <w:lang w:val="es-ES_tradnl"/>
        </w:rPr>
        <w:t xml:space="preserve">Página Web </w:t>
      </w:r>
      <w:r w:rsidR="004F3934" w:rsidRPr="007E375E">
        <w:rPr>
          <w:rFonts w:ascii="Tahoma" w:hAnsi="Tahoma" w:cs="Tahoma"/>
          <w:sz w:val="20"/>
          <w:szCs w:val="20"/>
          <w:lang w:val="es-ES_tradnl"/>
        </w:rPr>
        <w:t>Centro Ocupacional Taburiente</w:t>
      </w:r>
      <w:r w:rsidR="00DB586A" w:rsidRPr="007E375E">
        <w:rPr>
          <w:rFonts w:ascii="Tahoma" w:hAnsi="Tahoma" w:cs="Tahoma"/>
          <w:sz w:val="20"/>
          <w:szCs w:val="20"/>
          <w:lang w:val="es-ES_tradnl"/>
        </w:rPr>
        <w:t xml:space="preserve">: </w:t>
      </w:r>
      <w:hyperlink r:id="rId11" w:history="1">
        <w:r w:rsidR="00DB586A" w:rsidRPr="007E375E">
          <w:rPr>
            <w:rStyle w:val="Hipervnculo"/>
            <w:rFonts w:ascii="Tahoma" w:hAnsi="Tahoma" w:cs="Tahoma"/>
            <w:sz w:val="20"/>
            <w:szCs w:val="20"/>
            <w:lang w:val="es-ES_tradnl"/>
          </w:rPr>
          <w:t>http://goo.gl/obzQxI</w:t>
        </w:r>
      </w:hyperlink>
    </w:p>
    <w:p w14:paraId="32CFB422" w14:textId="3EFE9C53" w:rsidR="00B012BA" w:rsidRPr="007E375E" w:rsidRDefault="00B012BA" w:rsidP="00BA3D4F">
      <w:pPr>
        <w:pStyle w:val="Prrafodelista"/>
        <w:numPr>
          <w:ilvl w:val="0"/>
          <w:numId w:val="19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7E375E">
        <w:rPr>
          <w:rFonts w:ascii="Tahoma" w:hAnsi="Tahoma" w:cs="Tahoma"/>
          <w:sz w:val="20"/>
          <w:szCs w:val="20"/>
        </w:rPr>
        <w:lastRenderedPageBreak/>
        <w:t xml:space="preserve">Página Web Fundación Canaria Taburiente Especial: </w:t>
      </w:r>
      <w:hyperlink r:id="rId12" w:history="1">
        <w:r w:rsidR="007E375E" w:rsidRPr="0065537E">
          <w:rPr>
            <w:rStyle w:val="Hipervnculo"/>
            <w:rFonts w:ascii="Tahoma" w:hAnsi="Tahoma" w:cs="Tahoma"/>
            <w:sz w:val="20"/>
            <w:szCs w:val="20"/>
          </w:rPr>
          <w:t>https://funcataes.org/</w:t>
        </w:r>
      </w:hyperlink>
      <w:r w:rsidR="007E375E">
        <w:rPr>
          <w:rFonts w:ascii="Tahoma" w:hAnsi="Tahoma" w:cs="Tahoma"/>
          <w:sz w:val="20"/>
          <w:szCs w:val="20"/>
        </w:rPr>
        <w:t xml:space="preserve"> </w:t>
      </w:r>
    </w:p>
    <w:p w14:paraId="24241FF9" w14:textId="77777777" w:rsidR="004F3934" w:rsidRPr="00516269" w:rsidRDefault="00577534" w:rsidP="00BA3D4F">
      <w:pPr>
        <w:pStyle w:val="Prrafodelista"/>
        <w:numPr>
          <w:ilvl w:val="0"/>
          <w:numId w:val="19"/>
        </w:numPr>
        <w:spacing w:line="360" w:lineRule="auto"/>
        <w:ind w:left="142" w:hanging="426"/>
        <w:jc w:val="both"/>
        <w:rPr>
          <w:rFonts w:ascii="Tahoma" w:eastAsia="Courier New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Reglament</w:t>
      </w:r>
      <w:r w:rsidR="00F13BDB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de </w:t>
      </w:r>
      <w:r w:rsidR="003C4150" w:rsidRPr="00516269">
        <w:rPr>
          <w:rFonts w:ascii="Tahoma" w:hAnsi="Tahoma" w:cs="Tahoma"/>
          <w:sz w:val="20"/>
          <w:szCs w:val="20"/>
        </w:rPr>
        <w:t>R</w:t>
      </w:r>
      <w:r w:rsidR="00DB586A" w:rsidRPr="00516269">
        <w:rPr>
          <w:rFonts w:ascii="Tahoma" w:hAnsi="Tahoma" w:cs="Tahoma"/>
          <w:sz w:val="20"/>
          <w:szCs w:val="20"/>
        </w:rPr>
        <w:t>égimen</w:t>
      </w:r>
      <w:r w:rsidR="00F13B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Interno</w:t>
      </w:r>
    </w:p>
    <w:p w14:paraId="18EB6402" w14:textId="77777777" w:rsidR="00B03973" w:rsidRPr="00516269" w:rsidRDefault="00633ED8" w:rsidP="00BA3D4F">
      <w:pPr>
        <w:pStyle w:val="Prrafodelista"/>
        <w:numPr>
          <w:ilvl w:val="0"/>
          <w:numId w:val="19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PAI (Plan de </w:t>
      </w:r>
      <w:r w:rsidR="003C4150" w:rsidRPr="00516269">
        <w:rPr>
          <w:rFonts w:ascii="Tahoma" w:hAnsi="Tahoma" w:cs="Tahoma"/>
          <w:sz w:val="20"/>
          <w:szCs w:val="20"/>
          <w:lang w:val="es-ES_tradnl"/>
        </w:rPr>
        <w:t>A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tención </w:t>
      </w:r>
      <w:r w:rsidR="003C4150" w:rsidRPr="00516269">
        <w:rPr>
          <w:rFonts w:ascii="Tahoma" w:hAnsi="Tahoma" w:cs="Tahoma"/>
          <w:sz w:val="20"/>
          <w:szCs w:val="20"/>
          <w:lang w:val="es-ES_tradnl"/>
        </w:rPr>
        <w:t>I</w:t>
      </w:r>
      <w:r w:rsidRPr="00516269">
        <w:rPr>
          <w:rFonts w:ascii="Tahoma" w:hAnsi="Tahoma" w:cs="Tahoma"/>
          <w:sz w:val="20"/>
          <w:szCs w:val="20"/>
          <w:lang w:val="es-ES_tradnl"/>
        </w:rPr>
        <w:t>ndividualizada)</w:t>
      </w:r>
    </w:p>
    <w:p w14:paraId="19685E52" w14:textId="77777777" w:rsidR="00B03973" w:rsidRPr="00516269" w:rsidRDefault="00633ED8" w:rsidP="00BA3D4F">
      <w:pPr>
        <w:pStyle w:val="Prrafodelista"/>
        <w:numPr>
          <w:ilvl w:val="0"/>
          <w:numId w:val="19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Reuniones informativas para las personas usuarias y las familias</w:t>
      </w:r>
    </w:p>
    <w:p w14:paraId="6B19CBFD" w14:textId="2DEEACFE" w:rsidR="00633ED8" w:rsidRPr="00516269" w:rsidRDefault="00DB586A" w:rsidP="00BA3D4F">
      <w:pPr>
        <w:pStyle w:val="Prrafodelista"/>
        <w:numPr>
          <w:ilvl w:val="0"/>
          <w:numId w:val="19"/>
        </w:numPr>
        <w:spacing w:line="360" w:lineRule="auto"/>
        <w:ind w:left="142" w:hanging="426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Reuniones periódicas con 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Patronato Funcataes y </w:t>
      </w:r>
      <w:r w:rsidRPr="00516269">
        <w:rPr>
          <w:rFonts w:ascii="Tahoma" w:hAnsi="Tahoma" w:cs="Tahoma"/>
          <w:sz w:val="20"/>
          <w:szCs w:val="20"/>
          <w:lang w:val="es-ES_tradnl"/>
        </w:rPr>
        <w:t>con representantes a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dministración </w:t>
      </w:r>
      <w:r w:rsidRPr="00516269">
        <w:rPr>
          <w:rFonts w:ascii="Tahoma" w:hAnsi="Tahoma" w:cs="Tahoma"/>
          <w:sz w:val="20"/>
          <w:szCs w:val="20"/>
          <w:lang w:val="es-ES_tradnl"/>
        </w:rPr>
        <w:t>pública, principalmente Cabildo Insular de La Palma (Consejería de A</w:t>
      </w:r>
      <w:r w:rsidR="00B34290">
        <w:rPr>
          <w:rFonts w:ascii="Tahoma" w:hAnsi="Tahoma" w:cs="Tahoma"/>
          <w:sz w:val="20"/>
          <w:szCs w:val="20"/>
          <w:lang w:val="es-ES_tradnl"/>
        </w:rPr>
        <w:t>cción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Social) y Ayuntamiento de Los Llanos de Aridane (Servicios Sociales).  </w:t>
      </w:r>
    </w:p>
    <w:p w14:paraId="57B38BF7" w14:textId="77777777" w:rsidR="00EB2112" w:rsidRPr="00516269" w:rsidRDefault="00EB2112" w:rsidP="00B34290">
      <w:pPr>
        <w:rPr>
          <w:rFonts w:ascii="Tahoma" w:hAnsi="Tahoma" w:cs="Tahoma"/>
          <w:sz w:val="20"/>
          <w:szCs w:val="20"/>
          <w:lang w:val="es-ES_tradnl"/>
        </w:rPr>
      </w:pPr>
    </w:p>
    <w:p w14:paraId="1E0D61AB" w14:textId="77777777" w:rsidR="00B03973" w:rsidRDefault="00577534" w:rsidP="00577534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13.-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HORARIO Y LUGAR DE ATENCIÓN AL PÚBLICO</w:t>
      </w:r>
    </w:p>
    <w:p w14:paraId="026895EC" w14:textId="77777777" w:rsidR="00315409" w:rsidRPr="00516269" w:rsidRDefault="00315409" w:rsidP="00302A1A">
      <w:pPr>
        <w:pStyle w:val="Prrafodelista"/>
        <w:ind w:left="-284"/>
        <w:rPr>
          <w:rFonts w:ascii="Tahoma" w:hAnsi="Tahoma" w:cs="Tahoma"/>
          <w:b/>
          <w:sz w:val="20"/>
          <w:szCs w:val="20"/>
          <w:lang w:val="es-ES_tradnl"/>
        </w:rPr>
      </w:pPr>
    </w:p>
    <w:p w14:paraId="4D88FCA2" w14:textId="386F4778" w:rsidR="00B03973" w:rsidRPr="00B34290" w:rsidRDefault="00DB586A" w:rsidP="00B34290">
      <w:pPr>
        <w:spacing w:line="360" w:lineRule="auto"/>
        <w:ind w:lef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Los familiares, representantes y/o tutores pueden solicitar información a los 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distintos profesionales del </w:t>
      </w:r>
      <w:r w:rsidRPr="00516269">
        <w:rPr>
          <w:rFonts w:ascii="Tahoma" w:hAnsi="Tahoma" w:cs="Tahoma"/>
          <w:sz w:val="20"/>
          <w:szCs w:val="20"/>
          <w:lang w:val="es-ES_tradnl"/>
        </w:rPr>
        <w:t>C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entro sobre la prestación de servicios, siempre que se trate de asuntos de su competencia. </w:t>
      </w:r>
      <w:r w:rsidR="00C13AB1" w:rsidRPr="00516269">
        <w:rPr>
          <w:rFonts w:ascii="Tahoma" w:hAnsi="Tahoma" w:cs="Tahoma"/>
          <w:sz w:val="20"/>
          <w:szCs w:val="20"/>
          <w:lang w:val="es-ES_tradnl"/>
        </w:rPr>
        <w:t>En caso</w:t>
      </w:r>
      <w:r w:rsidR="00832F5F" w:rsidRPr="00516269">
        <w:rPr>
          <w:rFonts w:ascii="Tahoma" w:hAnsi="Tahoma" w:cs="Tahoma"/>
          <w:sz w:val="20"/>
          <w:szCs w:val="20"/>
          <w:lang w:val="es-ES_tradnl"/>
        </w:rPr>
        <w:t>s</w:t>
      </w:r>
      <w:r w:rsidR="00C13AB1" w:rsidRPr="00516269">
        <w:rPr>
          <w:rFonts w:ascii="Tahoma" w:hAnsi="Tahoma" w:cs="Tahoma"/>
          <w:sz w:val="20"/>
          <w:szCs w:val="20"/>
          <w:lang w:val="es-ES_tradnl"/>
        </w:rPr>
        <w:t xml:space="preserve"> puntuales, también se podrá solicitar información</w:t>
      </w:r>
      <w:r w:rsidR="00EB211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>a</w:t>
      </w:r>
      <w:r w:rsidR="00DD31E7" w:rsidRPr="0051626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601D31">
        <w:rPr>
          <w:rFonts w:ascii="Tahoma" w:hAnsi="Tahoma" w:cs="Tahoma"/>
          <w:sz w:val="20"/>
          <w:szCs w:val="20"/>
          <w:lang w:val="es-ES_tradnl"/>
        </w:rPr>
        <w:t xml:space="preserve">la Pedagoga, la Integradora Socio-Laboral u otros profesionales que integran el equipo multidisciplinar. </w:t>
      </w:r>
      <w:r w:rsidR="00DD31E7" w:rsidRPr="00516269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5EE38734" w14:textId="77777777" w:rsidR="00124491" w:rsidRPr="00516269" w:rsidRDefault="00124491" w:rsidP="00B34290">
      <w:pPr>
        <w:rPr>
          <w:rFonts w:ascii="Tahoma" w:hAnsi="Tahoma" w:cs="Tahoma"/>
          <w:sz w:val="20"/>
          <w:szCs w:val="20"/>
          <w:lang w:val="es-ES_tradnl"/>
        </w:rPr>
      </w:pPr>
    </w:p>
    <w:p w14:paraId="59C6C83B" w14:textId="77777777" w:rsidR="003C4150" w:rsidRDefault="00577534" w:rsidP="00410C37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14.-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SISTEMAS DE CALIDAD</w:t>
      </w:r>
    </w:p>
    <w:p w14:paraId="39FC6051" w14:textId="77777777" w:rsidR="00315409" w:rsidRPr="00516269" w:rsidRDefault="00315409" w:rsidP="00302A1A">
      <w:pPr>
        <w:pStyle w:val="Prrafodelista"/>
        <w:ind w:left="-284"/>
        <w:rPr>
          <w:rFonts w:ascii="Tahoma" w:hAnsi="Tahoma" w:cs="Tahoma"/>
          <w:b/>
          <w:sz w:val="20"/>
          <w:szCs w:val="20"/>
          <w:lang w:val="es-ES_tradnl"/>
        </w:rPr>
      </w:pPr>
    </w:p>
    <w:p w14:paraId="2207D7F2" w14:textId="77777777" w:rsidR="00577534" w:rsidRPr="00601D31" w:rsidRDefault="00633ED8" w:rsidP="00601D31">
      <w:pPr>
        <w:spacing w:line="360" w:lineRule="auto"/>
        <w:ind w:left="-284"/>
        <w:rPr>
          <w:rFonts w:ascii="Tahoma" w:hAnsi="Tahoma" w:cs="Tahoma"/>
          <w:sz w:val="20"/>
          <w:szCs w:val="20"/>
          <w:lang w:val="es-ES_tradnl"/>
        </w:rPr>
      </w:pPr>
      <w:r w:rsidRPr="00601D31">
        <w:rPr>
          <w:rFonts w:ascii="Tahoma" w:hAnsi="Tahoma" w:cs="Tahoma"/>
          <w:sz w:val="20"/>
          <w:szCs w:val="20"/>
          <w:lang w:val="es-ES_tradnl"/>
        </w:rPr>
        <w:t xml:space="preserve">El </w:t>
      </w:r>
      <w:r w:rsidR="00124491" w:rsidRPr="00601D31">
        <w:rPr>
          <w:rFonts w:ascii="Tahoma" w:hAnsi="Tahoma" w:cs="Tahoma"/>
          <w:sz w:val="20"/>
          <w:szCs w:val="20"/>
          <w:lang w:val="es-ES_tradnl"/>
        </w:rPr>
        <w:t>C</w:t>
      </w:r>
      <w:r w:rsidRPr="00601D31">
        <w:rPr>
          <w:rFonts w:ascii="Tahoma" w:hAnsi="Tahoma" w:cs="Tahoma"/>
          <w:sz w:val="20"/>
          <w:szCs w:val="20"/>
          <w:lang w:val="es-ES_tradnl"/>
        </w:rPr>
        <w:t xml:space="preserve">entro </w:t>
      </w:r>
      <w:r w:rsidR="00124491" w:rsidRPr="00601D31">
        <w:rPr>
          <w:rFonts w:ascii="Tahoma" w:hAnsi="Tahoma" w:cs="Tahoma"/>
          <w:sz w:val="20"/>
          <w:szCs w:val="20"/>
          <w:lang w:val="es-ES_tradnl"/>
        </w:rPr>
        <w:t xml:space="preserve">Ocupacional </w:t>
      </w:r>
      <w:r w:rsidRPr="00601D31">
        <w:rPr>
          <w:rFonts w:ascii="Tahoma" w:hAnsi="Tahoma" w:cs="Tahoma"/>
          <w:sz w:val="20"/>
          <w:szCs w:val="20"/>
          <w:lang w:val="es-ES_tradnl"/>
        </w:rPr>
        <w:t>cuenta con los siguientes sistemas de calidad:</w:t>
      </w:r>
    </w:p>
    <w:p w14:paraId="21F4348F" w14:textId="77777777" w:rsidR="00577534" w:rsidRDefault="00633ED8" w:rsidP="00BA3D4F">
      <w:pPr>
        <w:pStyle w:val="Prrafodelista"/>
        <w:numPr>
          <w:ilvl w:val="0"/>
          <w:numId w:val="21"/>
        </w:numPr>
        <w:spacing w:line="360" w:lineRule="auto"/>
        <w:ind w:left="0" w:hanging="284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Plan </w:t>
      </w:r>
      <w:r w:rsidR="00124491" w:rsidRPr="00516269">
        <w:rPr>
          <w:rFonts w:ascii="Tahoma" w:hAnsi="Tahoma" w:cs="Tahoma"/>
          <w:sz w:val="20"/>
          <w:szCs w:val="20"/>
          <w:lang w:val="es-ES_tradnl"/>
        </w:rPr>
        <w:t xml:space="preserve">de Gestión de Calidad </w:t>
      </w:r>
    </w:p>
    <w:p w14:paraId="243FB10F" w14:textId="77777777" w:rsidR="003D76FE" w:rsidRDefault="003D76FE" w:rsidP="002C4027">
      <w:pPr>
        <w:rPr>
          <w:rFonts w:ascii="Tahoma" w:hAnsi="Tahoma" w:cs="Tahoma"/>
          <w:b/>
          <w:sz w:val="20"/>
          <w:szCs w:val="20"/>
          <w:lang w:val="es-ES_tradnl"/>
        </w:rPr>
      </w:pPr>
    </w:p>
    <w:p w14:paraId="636065A6" w14:textId="77777777" w:rsidR="003D76FE" w:rsidRDefault="003D76FE" w:rsidP="003D76FE">
      <w:pPr>
        <w:spacing w:line="276" w:lineRule="auto"/>
        <w:ind w:left="-426" w:firstLine="284"/>
        <w:rPr>
          <w:rFonts w:ascii="Tahoma" w:hAnsi="Tahoma" w:cs="Tahoma"/>
          <w:bCs/>
          <w:sz w:val="20"/>
          <w:szCs w:val="20"/>
          <w:lang w:val="es-ES_tradnl"/>
        </w:rPr>
      </w:pPr>
      <w:r w:rsidRPr="001035F3">
        <w:rPr>
          <w:rFonts w:ascii="Tahoma" w:hAnsi="Tahoma" w:cs="Tahoma"/>
          <w:bCs/>
          <w:sz w:val="20"/>
          <w:szCs w:val="20"/>
          <w:lang w:val="es-ES_tradnl"/>
        </w:rPr>
        <w:t>Asimismo, cuenta con los siguientes Planes, Manuales o Políticas:</w:t>
      </w:r>
    </w:p>
    <w:p w14:paraId="0428885F" w14:textId="77777777" w:rsidR="003D76FE" w:rsidRDefault="003D76FE" w:rsidP="003D76FE">
      <w:pPr>
        <w:spacing w:line="276" w:lineRule="auto"/>
        <w:ind w:left="-426"/>
        <w:rPr>
          <w:rFonts w:ascii="Tahoma" w:hAnsi="Tahoma" w:cs="Tahoma"/>
          <w:bCs/>
          <w:sz w:val="20"/>
          <w:szCs w:val="20"/>
          <w:lang w:val="es-ES_tradnl"/>
        </w:rPr>
      </w:pPr>
    </w:p>
    <w:p w14:paraId="220449AE" w14:textId="77777777" w:rsidR="003D76FE" w:rsidRPr="00A318FA" w:rsidRDefault="003D76FE" w:rsidP="003D76FE">
      <w:pPr>
        <w:pStyle w:val="Prrafodelista"/>
        <w:numPr>
          <w:ilvl w:val="0"/>
          <w:numId w:val="29"/>
        </w:numPr>
        <w:spacing w:line="360" w:lineRule="auto"/>
        <w:ind w:left="0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Código buenas prácticas para la prevención del acoso sexual</w:t>
      </w:r>
    </w:p>
    <w:p w14:paraId="198B4F49" w14:textId="77777777" w:rsidR="003D76FE" w:rsidRPr="00A318FA" w:rsidRDefault="003D76FE" w:rsidP="003D76FE">
      <w:pPr>
        <w:pStyle w:val="Prrafodelista"/>
        <w:numPr>
          <w:ilvl w:val="0"/>
          <w:numId w:val="29"/>
        </w:numPr>
        <w:spacing w:line="360" w:lineRule="auto"/>
        <w:ind w:left="0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Protocolo para la prevención del acoso sexual</w:t>
      </w:r>
    </w:p>
    <w:p w14:paraId="106D6A68" w14:textId="77777777" w:rsidR="003D76FE" w:rsidRPr="00A318FA" w:rsidRDefault="003D76FE" w:rsidP="003D76FE">
      <w:pPr>
        <w:pStyle w:val="Prrafodelista"/>
        <w:numPr>
          <w:ilvl w:val="0"/>
          <w:numId w:val="29"/>
        </w:numPr>
        <w:spacing w:line="360" w:lineRule="auto"/>
        <w:ind w:left="0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Manual y política de prevención de delitos fiscales</w:t>
      </w:r>
    </w:p>
    <w:p w14:paraId="69639D25" w14:textId="77777777" w:rsidR="00B34290" w:rsidRDefault="003D76FE" w:rsidP="00B34290">
      <w:pPr>
        <w:pStyle w:val="Prrafodelista"/>
        <w:numPr>
          <w:ilvl w:val="0"/>
          <w:numId w:val="29"/>
        </w:numPr>
        <w:spacing w:line="360" w:lineRule="auto"/>
        <w:ind w:left="0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Plan para la igualdad de oportunidades y trato de las personas</w:t>
      </w:r>
    </w:p>
    <w:p w14:paraId="50BB3246" w14:textId="42D1101A" w:rsidR="00B34290" w:rsidRPr="00B34290" w:rsidRDefault="00B34290" w:rsidP="00B34290">
      <w:pPr>
        <w:pStyle w:val="Prrafodelista"/>
        <w:numPr>
          <w:ilvl w:val="0"/>
          <w:numId w:val="29"/>
        </w:numPr>
        <w:spacing w:line="360" w:lineRule="auto"/>
        <w:ind w:left="0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B34290">
        <w:rPr>
          <w:rFonts w:ascii="Tahoma" w:hAnsi="Tahoma" w:cs="Tahoma"/>
          <w:sz w:val="20"/>
          <w:szCs w:val="20"/>
          <w:lang w:val="es-ES_tradnl"/>
        </w:rPr>
        <w:t>Plan de Prevención de Riesgos Laborales</w:t>
      </w:r>
    </w:p>
    <w:p w14:paraId="4A136F88" w14:textId="77777777" w:rsidR="00410C37" w:rsidRPr="00577534" w:rsidRDefault="00410C37" w:rsidP="00B34290">
      <w:pPr>
        <w:pStyle w:val="Prrafodelista"/>
        <w:rPr>
          <w:rFonts w:ascii="Tahoma" w:hAnsi="Tahoma" w:cs="Tahoma"/>
          <w:b/>
          <w:sz w:val="20"/>
          <w:szCs w:val="20"/>
          <w:lang w:val="es-ES_tradnl"/>
        </w:rPr>
      </w:pPr>
    </w:p>
    <w:p w14:paraId="66AA9403" w14:textId="77777777" w:rsidR="003C4150" w:rsidRDefault="00577534" w:rsidP="00410C37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15.- </w:t>
      </w:r>
      <w:r w:rsidRPr="00577534">
        <w:rPr>
          <w:rFonts w:ascii="Tahoma" w:hAnsi="Tahoma" w:cs="Tahoma"/>
          <w:b/>
          <w:sz w:val="20"/>
          <w:szCs w:val="20"/>
          <w:lang w:val="es-ES_tradnl"/>
        </w:rPr>
        <w:t>INDICADORES PARA LA EVALUACIÓN DE LA CALIDAD</w:t>
      </w:r>
    </w:p>
    <w:p w14:paraId="38FD2E9A" w14:textId="77777777" w:rsidR="00315409" w:rsidRPr="00516269" w:rsidRDefault="00315409" w:rsidP="00302A1A">
      <w:pPr>
        <w:pStyle w:val="Prrafodelista"/>
        <w:ind w:left="-284"/>
        <w:rPr>
          <w:rFonts w:ascii="Tahoma" w:hAnsi="Tahoma" w:cs="Tahoma"/>
          <w:b/>
          <w:sz w:val="20"/>
          <w:szCs w:val="20"/>
          <w:lang w:val="es-ES_tradnl"/>
        </w:rPr>
      </w:pPr>
    </w:p>
    <w:p w14:paraId="63F198EB" w14:textId="77777777" w:rsidR="003C4150" w:rsidRDefault="00633ED8" w:rsidP="00410C37">
      <w:pPr>
        <w:spacing w:line="360" w:lineRule="auto"/>
        <w:ind w:left="-284" w:right="-292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Para evaluar el grado de cumplimiento de estos compromisos se utilizarán los siguientes indicadores:</w:t>
      </w:r>
    </w:p>
    <w:p w14:paraId="5E8E908B" w14:textId="77777777" w:rsidR="00315409" w:rsidRPr="00516269" w:rsidRDefault="00315409" w:rsidP="00B34290">
      <w:pPr>
        <w:ind w:left="-284" w:right="-292"/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8"/>
        <w:gridCol w:w="1984"/>
        <w:gridCol w:w="1843"/>
      </w:tblGrid>
      <w:tr w:rsidR="00124491" w:rsidRPr="00FF56E8" w14:paraId="2FECB20C" w14:textId="77777777" w:rsidTr="002C4027">
        <w:trPr>
          <w:trHeight w:val="848"/>
        </w:trPr>
        <w:tc>
          <w:tcPr>
            <w:tcW w:w="3403" w:type="dxa"/>
            <w:shd w:val="clear" w:color="auto" w:fill="8DB3E2"/>
            <w:vAlign w:val="center"/>
          </w:tcPr>
          <w:p w14:paraId="1E4C0921" w14:textId="77777777" w:rsidR="00124491" w:rsidRPr="00FF56E8" w:rsidRDefault="00577534" w:rsidP="00FF56E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COMPROMISOS ADQUIRIDOS</w:t>
            </w:r>
          </w:p>
        </w:tc>
        <w:tc>
          <w:tcPr>
            <w:tcW w:w="2268" w:type="dxa"/>
            <w:shd w:val="clear" w:color="auto" w:fill="8DB3E2"/>
            <w:vAlign w:val="center"/>
          </w:tcPr>
          <w:p w14:paraId="6606E84A" w14:textId="77777777" w:rsidR="00124491" w:rsidRPr="00FF56E8" w:rsidRDefault="00577534" w:rsidP="00FF56E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MEDIDO A TRAVÉS DE…</w:t>
            </w:r>
          </w:p>
        </w:tc>
        <w:tc>
          <w:tcPr>
            <w:tcW w:w="1984" w:type="dxa"/>
            <w:shd w:val="clear" w:color="auto" w:fill="8DB3E2"/>
            <w:vAlign w:val="center"/>
          </w:tcPr>
          <w:p w14:paraId="320A4CA7" w14:textId="77777777" w:rsidR="00124491" w:rsidRPr="00FF56E8" w:rsidRDefault="00577534" w:rsidP="00FF56E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QUIÉN VALORA O VERIFICA</w:t>
            </w:r>
          </w:p>
        </w:tc>
        <w:tc>
          <w:tcPr>
            <w:tcW w:w="1843" w:type="dxa"/>
            <w:shd w:val="clear" w:color="auto" w:fill="8DB3E2"/>
            <w:vAlign w:val="center"/>
          </w:tcPr>
          <w:p w14:paraId="502B807A" w14:textId="77777777" w:rsidR="00124491" w:rsidRPr="00FF56E8" w:rsidRDefault="00577534" w:rsidP="00FF56E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ESTÁNDAR PROPUESTO</w:t>
            </w:r>
          </w:p>
        </w:tc>
      </w:tr>
      <w:tr w:rsidR="00124491" w:rsidRPr="00FF56E8" w14:paraId="0B25BF5C" w14:textId="77777777" w:rsidTr="002C4027">
        <w:tc>
          <w:tcPr>
            <w:tcW w:w="3403" w:type="dxa"/>
            <w:vAlign w:val="center"/>
          </w:tcPr>
          <w:p w14:paraId="390974B1" w14:textId="77777777" w:rsidR="002C4027" w:rsidRDefault="002C4027" w:rsidP="00B012B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26773527" w14:textId="022DFB2C" w:rsidR="00124491" w:rsidRPr="00FF56E8" w:rsidRDefault="004945AD" w:rsidP="00B012B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Ámbitos cotidianos de elección personal e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n el Centro 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(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Participación en actividades de ocio y tiempo libre y en programas como Promoción Deportiva, etc.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268" w:type="dxa"/>
            <w:vAlign w:val="center"/>
          </w:tcPr>
          <w:p w14:paraId="463ED4E3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Cuestionario de opinión sobre las oportunidades de elección real que se ha tenido y satisfacción</w:t>
            </w:r>
          </w:p>
        </w:tc>
        <w:tc>
          <w:tcPr>
            <w:tcW w:w="1984" w:type="dxa"/>
            <w:vAlign w:val="center"/>
          </w:tcPr>
          <w:p w14:paraId="7379D962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Personas usuarias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  <w:p w14:paraId="24958B66" w14:textId="77777777" w:rsidR="00802810" w:rsidRPr="00FF56E8" w:rsidRDefault="00802810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8119934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Responsable de calidad del 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entro</w:t>
            </w:r>
          </w:p>
        </w:tc>
        <w:tc>
          <w:tcPr>
            <w:tcW w:w="1843" w:type="dxa"/>
            <w:vAlign w:val="center"/>
          </w:tcPr>
          <w:p w14:paraId="762F2EDD" w14:textId="77777777" w:rsidR="00124491" w:rsidRPr="00FF56E8" w:rsidRDefault="004945AD" w:rsidP="00B012B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Satisfacción </w:t>
            </w:r>
            <w:r w:rsidR="00B012BA">
              <w:rPr>
                <w:rFonts w:ascii="Tahoma" w:hAnsi="Tahoma" w:cs="Tahoma"/>
                <w:sz w:val="20"/>
                <w:szCs w:val="20"/>
                <w:lang w:val="es-ES_tradnl"/>
              </w:rPr>
              <w:t>8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0%</w:t>
            </w:r>
          </w:p>
        </w:tc>
      </w:tr>
      <w:tr w:rsidR="00124491" w:rsidRPr="00FF56E8" w14:paraId="675E9C7A" w14:textId="77777777" w:rsidTr="002C4027">
        <w:tc>
          <w:tcPr>
            <w:tcW w:w="3403" w:type="dxa"/>
            <w:vAlign w:val="center"/>
          </w:tcPr>
          <w:p w14:paraId="422AF5A1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lastRenderedPageBreak/>
              <w:t>Compromisos plazos</w:t>
            </w:r>
          </w:p>
        </w:tc>
        <w:tc>
          <w:tcPr>
            <w:tcW w:w="2268" w:type="dxa"/>
            <w:vAlign w:val="center"/>
          </w:tcPr>
          <w:p w14:paraId="051DE6BA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Verificación plazos</w:t>
            </w:r>
          </w:p>
        </w:tc>
        <w:tc>
          <w:tcPr>
            <w:tcW w:w="1984" w:type="dxa"/>
            <w:vAlign w:val="center"/>
          </w:tcPr>
          <w:p w14:paraId="67291AC0" w14:textId="77777777" w:rsidR="00124491" w:rsidRPr="00FF56E8" w:rsidRDefault="00802810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Responsable de calidad del Centro</w:t>
            </w:r>
          </w:p>
        </w:tc>
        <w:tc>
          <w:tcPr>
            <w:tcW w:w="1843" w:type="dxa"/>
            <w:vAlign w:val="center"/>
          </w:tcPr>
          <w:p w14:paraId="2EF425E5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Cumplimiento 90% de los plazos comprometidos</w:t>
            </w:r>
          </w:p>
        </w:tc>
      </w:tr>
      <w:tr w:rsidR="00124491" w:rsidRPr="00FF56E8" w14:paraId="19AF3B7E" w14:textId="77777777" w:rsidTr="002C4027">
        <w:tc>
          <w:tcPr>
            <w:tcW w:w="3403" w:type="dxa"/>
            <w:vAlign w:val="center"/>
          </w:tcPr>
          <w:p w14:paraId="33A5EFCE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Sistemas información</w:t>
            </w:r>
          </w:p>
        </w:tc>
        <w:tc>
          <w:tcPr>
            <w:tcW w:w="2268" w:type="dxa"/>
            <w:vAlign w:val="center"/>
          </w:tcPr>
          <w:p w14:paraId="7FED727F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Cuestionario opinión sobre la información que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se facilita desde el Centro Ocupacional</w:t>
            </w:r>
          </w:p>
          <w:p w14:paraId="534E68F9" w14:textId="77777777" w:rsidR="00802810" w:rsidRPr="00FF56E8" w:rsidRDefault="00802810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21DF599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Quejas atendidas con parte de conformidad recibido</w:t>
            </w:r>
          </w:p>
        </w:tc>
        <w:tc>
          <w:tcPr>
            <w:tcW w:w="1984" w:type="dxa"/>
            <w:vAlign w:val="center"/>
          </w:tcPr>
          <w:p w14:paraId="52639997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Personas usuarias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Familias</w:t>
            </w:r>
          </w:p>
          <w:p w14:paraId="520819BD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BD03703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DDB2F48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Responsable de calidad del centro</w:t>
            </w:r>
          </w:p>
        </w:tc>
        <w:tc>
          <w:tcPr>
            <w:tcW w:w="1843" w:type="dxa"/>
            <w:vAlign w:val="center"/>
          </w:tcPr>
          <w:p w14:paraId="7CB191AD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Satisfacción 95%</w:t>
            </w:r>
          </w:p>
          <w:p w14:paraId="432EA6B7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6FBE8089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A56019A" w14:textId="77777777" w:rsidR="004945AD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0885845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80%</w:t>
            </w:r>
          </w:p>
        </w:tc>
      </w:tr>
      <w:tr w:rsidR="00124491" w:rsidRPr="00FF56E8" w14:paraId="5CBE7CBC" w14:textId="77777777" w:rsidTr="002C4027">
        <w:tc>
          <w:tcPr>
            <w:tcW w:w="3403" w:type="dxa"/>
            <w:vAlign w:val="center"/>
          </w:tcPr>
          <w:p w14:paraId="7289FDE1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Facilidades acceder servicio 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y s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eguimiento a los nuevos usuarios 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para informar del proceso al Cabildo Insular de La Palma, Entida</w:t>
            </w:r>
            <w:r w:rsidR="00DD31E7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d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qu</w:t>
            </w:r>
            <w:r w:rsidR="00DD31E7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e otorga las plazas del Centro</w:t>
            </w:r>
          </w:p>
        </w:tc>
        <w:tc>
          <w:tcPr>
            <w:tcW w:w="2268" w:type="dxa"/>
            <w:vAlign w:val="center"/>
          </w:tcPr>
          <w:p w14:paraId="32DD87EA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Cuestionario de opinión sobre atención recibida antes del ingreso y en las primeras semanas</w:t>
            </w:r>
          </w:p>
        </w:tc>
        <w:tc>
          <w:tcPr>
            <w:tcW w:w="1984" w:type="dxa"/>
            <w:vAlign w:val="center"/>
          </w:tcPr>
          <w:p w14:paraId="77B3FA7D" w14:textId="77777777" w:rsidR="00802810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Personas usuarias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Familias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  <w:p w14:paraId="4E9D8F7C" w14:textId="77777777" w:rsidR="00802810" w:rsidRPr="00FF56E8" w:rsidRDefault="00802810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D966E7A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Profesionales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(Centro Ocupacional y Consejería AASS Cabildo La Palma)</w:t>
            </w:r>
          </w:p>
        </w:tc>
        <w:tc>
          <w:tcPr>
            <w:tcW w:w="1843" w:type="dxa"/>
            <w:vAlign w:val="center"/>
          </w:tcPr>
          <w:p w14:paraId="5F18FD69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Satisfacción 95%</w:t>
            </w:r>
          </w:p>
        </w:tc>
      </w:tr>
      <w:tr w:rsidR="00124491" w:rsidRPr="00FF56E8" w14:paraId="6E44BD1B" w14:textId="77777777" w:rsidTr="002C4027">
        <w:tc>
          <w:tcPr>
            <w:tcW w:w="3403" w:type="dxa"/>
            <w:vAlign w:val="center"/>
          </w:tcPr>
          <w:p w14:paraId="12C41F1A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Nuevas propuestas</w:t>
            </w:r>
          </w:p>
        </w:tc>
        <w:tc>
          <w:tcPr>
            <w:tcW w:w="2268" w:type="dxa"/>
            <w:vAlign w:val="center"/>
          </w:tcPr>
          <w:p w14:paraId="08E9E404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Verificación de la puesta en marcha de las iniciativas anunciadas</w:t>
            </w:r>
          </w:p>
        </w:tc>
        <w:tc>
          <w:tcPr>
            <w:tcW w:w="1984" w:type="dxa"/>
            <w:vAlign w:val="center"/>
          </w:tcPr>
          <w:p w14:paraId="0FDD3071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Responsable de calidad del centro</w:t>
            </w:r>
          </w:p>
        </w:tc>
        <w:tc>
          <w:tcPr>
            <w:tcW w:w="1843" w:type="dxa"/>
            <w:vAlign w:val="center"/>
          </w:tcPr>
          <w:p w14:paraId="3398215D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100% de las iniciativas anunciadas se han realizado</w:t>
            </w:r>
          </w:p>
        </w:tc>
      </w:tr>
      <w:tr w:rsidR="00124491" w:rsidRPr="00FF56E8" w14:paraId="2E367637" w14:textId="77777777" w:rsidTr="002C4027">
        <w:tc>
          <w:tcPr>
            <w:tcW w:w="3403" w:type="dxa"/>
            <w:vAlign w:val="center"/>
          </w:tcPr>
          <w:p w14:paraId="5E17AA38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Sistemas de calidad</w:t>
            </w:r>
          </w:p>
        </w:tc>
        <w:tc>
          <w:tcPr>
            <w:tcW w:w="2268" w:type="dxa"/>
            <w:vAlign w:val="center"/>
          </w:tcPr>
          <w:p w14:paraId="4CEA1876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Verificación existencia documentos</w:t>
            </w:r>
          </w:p>
        </w:tc>
        <w:tc>
          <w:tcPr>
            <w:tcW w:w="1984" w:type="dxa"/>
            <w:vAlign w:val="center"/>
          </w:tcPr>
          <w:p w14:paraId="4BB932D8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Responsable de calidad del centro</w:t>
            </w:r>
          </w:p>
        </w:tc>
        <w:tc>
          <w:tcPr>
            <w:tcW w:w="1843" w:type="dxa"/>
            <w:vAlign w:val="center"/>
          </w:tcPr>
          <w:p w14:paraId="1AE0695B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100% planes descritos cuentan con soporte documental</w:t>
            </w:r>
          </w:p>
        </w:tc>
      </w:tr>
      <w:tr w:rsidR="00124491" w:rsidRPr="00FF56E8" w14:paraId="65F32FB6" w14:textId="77777777" w:rsidTr="002C4027">
        <w:tc>
          <w:tcPr>
            <w:tcW w:w="3403" w:type="dxa"/>
            <w:vAlign w:val="center"/>
          </w:tcPr>
          <w:p w14:paraId="7A61F19F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General</w:t>
            </w:r>
          </w:p>
        </w:tc>
        <w:tc>
          <w:tcPr>
            <w:tcW w:w="2268" w:type="dxa"/>
            <w:vAlign w:val="center"/>
          </w:tcPr>
          <w:p w14:paraId="1A7F5235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Cuestionario calidad 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percibida servicios y atención C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entro</w:t>
            </w:r>
          </w:p>
        </w:tc>
        <w:tc>
          <w:tcPr>
            <w:tcW w:w="1984" w:type="dxa"/>
            <w:vAlign w:val="center"/>
          </w:tcPr>
          <w:p w14:paraId="21816F08" w14:textId="77777777" w:rsidR="00802810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Personas usuarias Familias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  <w:p w14:paraId="7D8D4D16" w14:textId="77777777" w:rsidR="00802810" w:rsidRPr="00FF56E8" w:rsidRDefault="00802810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30D33443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Profesionales</w:t>
            </w:r>
          </w:p>
        </w:tc>
        <w:tc>
          <w:tcPr>
            <w:tcW w:w="1843" w:type="dxa"/>
            <w:vAlign w:val="center"/>
          </w:tcPr>
          <w:p w14:paraId="3188BE24" w14:textId="77777777" w:rsidR="00124491" w:rsidRPr="00FF56E8" w:rsidRDefault="004945AD" w:rsidP="00FF56E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Satisfacción 90%</w:t>
            </w:r>
          </w:p>
        </w:tc>
      </w:tr>
    </w:tbl>
    <w:p w14:paraId="3D7A41A5" w14:textId="77777777" w:rsidR="00B03973" w:rsidRPr="00516269" w:rsidRDefault="00B03973" w:rsidP="002413A6">
      <w:pPr>
        <w:spacing w:line="360" w:lineRule="auto"/>
        <w:rPr>
          <w:rFonts w:ascii="Tahoma" w:hAnsi="Tahoma" w:cs="Tahoma"/>
          <w:sz w:val="20"/>
          <w:szCs w:val="20"/>
          <w:lang w:val="es-ES_tradnl"/>
        </w:rPr>
      </w:pPr>
    </w:p>
    <w:p w14:paraId="03BC0A22" w14:textId="77777777" w:rsidR="00B03973" w:rsidRDefault="00577534" w:rsidP="00577534">
      <w:pPr>
        <w:pStyle w:val="Prrafodelista"/>
        <w:spacing w:line="360" w:lineRule="auto"/>
        <w:ind w:left="-284"/>
        <w:rPr>
          <w:rFonts w:ascii="Tahoma" w:hAnsi="Tahoma" w:cs="Tahoma"/>
          <w:b/>
          <w:sz w:val="20"/>
          <w:szCs w:val="20"/>
          <w:lang w:val="es-ES_tradnl"/>
        </w:rPr>
      </w:pPr>
      <w:r w:rsidRPr="00577534">
        <w:rPr>
          <w:rFonts w:ascii="Tahoma" w:hAnsi="Tahoma" w:cs="Tahoma"/>
          <w:b/>
          <w:sz w:val="20"/>
          <w:szCs w:val="20"/>
          <w:lang w:val="es-ES_tradnl"/>
        </w:rPr>
        <w:t>16.- MEDIDAS DE SUBSANACIÓN</w:t>
      </w:r>
    </w:p>
    <w:p w14:paraId="5FDD600A" w14:textId="50B2F357" w:rsidR="00810744" w:rsidRPr="00516269" w:rsidRDefault="00633ED8" w:rsidP="00302A1A">
      <w:pPr>
        <w:spacing w:line="360" w:lineRule="auto"/>
        <w:ind w:left="-284" w:right="-292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En el caso de que algunos de los compromisos adquiridos no se vean cumplidos, el </w:t>
      </w:r>
      <w:r w:rsidR="003C4150" w:rsidRPr="00516269">
        <w:rPr>
          <w:rFonts w:ascii="Tahoma" w:hAnsi="Tahoma" w:cs="Tahoma"/>
          <w:sz w:val="20"/>
          <w:szCs w:val="20"/>
          <w:lang w:val="es-ES_tradnl"/>
        </w:rPr>
        <w:t>C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entro establecerá las medidas de subsanación oportunas. </w:t>
      </w:r>
    </w:p>
    <w:sectPr w:rsidR="00810744" w:rsidRPr="00516269" w:rsidSect="003C4150">
      <w:headerReference w:type="default" r:id="rId13"/>
      <w:footerReference w:type="default" r:id="rId14"/>
      <w:pgSz w:w="11900" w:h="16840"/>
      <w:pgMar w:top="1560" w:right="1560" w:bottom="1700" w:left="1560" w:header="708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E586" w14:textId="77777777" w:rsidR="00B270EC" w:rsidRDefault="00B270EC">
      <w:r>
        <w:separator/>
      </w:r>
    </w:p>
  </w:endnote>
  <w:endnote w:type="continuationSeparator" w:id="0">
    <w:p w14:paraId="64E68BF3" w14:textId="77777777" w:rsidR="00B270EC" w:rsidRDefault="00B2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8105" w14:textId="77777777" w:rsidR="00093FB3" w:rsidRPr="00F773EF" w:rsidRDefault="00093FB3" w:rsidP="00516269">
    <w:pPr>
      <w:pStyle w:val="Direccinsobre"/>
      <w:framePr w:w="0" w:hRule="auto" w:hSpace="0" w:wrap="auto" w:hAnchor="text" w:xAlign="left" w:yAlign="inline"/>
      <w:ind w:left="0"/>
      <w:rPr>
        <w:b/>
        <w:sz w:val="16"/>
        <w:szCs w:val="16"/>
      </w:rPr>
    </w:pPr>
    <w:r w:rsidRPr="00F773EF">
      <w:rPr>
        <w:b/>
        <w:sz w:val="16"/>
        <w:szCs w:val="16"/>
      </w:rPr>
      <w:t>FUNDACIÓN CANARIA TABURIENTE ESPECIAL - CENTRO OCUPACIONAL TABURIENTE</w:t>
    </w:r>
    <w:r w:rsidR="00516269">
      <w:rPr>
        <w:b/>
        <w:sz w:val="16"/>
        <w:szCs w:val="16"/>
      </w:rPr>
      <w:tab/>
    </w:r>
    <w:r w:rsidR="00516269">
      <w:rPr>
        <w:b/>
        <w:sz w:val="16"/>
        <w:szCs w:val="16"/>
      </w:rPr>
      <w:tab/>
    </w:r>
    <w:r w:rsidR="00516269">
      <w:rPr>
        <w:b/>
        <w:sz w:val="16"/>
        <w:szCs w:val="16"/>
      </w:rPr>
      <w:tab/>
    </w:r>
  </w:p>
  <w:p w14:paraId="27E88EEF" w14:textId="77777777" w:rsidR="00093FB3" w:rsidRDefault="00093FB3" w:rsidP="00516269">
    <w:pPr>
      <w:pStyle w:val="Direccinsobre"/>
      <w:framePr w:w="0" w:hRule="auto" w:hSpace="0" w:wrap="auto" w:hAnchor="text" w:xAlign="left" w:yAlign="inline"/>
      <w:ind w:left="0"/>
      <w:rPr>
        <w:sz w:val="16"/>
        <w:szCs w:val="16"/>
      </w:rPr>
    </w:pPr>
    <w:r w:rsidRPr="00F773EF">
      <w:rPr>
        <w:sz w:val="16"/>
        <w:szCs w:val="16"/>
      </w:rPr>
      <w:t>CIF: G 38957908</w:t>
    </w:r>
    <w:r>
      <w:rPr>
        <w:sz w:val="16"/>
        <w:szCs w:val="16"/>
      </w:rPr>
      <w:t>. Registro de Fundaciones: 256</w:t>
    </w:r>
  </w:p>
  <w:p w14:paraId="1FC032E1" w14:textId="368B009A" w:rsidR="00093FB3" w:rsidRPr="00F773EF" w:rsidRDefault="00093FB3" w:rsidP="00516269">
    <w:pPr>
      <w:pStyle w:val="Direccinsobre"/>
      <w:framePr w:w="0" w:hRule="auto" w:hSpace="0" w:wrap="auto" w:hAnchor="text" w:xAlign="left" w:yAlign="inline"/>
      <w:ind w:left="0"/>
      <w:rPr>
        <w:sz w:val="16"/>
        <w:szCs w:val="16"/>
      </w:rPr>
    </w:pPr>
    <w:r w:rsidRPr="00F773EF">
      <w:rPr>
        <w:sz w:val="16"/>
        <w:szCs w:val="16"/>
      </w:rPr>
      <w:t>T</w:t>
    </w:r>
    <w:r w:rsidR="00325E45">
      <w:rPr>
        <w:sz w:val="16"/>
        <w:szCs w:val="16"/>
      </w:rPr>
      <w:t>el</w:t>
    </w:r>
    <w:r w:rsidRPr="00F773EF">
      <w:rPr>
        <w:sz w:val="16"/>
        <w:szCs w:val="16"/>
      </w:rPr>
      <w:t xml:space="preserve">.: 922 46 04 05.  E-mail: </w:t>
    </w:r>
    <w:hyperlink r:id="rId1" w:history="1">
      <w:r w:rsidR="00325E45" w:rsidRPr="00222EED">
        <w:rPr>
          <w:rStyle w:val="Hipervnculo"/>
          <w:sz w:val="16"/>
          <w:szCs w:val="16"/>
        </w:rPr>
        <w:t>fundaciontaburiente@funcataes.org</w:t>
      </w:r>
    </w:hyperlink>
  </w:p>
  <w:p w14:paraId="2B6CA33A" w14:textId="77777777" w:rsidR="00516269" w:rsidRPr="00516269" w:rsidRDefault="00093FB3" w:rsidP="00516269">
    <w:pPr>
      <w:pStyle w:val="Piedepgina"/>
      <w:rPr>
        <w:rFonts w:ascii="Tahoma" w:hAnsi="Tahoma" w:cs="Tahoma"/>
        <w:sz w:val="16"/>
        <w:szCs w:val="16"/>
      </w:rPr>
    </w:pPr>
    <w:r w:rsidRPr="00F773EF">
      <w:rPr>
        <w:sz w:val="16"/>
        <w:szCs w:val="16"/>
      </w:rPr>
      <w:t xml:space="preserve">C/Tabaiba, nº 23. Jarra Canaria. C.P.  38760. Los Llanos de Aridane. La Palma </w:t>
    </w:r>
    <w:r w:rsidR="00516269">
      <w:rPr>
        <w:sz w:val="16"/>
        <w:szCs w:val="16"/>
      </w:rPr>
      <w:t>–</w:t>
    </w:r>
    <w:r w:rsidRPr="00F773EF">
      <w:rPr>
        <w:sz w:val="16"/>
        <w:szCs w:val="16"/>
      </w:rPr>
      <w:t xml:space="preserve"> Canarias</w:t>
    </w:r>
    <w:r w:rsidR="00516269">
      <w:rPr>
        <w:sz w:val="16"/>
        <w:szCs w:val="16"/>
      </w:rPr>
      <w:tab/>
    </w:r>
    <w:r w:rsidR="00516269" w:rsidRPr="00516269">
      <w:rPr>
        <w:rFonts w:ascii="Tahoma" w:hAnsi="Tahoma" w:cs="Tahoma"/>
        <w:sz w:val="16"/>
        <w:szCs w:val="16"/>
      </w:rPr>
      <w:t xml:space="preserve">Página 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begin"/>
    </w:r>
    <w:r w:rsidR="00516269" w:rsidRPr="00516269">
      <w:rPr>
        <w:rFonts w:ascii="Tahoma" w:hAnsi="Tahoma" w:cs="Tahoma"/>
        <w:b/>
        <w:bCs/>
        <w:sz w:val="16"/>
        <w:szCs w:val="16"/>
      </w:rPr>
      <w:instrText>PAGE</w:instrTex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separate"/>
    </w:r>
    <w:r w:rsidR="00302A1A">
      <w:rPr>
        <w:rFonts w:ascii="Tahoma" w:hAnsi="Tahoma" w:cs="Tahoma"/>
        <w:b/>
        <w:bCs/>
        <w:noProof/>
        <w:sz w:val="16"/>
        <w:szCs w:val="16"/>
      </w:rPr>
      <w:t>13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end"/>
    </w:r>
    <w:r w:rsidR="00516269" w:rsidRPr="00516269">
      <w:rPr>
        <w:rFonts w:ascii="Tahoma" w:hAnsi="Tahoma" w:cs="Tahoma"/>
        <w:sz w:val="16"/>
        <w:szCs w:val="16"/>
      </w:rPr>
      <w:t xml:space="preserve"> de 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begin"/>
    </w:r>
    <w:r w:rsidR="00516269" w:rsidRPr="00516269">
      <w:rPr>
        <w:rFonts w:ascii="Tahoma" w:hAnsi="Tahoma" w:cs="Tahoma"/>
        <w:b/>
        <w:bCs/>
        <w:sz w:val="16"/>
        <w:szCs w:val="16"/>
      </w:rPr>
      <w:instrText>NUMPAGES</w:instrTex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separate"/>
    </w:r>
    <w:r w:rsidR="00302A1A">
      <w:rPr>
        <w:rFonts w:ascii="Tahoma" w:hAnsi="Tahoma" w:cs="Tahoma"/>
        <w:b/>
        <w:bCs/>
        <w:noProof/>
        <w:sz w:val="16"/>
        <w:szCs w:val="16"/>
      </w:rPr>
      <w:t>14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end"/>
    </w:r>
  </w:p>
  <w:p w14:paraId="01BEB879" w14:textId="77777777" w:rsidR="00093FB3" w:rsidRPr="00093FB3" w:rsidRDefault="00093FB3" w:rsidP="00516269">
    <w:pPr>
      <w:pStyle w:val="Direccinsobre"/>
      <w:framePr w:w="0" w:hRule="auto" w:hSpace="0" w:wrap="auto" w:hAnchor="text" w:xAlign="left" w:yAlign="inline"/>
      <w:ind w:left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3071" w14:textId="77777777" w:rsidR="00B270EC" w:rsidRDefault="00B270EC">
      <w:r>
        <w:separator/>
      </w:r>
    </w:p>
  </w:footnote>
  <w:footnote w:type="continuationSeparator" w:id="0">
    <w:p w14:paraId="3C3078E2" w14:textId="77777777" w:rsidR="00B270EC" w:rsidRDefault="00B2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19"/>
      <w:gridCol w:w="4298"/>
      <w:gridCol w:w="2081"/>
    </w:tblGrid>
    <w:tr w:rsidR="00BF40FA" w:rsidRPr="00FF56E8" w14:paraId="5867477B" w14:textId="77777777" w:rsidTr="00A72055">
      <w:trPr>
        <w:trHeight w:hRule="exact" w:val="1135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B07987" w14:textId="7732D426" w:rsidR="00BF40FA" w:rsidRPr="008C4061" w:rsidRDefault="00A72055" w:rsidP="00636FB0">
          <w:pPr>
            <w:pStyle w:val="TableParagraph"/>
            <w:ind w:left="103"/>
            <w:rPr>
              <w:rFonts w:ascii="Tahoma" w:eastAsia="Times New Roman" w:hAnsi="Tahoma" w:cs="Tahoma"/>
            </w:rPr>
          </w:pPr>
          <w:r>
            <w:rPr>
              <w:rFonts w:ascii="Tahoma" w:eastAsia="Times New Roman" w:hAnsi="Tahoma" w:cs="Tahoma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6FD78CA" wp14:editId="0F933CB8">
                    <wp:simplePos x="0" y="0"/>
                    <wp:positionH relativeFrom="column">
                      <wp:posOffset>787798</wp:posOffset>
                    </wp:positionH>
                    <wp:positionV relativeFrom="paragraph">
                      <wp:posOffset>121086</wp:posOffset>
                    </wp:positionV>
                    <wp:extent cx="1141967" cy="548640"/>
                    <wp:effectExtent l="0" t="0" r="1270" b="3810"/>
                    <wp:wrapNone/>
                    <wp:docPr id="1825486929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1967" cy="548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3BDB2" w14:textId="1D438A50" w:rsidR="00BF40FA" w:rsidRDefault="0082016C" w:rsidP="00BF40FA">
                                <w:r w:rsidRPr="005D3562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96E0A3B" wp14:editId="0D0BBE00">
                                      <wp:extent cx="934872" cy="328675"/>
                                      <wp:effectExtent l="0" t="0" r="0" b="0"/>
                                      <wp:docPr id="1702613695" name="Imagen 17026136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39021" cy="3301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FD78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62.05pt;margin-top:9.55pt;width:89.9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" stroked="f">
                    <v:textbox>
                      <w:txbxContent>
                        <w:p w14:paraId="5453BDB2" w14:textId="1D438A50" w:rsidR="00BF40FA" w:rsidRDefault="0082016C" w:rsidP="00BF40FA">
                          <w:r w:rsidRPr="005D3562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96E0A3B" wp14:editId="0D0BBE00">
                                <wp:extent cx="934872" cy="328675"/>
                                <wp:effectExtent l="0" t="0" r="0" b="0"/>
                                <wp:docPr id="1702613695" name="Imagen 17026136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9021" cy="3301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2016C">
            <w:rPr>
              <w:rFonts w:ascii="Tahoma" w:eastAsia="Times New Roman" w:hAnsi="Tahoma" w:cs="Tahoma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5E0AA9A" wp14:editId="656AF748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69215</wp:posOffset>
                    </wp:positionV>
                    <wp:extent cx="811530" cy="597535"/>
                    <wp:effectExtent l="0" t="2540" r="1905" b="0"/>
                    <wp:wrapNone/>
                    <wp:docPr id="2098898882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530" cy="597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FA29F" w14:textId="6F48BCDC" w:rsidR="00BF40FA" w:rsidRDefault="0082016C" w:rsidP="00BF40FA">
                                <w:r w:rsidRPr="00FF56E8">
                                  <w:rPr>
                                    <w:rFonts w:ascii="Tahoma" w:eastAsia="Times New Roman" w:hAnsi="Tahoma" w:cs="Tahoma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D8B3CDE" wp14:editId="338FFBAF">
                                      <wp:extent cx="603324" cy="395785"/>
                                      <wp:effectExtent l="0" t="0" r="6350" b="4445"/>
                                      <wp:docPr id="1828472735" name="Imagen 18284727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05058" cy="3969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0AA9A" id="Text Box 11" o:spid="_x0000_s1027" type="#_x0000_t202" style="position:absolute;left:0;text-align:left;margin-left:.45pt;margin-top:5.45pt;width:63.9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" stroked="f">
                    <v:textbox>
                      <w:txbxContent>
                        <w:p w14:paraId="150FA29F" w14:textId="6F48BCDC" w:rsidR="00BF40FA" w:rsidRDefault="0082016C" w:rsidP="00BF40FA">
                          <w:r w:rsidRPr="00FF56E8">
                            <w:rPr>
                              <w:rFonts w:ascii="Tahoma" w:eastAsia="Times New Roman" w:hAnsi="Tahoma" w:cs="Tahoma"/>
                              <w:noProof/>
                              <w:lang w:eastAsia="es-ES"/>
                            </w:rPr>
                            <w:drawing>
                              <wp:inline distT="0" distB="0" distL="0" distR="0" wp14:anchorId="5D8B3CDE" wp14:editId="338FFBAF">
                                <wp:extent cx="603324" cy="395785"/>
                                <wp:effectExtent l="0" t="0" r="6350" b="4445"/>
                                <wp:docPr id="1828472735" name="Imagen 18284727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058" cy="3969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3326A7" w14:textId="77777777" w:rsidR="00BF40FA" w:rsidRPr="000E51C1" w:rsidRDefault="00BF40FA" w:rsidP="00636FB0">
          <w:pPr>
            <w:pStyle w:val="TableParagraph"/>
            <w:spacing w:before="74"/>
            <w:ind w:left="371" w:right="369" w:hanging="1"/>
            <w:jc w:val="center"/>
            <w:rPr>
              <w:rFonts w:ascii="Tahoma" w:hAnsi="Tahoma" w:cs="Tahoma"/>
              <w:b/>
              <w:color w:val="5F497A"/>
              <w:sz w:val="28"/>
              <w:szCs w:val="28"/>
            </w:rPr>
          </w:pPr>
          <w:r w:rsidRPr="000E51C1">
            <w:rPr>
              <w:rFonts w:ascii="Tahoma" w:hAnsi="Tahoma" w:cs="Tahoma"/>
              <w:b/>
              <w:color w:val="5F497A"/>
              <w:sz w:val="28"/>
              <w:szCs w:val="28"/>
            </w:rPr>
            <w:t>CARTA DE SERVICIOS</w:t>
          </w:r>
        </w:p>
        <w:p w14:paraId="005EC331" w14:textId="77777777" w:rsidR="00BF40FA" w:rsidRPr="00516269" w:rsidRDefault="00BF40FA" w:rsidP="00636FB0">
          <w:pPr>
            <w:pStyle w:val="TableParagraph"/>
            <w:spacing w:before="74"/>
            <w:ind w:left="371" w:right="369" w:hanging="1"/>
            <w:jc w:val="center"/>
            <w:rPr>
              <w:rFonts w:ascii="Tahoma" w:eastAsia="Arial" w:hAnsi="Tahoma" w:cs="Tahoma"/>
            </w:rPr>
          </w:pPr>
          <w:r w:rsidRPr="000E51C1">
            <w:rPr>
              <w:rFonts w:ascii="Tahoma" w:hAnsi="Tahoma" w:cs="Tahoma"/>
              <w:b/>
              <w:color w:val="5F497A"/>
            </w:rPr>
            <w:t>CENTRO OCUPACIONAL TABURIENTE</w:t>
          </w:r>
        </w:p>
      </w:tc>
      <w:tc>
        <w:tcPr>
          <w:tcW w:w="20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72DF47" w14:textId="77777777" w:rsidR="00BF40FA" w:rsidRPr="00FF56E8" w:rsidRDefault="00BF40FA" w:rsidP="00636FB0">
          <w:pPr>
            <w:pStyle w:val="TableParagraph"/>
            <w:ind w:right="327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27EC94A4" w14:textId="0AC625EB" w:rsidR="00BF40FA" w:rsidRPr="00FF56E8" w:rsidRDefault="00BF40FA" w:rsidP="00636FB0">
          <w:pPr>
            <w:pStyle w:val="TableParagraph"/>
            <w:ind w:right="327"/>
            <w:jc w:val="center"/>
            <w:rPr>
              <w:rFonts w:ascii="Tahoma" w:hAnsi="Tahoma" w:cs="Tahoma"/>
              <w:sz w:val="20"/>
              <w:szCs w:val="20"/>
            </w:rPr>
          </w:pPr>
          <w:r w:rsidRPr="00FF56E8">
            <w:rPr>
              <w:rFonts w:ascii="Tahoma" w:hAnsi="Tahoma" w:cs="Tahoma"/>
              <w:sz w:val="20"/>
              <w:szCs w:val="20"/>
            </w:rPr>
            <w:t xml:space="preserve">EDICIÓN: </w:t>
          </w:r>
          <w:r w:rsidR="00A72055">
            <w:rPr>
              <w:rFonts w:ascii="Tahoma" w:hAnsi="Tahoma" w:cs="Tahoma"/>
              <w:sz w:val="20"/>
              <w:szCs w:val="20"/>
            </w:rPr>
            <w:t>5</w:t>
          </w:r>
        </w:p>
        <w:p w14:paraId="3A0F2461" w14:textId="77777777" w:rsidR="00BF40FA" w:rsidRPr="00FF56E8" w:rsidRDefault="00BF40FA" w:rsidP="00636FB0">
          <w:pPr>
            <w:pStyle w:val="TableParagraph"/>
            <w:ind w:right="327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71F37E0B" w14:textId="07F3D591" w:rsidR="00BF40FA" w:rsidRPr="00FF56E8" w:rsidRDefault="00A72055" w:rsidP="00A72055">
          <w:pPr>
            <w:pStyle w:val="TableParagraph"/>
            <w:ind w:left="95" w:right="279" w:hanging="142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 </w:t>
          </w:r>
          <w:r w:rsidR="00BF40FA" w:rsidRPr="00FF56E8">
            <w:rPr>
              <w:rFonts w:ascii="Tahoma" w:hAnsi="Tahoma" w:cs="Tahoma"/>
              <w:sz w:val="20"/>
              <w:szCs w:val="20"/>
            </w:rPr>
            <w:t xml:space="preserve">FECHA: </w:t>
          </w:r>
          <w:r>
            <w:rPr>
              <w:rFonts w:ascii="Tahoma" w:hAnsi="Tahoma" w:cs="Tahoma"/>
              <w:sz w:val="20"/>
              <w:szCs w:val="20"/>
            </w:rPr>
            <w:t>21.11.2023</w:t>
          </w:r>
        </w:p>
        <w:p w14:paraId="25375FEA" w14:textId="77777777" w:rsidR="00BF40FA" w:rsidRPr="008C4061" w:rsidRDefault="00BF40FA" w:rsidP="00636FB0">
          <w:pPr>
            <w:pStyle w:val="TableParagraph"/>
            <w:ind w:right="327"/>
            <w:jc w:val="center"/>
            <w:rPr>
              <w:rFonts w:ascii="Tahoma" w:eastAsia="Times New Roman" w:hAnsi="Tahoma" w:cs="Tahoma"/>
              <w:color w:val="FF0000"/>
              <w:sz w:val="20"/>
              <w:szCs w:val="20"/>
            </w:rPr>
          </w:pPr>
        </w:p>
      </w:tc>
    </w:tr>
  </w:tbl>
  <w:p w14:paraId="0D2E31B9" w14:textId="77777777" w:rsidR="00093FB3" w:rsidRDefault="00093F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3E0"/>
    <w:multiLevelType w:val="hybridMultilevel"/>
    <w:tmpl w:val="1B863E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27FD"/>
    <w:multiLevelType w:val="hybridMultilevel"/>
    <w:tmpl w:val="02908F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3D47"/>
    <w:multiLevelType w:val="hybridMultilevel"/>
    <w:tmpl w:val="11A89A5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E247C5E"/>
    <w:multiLevelType w:val="hybridMultilevel"/>
    <w:tmpl w:val="E42C2F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57CE"/>
    <w:multiLevelType w:val="hybridMultilevel"/>
    <w:tmpl w:val="01E0326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5642C95"/>
    <w:multiLevelType w:val="hybridMultilevel"/>
    <w:tmpl w:val="62EC4E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9C8"/>
    <w:multiLevelType w:val="hybridMultilevel"/>
    <w:tmpl w:val="F82441A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135917"/>
    <w:multiLevelType w:val="hybridMultilevel"/>
    <w:tmpl w:val="2012A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A6965"/>
    <w:multiLevelType w:val="hybridMultilevel"/>
    <w:tmpl w:val="494EA0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5734"/>
    <w:multiLevelType w:val="hybridMultilevel"/>
    <w:tmpl w:val="454E2618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77A549E"/>
    <w:multiLevelType w:val="hybridMultilevel"/>
    <w:tmpl w:val="0C962392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55071"/>
    <w:multiLevelType w:val="hybridMultilevel"/>
    <w:tmpl w:val="F080DF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217E8"/>
    <w:multiLevelType w:val="hybridMultilevel"/>
    <w:tmpl w:val="48C64E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90247"/>
    <w:multiLevelType w:val="hybridMultilevel"/>
    <w:tmpl w:val="19EE1DB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F52222"/>
    <w:multiLevelType w:val="multilevel"/>
    <w:tmpl w:val="6502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333BF"/>
    <w:multiLevelType w:val="hybridMultilevel"/>
    <w:tmpl w:val="ECB687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E7848"/>
    <w:multiLevelType w:val="hybridMultilevel"/>
    <w:tmpl w:val="34E6DE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320F6"/>
    <w:multiLevelType w:val="hybridMultilevel"/>
    <w:tmpl w:val="40D22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B4F7B"/>
    <w:multiLevelType w:val="hybridMultilevel"/>
    <w:tmpl w:val="FE20B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220FF"/>
    <w:multiLevelType w:val="hybridMultilevel"/>
    <w:tmpl w:val="33DE5C9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0B35BD9"/>
    <w:multiLevelType w:val="multilevel"/>
    <w:tmpl w:val="D86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5179B6"/>
    <w:multiLevelType w:val="hybridMultilevel"/>
    <w:tmpl w:val="D7A68D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87DA2"/>
    <w:multiLevelType w:val="hybridMultilevel"/>
    <w:tmpl w:val="9AB0DE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69C8"/>
    <w:multiLevelType w:val="hybridMultilevel"/>
    <w:tmpl w:val="E9B0BB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F30EB"/>
    <w:multiLevelType w:val="hybridMultilevel"/>
    <w:tmpl w:val="4C7A6134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31C53A7"/>
    <w:multiLevelType w:val="hybridMultilevel"/>
    <w:tmpl w:val="F752B51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7CB7E23"/>
    <w:multiLevelType w:val="hybridMultilevel"/>
    <w:tmpl w:val="A8A07F2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5419D"/>
    <w:multiLevelType w:val="hybridMultilevel"/>
    <w:tmpl w:val="AE78B4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031BF"/>
    <w:multiLevelType w:val="hybridMultilevel"/>
    <w:tmpl w:val="45C863F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88876414">
    <w:abstractNumId w:val="15"/>
  </w:num>
  <w:num w:numId="2" w16cid:durableId="1845853914">
    <w:abstractNumId w:val="21"/>
  </w:num>
  <w:num w:numId="3" w16cid:durableId="1054891837">
    <w:abstractNumId w:val="13"/>
  </w:num>
  <w:num w:numId="4" w16cid:durableId="1975409296">
    <w:abstractNumId w:val="27"/>
  </w:num>
  <w:num w:numId="5" w16cid:durableId="1001543256">
    <w:abstractNumId w:val="3"/>
  </w:num>
  <w:num w:numId="6" w16cid:durableId="2132435758">
    <w:abstractNumId w:val="6"/>
  </w:num>
  <w:num w:numId="7" w16cid:durableId="200485577">
    <w:abstractNumId w:val="26"/>
  </w:num>
  <w:num w:numId="8" w16cid:durableId="321781974">
    <w:abstractNumId w:val="22"/>
  </w:num>
  <w:num w:numId="9" w16cid:durableId="571543895">
    <w:abstractNumId w:val="14"/>
  </w:num>
  <w:num w:numId="10" w16cid:durableId="885527081">
    <w:abstractNumId w:val="20"/>
  </w:num>
  <w:num w:numId="11" w16cid:durableId="1166702056">
    <w:abstractNumId w:val="2"/>
  </w:num>
  <w:num w:numId="12" w16cid:durableId="658383644">
    <w:abstractNumId w:val="7"/>
  </w:num>
  <w:num w:numId="13" w16cid:durableId="1276207229">
    <w:abstractNumId w:val="11"/>
  </w:num>
  <w:num w:numId="14" w16cid:durableId="1498568099">
    <w:abstractNumId w:val="12"/>
  </w:num>
  <w:num w:numId="15" w16cid:durableId="1500929850">
    <w:abstractNumId w:val="18"/>
  </w:num>
  <w:num w:numId="16" w16cid:durableId="1832141761">
    <w:abstractNumId w:val="10"/>
  </w:num>
  <w:num w:numId="17" w16cid:durableId="1454447210">
    <w:abstractNumId w:val="1"/>
  </w:num>
  <w:num w:numId="18" w16cid:durableId="318775452">
    <w:abstractNumId w:val="5"/>
  </w:num>
  <w:num w:numId="19" w16cid:durableId="1275283273">
    <w:abstractNumId w:val="0"/>
  </w:num>
  <w:num w:numId="20" w16cid:durableId="1909344247">
    <w:abstractNumId w:val="28"/>
  </w:num>
  <w:num w:numId="21" w16cid:durableId="1770540055">
    <w:abstractNumId w:val="9"/>
  </w:num>
  <w:num w:numId="22" w16cid:durableId="1730113462">
    <w:abstractNumId w:val="25"/>
  </w:num>
  <w:num w:numId="23" w16cid:durableId="578635337">
    <w:abstractNumId w:val="16"/>
  </w:num>
  <w:num w:numId="24" w16cid:durableId="2026637668">
    <w:abstractNumId w:val="23"/>
  </w:num>
  <w:num w:numId="25" w16cid:durableId="1972399665">
    <w:abstractNumId w:val="24"/>
  </w:num>
  <w:num w:numId="26" w16cid:durableId="1216039934">
    <w:abstractNumId w:val="17"/>
  </w:num>
  <w:num w:numId="27" w16cid:durableId="37635672">
    <w:abstractNumId w:val="19"/>
  </w:num>
  <w:num w:numId="28" w16cid:durableId="1231424937">
    <w:abstractNumId w:val="8"/>
  </w:num>
  <w:num w:numId="29" w16cid:durableId="114828635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73"/>
    <w:rsid w:val="00006D28"/>
    <w:rsid w:val="000161E0"/>
    <w:rsid w:val="00016C17"/>
    <w:rsid w:val="00017F83"/>
    <w:rsid w:val="0004014A"/>
    <w:rsid w:val="00093FB3"/>
    <w:rsid w:val="000A0574"/>
    <w:rsid w:val="000E51C1"/>
    <w:rsid w:val="000F0826"/>
    <w:rsid w:val="00124491"/>
    <w:rsid w:val="0013345B"/>
    <w:rsid w:val="001831AF"/>
    <w:rsid w:val="0018672B"/>
    <w:rsid w:val="00192C37"/>
    <w:rsid w:val="00196F5C"/>
    <w:rsid w:val="001E1790"/>
    <w:rsid w:val="001E64E1"/>
    <w:rsid w:val="00220585"/>
    <w:rsid w:val="00225FD1"/>
    <w:rsid w:val="002413A6"/>
    <w:rsid w:val="0025103D"/>
    <w:rsid w:val="00252267"/>
    <w:rsid w:val="002773C6"/>
    <w:rsid w:val="00280A60"/>
    <w:rsid w:val="0029725A"/>
    <w:rsid w:val="002A2D89"/>
    <w:rsid w:val="002A7109"/>
    <w:rsid w:val="002C4027"/>
    <w:rsid w:val="002D3CB0"/>
    <w:rsid w:val="002F3FB4"/>
    <w:rsid w:val="00302A1A"/>
    <w:rsid w:val="00315409"/>
    <w:rsid w:val="00325E45"/>
    <w:rsid w:val="003408F9"/>
    <w:rsid w:val="00343E3C"/>
    <w:rsid w:val="0035640B"/>
    <w:rsid w:val="00366960"/>
    <w:rsid w:val="0037726D"/>
    <w:rsid w:val="00386B1F"/>
    <w:rsid w:val="003A0DD3"/>
    <w:rsid w:val="003A64C5"/>
    <w:rsid w:val="003C4150"/>
    <w:rsid w:val="003D76FE"/>
    <w:rsid w:val="00410C37"/>
    <w:rsid w:val="004253D7"/>
    <w:rsid w:val="00441E56"/>
    <w:rsid w:val="004553BF"/>
    <w:rsid w:val="00467D66"/>
    <w:rsid w:val="004945AD"/>
    <w:rsid w:val="004D21AE"/>
    <w:rsid w:val="004F3934"/>
    <w:rsid w:val="00516269"/>
    <w:rsid w:val="005251C1"/>
    <w:rsid w:val="005317BB"/>
    <w:rsid w:val="005565EB"/>
    <w:rsid w:val="00566CF9"/>
    <w:rsid w:val="00577534"/>
    <w:rsid w:val="005953B7"/>
    <w:rsid w:val="005D41CF"/>
    <w:rsid w:val="005D6CF0"/>
    <w:rsid w:val="005F6051"/>
    <w:rsid w:val="00601D31"/>
    <w:rsid w:val="00603A21"/>
    <w:rsid w:val="00614AAF"/>
    <w:rsid w:val="00615EB2"/>
    <w:rsid w:val="006270FB"/>
    <w:rsid w:val="00633ED8"/>
    <w:rsid w:val="00636FB0"/>
    <w:rsid w:val="006441DC"/>
    <w:rsid w:val="00650591"/>
    <w:rsid w:val="00675AB6"/>
    <w:rsid w:val="00687B28"/>
    <w:rsid w:val="006A4255"/>
    <w:rsid w:val="006A4D13"/>
    <w:rsid w:val="006C0024"/>
    <w:rsid w:val="006D1529"/>
    <w:rsid w:val="006E1843"/>
    <w:rsid w:val="006F08DA"/>
    <w:rsid w:val="006F34AE"/>
    <w:rsid w:val="006F5218"/>
    <w:rsid w:val="007131A6"/>
    <w:rsid w:val="00750721"/>
    <w:rsid w:val="00751D16"/>
    <w:rsid w:val="00770691"/>
    <w:rsid w:val="007720BD"/>
    <w:rsid w:val="007A013F"/>
    <w:rsid w:val="007A71F1"/>
    <w:rsid w:val="007D70EB"/>
    <w:rsid w:val="007E375E"/>
    <w:rsid w:val="007E4CC1"/>
    <w:rsid w:val="007F11D0"/>
    <w:rsid w:val="00802810"/>
    <w:rsid w:val="00810744"/>
    <w:rsid w:val="0082016C"/>
    <w:rsid w:val="00832F5F"/>
    <w:rsid w:val="00881F93"/>
    <w:rsid w:val="008B150F"/>
    <w:rsid w:val="008B33B3"/>
    <w:rsid w:val="008C142C"/>
    <w:rsid w:val="00904A16"/>
    <w:rsid w:val="00950248"/>
    <w:rsid w:val="00966C31"/>
    <w:rsid w:val="00976DEB"/>
    <w:rsid w:val="009820BE"/>
    <w:rsid w:val="00992783"/>
    <w:rsid w:val="00996795"/>
    <w:rsid w:val="009A6861"/>
    <w:rsid w:val="009B3D20"/>
    <w:rsid w:val="009F4E19"/>
    <w:rsid w:val="00A037ED"/>
    <w:rsid w:val="00A0673B"/>
    <w:rsid w:val="00A12D36"/>
    <w:rsid w:val="00A509BA"/>
    <w:rsid w:val="00A62836"/>
    <w:rsid w:val="00A7109E"/>
    <w:rsid w:val="00A72055"/>
    <w:rsid w:val="00AC4D48"/>
    <w:rsid w:val="00AF2886"/>
    <w:rsid w:val="00AF30BA"/>
    <w:rsid w:val="00AF7747"/>
    <w:rsid w:val="00B012BA"/>
    <w:rsid w:val="00B03973"/>
    <w:rsid w:val="00B1443F"/>
    <w:rsid w:val="00B21C7B"/>
    <w:rsid w:val="00B270EC"/>
    <w:rsid w:val="00B34290"/>
    <w:rsid w:val="00B354A6"/>
    <w:rsid w:val="00B56D5A"/>
    <w:rsid w:val="00B6194D"/>
    <w:rsid w:val="00B66805"/>
    <w:rsid w:val="00B947D7"/>
    <w:rsid w:val="00B9562D"/>
    <w:rsid w:val="00BA3D4F"/>
    <w:rsid w:val="00BF40FA"/>
    <w:rsid w:val="00C10275"/>
    <w:rsid w:val="00C13AB1"/>
    <w:rsid w:val="00C16F09"/>
    <w:rsid w:val="00C3127E"/>
    <w:rsid w:val="00C32EAE"/>
    <w:rsid w:val="00C46AB8"/>
    <w:rsid w:val="00C8011F"/>
    <w:rsid w:val="00C80809"/>
    <w:rsid w:val="00CC4209"/>
    <w:rsid w:val="00D17A56"/>
    <w:rsid w:val="00D31CC8"/>
    <w:rsid w:val="00D35AFE"/>
    <w:rsid w:val="00D80D3E"/>
    <w:rsid w:val="00D90592"/>
    <w:rsid w:val="00DB2F58"/>
    <w:rsid w:val="00DB586A"/>
    <w:rsid w:val="00DC2AF1"/>
    <w:rsid w:val="00DD31E7"/>
    <w:rsid w:val="00DD7690"/>
    <w:rsid w:val="00E036FA"/>
    <w:rsid w:val="00E14C19"/>
    <w:rsid w:val="00E20613"/>
    <w:rsid w:val="00E23FAA"/>
    <w:rsid w:val="00E35B8B"/>
    <w:rsid w:val="00E57E27"/>
    <w:rsid w:val="00E94ACF"/>
    <w:rsid w:val="00EB2112"/>
    <w:rsid w:val="00ED17F7"/>
    <w:rsid w:val="00F06DA9"/>
    <w:rsid w:val="00F07957"/>
    <w:rsid w:val="00F13BDB"/>
    <w:rsid w:val="00F17FF3"/>
    <w:rsid w:val="00F21E79"/>
    <w:rsid w:val="00F503A2"/>
    <w:rsid w:val="00F77156"/>
    <w:rsid w:val="00FA42F4"/>
    <w:rsid w:val="00FB0347"/>
    <w:rsid w:val="00FB2CFD"/>
    <w:rsid w:val="00FB2F4F"/>
    <w:rsid w:val="00FC1758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8CD256"/>
  <w15:chartTrackingRefBased/>
  <w15:docId w15:val="{C9ECB58E-E9BE-4DCC-B063-B52EBCE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2C37"/>
    <w:pPr>
      <w:widowControl w:val="0"/>
    </w:pPr>
    <w:rPr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rsid w:val="00192C37"/>
    <w:pPr>
      <w:spacing w:before="231"/>
      <w:ind w:left="501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192C37"/>
    <w:pPr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192C37"/>
    <w:pPr>
      <w:spacing w:before="139"/>
      <w:ind w:left="501" w:hanging="36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C3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92C37"/>
    <w:pPr>
      <w:ind w:left="14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192C37"/>
  </w:style>
  <w:style w:type="paragraph" w:customStyle="1" w:styleId="TableParagraph">
    <w:name w:val="Table Paragraph"/>
    <w:basedOn w:val="Normal"/>
    <w:uiPriority w:val="1"/>
    <w:qFormat/>
    <w:rsid w:val="00192C37"/>
  </w:style>
  <w:style w:type="paragraph" w:styleId="Encabezado">
    <w:name w:val="header"/>
    <w:basedOn w:val="Normal"/>
    <w:link w:val="EncabezadoCar"/>
    <w:uiPriority w:val="99"/>
    <w:unhideWhenUsed/>
    <w:rsid w:val="00B668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805"/>
  </w:style>
  <w:style w:type="paragraph" w:styleId="Piedepgina">
    <w:name w:val="footer"/>
    <w:basedOn w:val="Normal"/>
    <w:link w:val="PiedepginaCar"/>
    <w:uiPriority w:val="99"/>
    <w:unhideWhenUsed/>
    <w:rsid w:val="00B668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805"/>
  </w:style>
  <w:style w:type="paragraph" w:styleId="Textodeglobo">
    <w:name w:val="Balloon Text"/>
    <w:basedOn w:val="Normal"/>
    <w:link w:val="TextodegloboCar"/>
    <w:uiPriority w:val="99"/>
    <w:semiHidden/>
    <w:unhideWhenUsed/>
    <w:rsid w:val="00B66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8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1C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801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justificado">
    <w:name w:val="justificado"/>
    <w:basedOn w:val="Normal"/>
    <w:rsid w:val="00C8011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Direccinsobre">
    <w:name w:val="envelope address"/>
    <w:basedOn w:val="Normal"/>
    <w:uiPriority w:val="99"/>
    <w:unhideWhenUsed/>
    <w:rsid w:val="00093FB3"/>
    <w:pPr>
      <w:framePr w:w="7920" w:h="1980" w:hRule="exact" w:hSpace="141" w:wrap="auto" w:hAnchor="page" w:xAlign="center" w:yAlign="bottom"/>
      <w:widowControl/>
      <w:ind w:left="2880"/>
    </w:pPr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basedOn w:val="Fuentedeprrafopredeter"/>
    <w:rsid w:val="006A4255"/>
  </w:style>
  <w:style w:type="character" w:styleId="Mencinsinresolver">
    <w:name w:val="Unresolved Mention"/>
    <w:basedOn w:val="Fuentedeprrafopredeter"/>
    <w:uiPriority w:val="99"/>
    <w:semiHidden/>
    <w:unhideWhenUsed/>
    <w:rsid w:val="0056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taburiente@funcatae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catae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obzQx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baridane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cataes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2036-2567-46C7-8436-7F154CA1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3265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Servicios</vt:lpstr>
    </vt:vector>
  </TitlesOfParts>
  <Company>Hewlett-Packard</Company>
  <LinksUpToDate>false</LinksUpToDate>
  <CharactersWithSpaces>21181</CharactersWithSpaces>
  <SharedDoc>false</SharedDoc>
  <HLinks>
    <vt:vector size="48" baseType="variant">
      <vt:variant>
        <vt:i4>6029398</vt:i4>
      </vt:variant>
      <vt:variant>
        <vt:i4>15</vt:i4>
      </vt:variant>
      <vt:variant>
        <vt:i4>0</vt:i4>
      </vt:variant>
      <vt:variant>
        <vt:i4>5</vt:i4>
      </vt:variant>
      <vt:variant>
        <vt:lpwstr>https://funcataes.wordpress.com/</vt:lpwstr>
      </vt:variant>
      <vt:variant>
        <vt:lpwstr/>
      </vt:variant>
      <vt:variant>
        <vt:i4>1114185</vt:i4>
      </vt:variant>
      <vt:variant>
        <vt:i4>12</vt:i4>
      </vt:variant>
      <vt:variant>
        <vt:i4>0</vt:i4>
      </vt:variant>
      <vt:variant>
        <vt:i4>5</vt:i4>
      </vt:variant>
      <vt:variant>
        <vt:lpwstr>http://goo.gl/obzQxI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>https://funcataes.org/</vt:lpwstr>
      </vt:variant>
      <vt:variant>
        <vt:lpwstr/>
      </vt:variant>
      <vt:variant>
        <vt:i4>5046282</vt:i4>
      </vt:variant>
      <vt:variant>
        <vt:i4>6</vt:i4>
      </vt:variant>
      <vt:variant>
        <vt:i4>0</vt:i4>
      </vt:variant>
      <vt:variant>
        <vt:i4>5</vt:i4>
      </vt:variant>
      <vt:variant>
        <vt:lpwstr>http://www.centroocupacionaltaburiente.blogspot.com/</vt:lpwstr>
      </vt:variant>
      <vt:variant>
        <vt:lpwstr/>
      </vt:variant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../../../../../../Users/Usuario/Documents/CO TABURIENTE/FUNDACION TABURIENTE/fundaciontaburiente@gmail.com</vt:lpwstr>
      </vt:variant>
      <vt:variant>
        <vt:lpwstr/>
      </vt:variant>
      <vt:variant>
        <vt:i4>4784235</vt:i4>
      </vt:variant>
      <vt:variant>
        <vt:i4>0</vt:i4>
      </vt:variant>
      <vt:variant>
        <vt:i4>0</vt:i4>
      </vt:variant>
      <vt:variant>
        <vt:i4>5</vt:i4>
      </vt:variant>
      <vt:variant>
        <vt:lpwstr>mailto:cotaburiente@telefonica.net</vt:lpwstr>
      </vt:variant>
      <vt:variant>
        <vt:lpwstr/>
      </vt:variant>
      <vt:variant>
        <vt:i4>1966119</vt:i4>
      </vt:variant>
      <vt:variant>
        <vt:i4>3</vt:i4>
      </vt:variant>
      <vt:variant>
        <vt:i4>0</vt:i4>
      </vt:variant>
      <vt:variant>
        <vt:i4>5</vt:i4>
      </vt:variant>
      <vt:variant>
        <vt:lpwstr>mailto:fundaciontaburiente@gmail.com</vt:lpwstr>
      </vt:variant>
      <vt:variant>
        <vt:lpwstr/>
      </vt:variant>
      <vt:variant>
        <vt:i4>4784235</vt:i4>
      </vt:variant>
      <vt:variant>
        <vt:i4>0</vt:i4>
      </vt:variant>
      <vt:variant>
        <vt:i4>0</vt:i4>
      </vt:variant>
      <vt:variant>
        <vt:i4>5</vt:i4>
      </vt:variant>
      <vt:variant>
        <vt:lpwstr>mailto:cotaburiente@telefonica.net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Servicios</dc:title>
  <dc:subject/>
  <dc:creator>LUISMIBA</dc:creator>
  <cp:keywords/>
  <cp:lastModifiedBy>Mauxi Leal</cp:lastModifiedBy>
  <cp:revision>14</cp:revision>
  <dcterms:created xsi:type="dcterms:W3CDTF">2023-11-21T11:36:00Z</dcterms:created>
  <dcterms:modified xsi:type="dcterms:W3CDTF">2024-06-19T10:14:00Z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2016-01-18T00:00:00Z</vt:filetime>
  </property>
</Properties>
</file>