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A299" w14:textId="266016A8" w:rsidR="00DF0E80" w:rsidRDefault="00DF0E80">
      <w:pPr>
        <w:spacing w:after="0"/>
        <w:ind w:right="5"/>
        <w:jc w:val="right"/>
      </w:pPr>
    </w:p>
    <w:tbl>
      <w:tblPr>
        <w:tblStyle w:val="TableGrid"/>
        <w:tblW w:w="8507" w:type="dxa"/>
        <w:tblInd w:w="0" w:type="dxa"/>
        <w:tblCellMar>
          <w:top w:w="4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799"/>
        <w:gridCol w:w="1708"/>
      </w:tblGrid>
      <w:tr w:rsidR="00DF0E80" w14:paraId="3FFFA3F8" w14:textId="77777777" w:rsidTr="00152F01">
        <w:trPr>
          <w:trHeight w:val="26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2CE1A" w14:textId="77777777" w:rsidR="00DF0E80" w:rsidRDefault="00152F01">
            <w:pPr>
              <w:spacing w:after="0"/>
              <w:ind w:right="413"/>
              <w:jc w:val="right"/>
            </w:pPr>
            <w:r>
              <w:rPr>
                <w:rFonts w:ascii="Arial" w:eastAsia="Arial" w:hAnsi="Arial" w:cs="Arial"/>
                <w:b/>
              </w:rPr>
              <w:t>PREVISIÓN INGRESOS FUNCATAES 2023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E994D5" w14:textId="77777777" w:rsidR="00DF0E80" w:rsidRDefault="00DF0E80"/>
        </w:tc>
      </w:tr>
      <w:tr w:rsidR="00DF0E80" w14:paraId="0BF28216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CD9" w14:textId="4046CC9F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CONVENIO CABILDO GESTIÓN CENTRO OCUPACIONAL </w:t>
            </w:r>
            <w:r>
              <w:rPr>
                <w:rFonts w:ascii="Arial" w:eastAsia="Arial" w:hAnsi="Arial" w:cs="Arial"/>
              </w:rPr>
              <w:t xml:space="preserve">TABURIENTE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4CCE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386.078 € </w:t>
            </w:r>
          </w:p>
        </w:tc>
      </w:tr>
      <w:tr w:rsidR="00DF0E80" w14:paraId="07934FC0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438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CONVENIO CABILDO GESTIÓN PROMOCIÓN AUTONOMÍA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4B52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786.812 € </w:t>
            </w:r>
          </w:p>
        </w:tc>
      </w:tr>
      <w:tr w:rsidR="00DF0E80" w14:paraId="38AFFDA6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2CC0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SUBVENCIÓN CABILDO PROYECTO CUENTA CON NOSOTROS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9DD6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25.000 € </w:t>
            </w:r>
          </w:p>
        </w:tc>
      </w:tr>
      <w:tr w:rsidR="00DF0E80" w14:paraId="0A92530C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9A27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SUBVENCIÓN NOMINATIVA GOBIERNO DE CANARIAS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A3A2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25.000 € </w:t>
            </w:r>
          </w:p>
        </w:tc>
      </w:tr>
      <w:tr w:rsidR="00DF0E80" w14:paraId="25F2CD7D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BAFE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SUBVENCIÓN AYUNTAMIENTO LOS LLANOS ARIDANE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6EA0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20.000 € </w:t>
            </w:r>
          </w:p>
        </w:tc>
      </w:tr>
      <w:tr w:rsidR="00DF0E80" w14:paraId="674BDEF4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F452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SUBVENCIÓN AYUNTAMIENTO DE EL PASO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EBAC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300 € </w:t>
            </w:r>
          </w:p>
        </w:tc>
      </w:tr>
      <w:tr w:rsidR="00DF0E80" w14:paraId="7EC3B89F" w14:textId="77777777" w:rsidTr="00152F01">
        <w:trPr>
          <w:trHeight w:val="38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1CB1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DONACIONES   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9B47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12.550 € </w:t>
            </w:r>
          </w:p>
        </w:tc>
      </w:tr>
      <w:tr w:rsidR="00DF0E80" w14:paraId="18D00480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B70E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CUOTA SERVICIO PROMOCIÓN AUTONOMÍA ADULTOS (SPAP)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6156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23.700 € </w:t>
            </w:r>
          </w:p>
        </w:tc>
      </w:tr>
      <w:tr w:rsidR="00DF0E80" w14:paraId="335C1232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5752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GESTIÓN PROYECTO MI CASA 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E72A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520.762 € </w:t>
            </w:r>
          </w:p>
        </w:tc>
      </w:tr>
      <w:tr w:rsidR="00DF0E80" w14:paraId="1080D9D8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DD21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PRESTACIONES PERSONAS DEL PROYECTO MI CASA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3A71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31.500 € </w:t>
            </w:r>
          </w:p>
        </w:tc>
      </w:tr>
      <w:tr w:rsidR="00DF0E80" w14:paraId="3F733F37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F050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SUBVENCIÓN ONCE - VIVIENDAS MI CASA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F36C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300.000 € </w:t>
            </w:r>
          </w:p>
        </w:tc>
      </w:tr>
      <w:tr w:rsidR="00DF0E80" w14:paraId="2793265A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7AC" w14:textId="77777777" w:rsidR="00DF0E80" w:rsidRDefault="00152F01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6164" w14:textId="77777777" w:rsidR="00DF0E80" w:rsidRDefault="00152F01">
            <w:pPr>
              <w:spacing w:after="0"/>
              <w:ind w:right="49"/>
              <w:jc w:val="right"/>
            </w:pPr>
            <w:r>
              <w:rPr>
                <w:rFonts w:ascii="Arial" w:eastAsia="Arial" w:hAnsi="Arial" w:cs="Arial"/>
                <w:b/>
              </w:rPr>
              <w:t>2.131.702</w:t>
            </w:r>
            <w:r>
              <w:t xml:space="preserve"> € </w:t>
            </w:r>
          </w:p>
        </w:tc>
      </w:tr>
    </w:tbl>
    <w:p w14:paraId="53330942" w14:textId="77777777" w:rsidR="00DF0E80" w:rsidRDefault="00152F01">
      <w:pPr>
        <w:spacing w:after="0"/>
        <w:ind w:right="7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507" w:type="dxa"/>
        <w:tblInd w:w="0" w:type="dxa"/>
        <w:tblCellMar>
          <w:top w:w="4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799"/>
        <w:gridCol w:w="1708"/>
      </w:tblGrid>
      <w:tr w:rsidR="00DF0E80" w14:paraId="4320F078" w14:textId="77777777" w:rsidTr="00152F01">
        <w:trPr>
          <w:trHeight w:val="386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71C84" w14:textId="77777777" w:rsidR="00DF0E80" w:rsidRDefault="00152F01" w:rsidP="00152F0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PREVISIÓN GASTOS FUNCATAES 2023 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DD13E" w14:textId="77777777" w:rsidR="00DF0E80" w:rsidRDefault="00DF0E80"/>
        </w:tc>
      </w:tr>
      <w:tr w:rsidR="00DF0E80" w14:paraId="7F2CB166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073B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GESTIÓN C.O. TABURIENTE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41E5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386.078 € </w:t>
            </w:r>
          </w:p>
        </w:tc>
      </w:tr>
      <w:tr w:rsidR="00DF0E80" w14:paraId="28E4C699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93A2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GESTIÓN PROMOCIÓN AUTONOMÍA PERSONAL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982E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786.812 € </w:t>
            </w:r>
          </w:p>
        </w:tc>
      </w:tr>
      <w:tr w:rsidR="00DF0E80" w14:paraId="16B2B2A9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A3A9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GESTIÓN PROYECTO CUENTA CON NOSOTROS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808E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25.000 € </w:t>
            </w:r>
          </w:p>
        </w:tc>
      </w:tr>
      <w:tr w:rsidR="00DF0E80" w14:paraId="63750341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C699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GASTOS PROYECTOS GOBIERNO CANARIAS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C72E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25.000 € </w:t>
            </w:r>
          </w:p>
        </w:tc>
      </w:tr>
      <w:tr w:rsidR="00DF0E80" w14:paraId="1D194253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C2C3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BECAS C.O.T.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66C5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5.000 € </w:t>
            </w:r>
          </w:p>
        </w:tc>
      </w:tr>
      <w:tr w:rsidR="00DF0E80" w14:paraId="69757A30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2AD0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VARIOS GASTOS NAVIDAD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6465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2.000 € </w:t>
            </w:r>
          </w:p>
        </w:tc>
      </w:tr>
      <w:tr w:rsidR="00DF0E80" w14:paraId="647EA8E2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7B3F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CUOTAS SOCIOS (INDISPAL, AEDIS, P. INCLUSIÓN)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0ABB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1.500 € </w:t>
            </w:r>
          </w:p>
        </w:tc>
      </w:tr>
      <w:tr w:rsidR="00DF0E80" w14:paraId="081C6835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D72B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SEGURO PATRONOS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6A22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600 € </w:t>
            </w:r>
          </w:p>
        </w:tc>
      </w:tr>
      <w:tr w:rsidR="00DF0E80" w14:paraId="3A32A81D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622A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GASTOS DE PERSONAL SPAP ADULTOS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C5D6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16.200 € </w:t>
            </w:r>
          </w:p>
        </w:tc>
      </w:tr>
      <w:tr w:rsidR="00DF0E80" w14:paraId="117F1852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46AA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COMPRA VIVIENDAS PROYECTO “MI CASA”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B156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350.000 € </w:t>
            </w:r>
          </w:p>
        </w:tc>
      </w:tr>
      <w:tr w:rsidR="00DF0E80" w14:paraId="19C1C66E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0CE" w14:textId="77777777" w:rsidR="00DF0E80" w:rsidRDefault="00152F01">
            <w:pPr>
              <w:spacing w:after="0"/>
            </w:pPr>
            <w:r>
              <w:rPr>
                <w:rFonts w:ascii="Arial" w:eastAsia="Arial" w:hAnsi="Arial" w:cs="Arial"/>
              </w:rPr>
              <w:t xml:space="preserve">GESTIÓN PROYECTO MI CASA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F76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</w:rPr>
              <w:t xml:space="preserve">533.512 € </w:t>
            </w:r>
          </w:p>
        </w:tc>
      </w:tr>
      <w:tr w:rsidR="00DF0E80" w14:paraId="3421F48D" w14:textId="77777777" w:rsidTr="00152F01">
        <w:trPr>
          <w:trHeight w:val="38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528" w14:textId="77777777" w:rsidR="00DF0E80" w:rsidRDefault="00152F01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360A" w14:textId="77777777" w:rsidR="00DF0E80" w:rsidRDefault="00152F01">
            <w:pPr>
              <w:spacing w:after="0"/>
              <w:ind w:right="48"/>
              <w:jc w:val="right"/>
            </w:pPr>
            <w:r>
              <w:rPr>
                <w:rFonts w:ascii="Arial" w:eastAsia="Arial" w:hAnsi="Arial" w:cs="Arial"/>
                <w:b/>
              </w:rPr>
              <w:t>2.131.702 €</w:t>
            </w:r>
            <w:r>
              <w:rPr>
                <w:rFonts w:ascii="Arial" w:eastAsia="Arial" w:hAnsi="Arial" w:cs="Arial"/>
                <w:b/>
                <w:color w:val="00B050"/>
              </w:rPr>
              <w:t xml:space="preserve"> </w:t>
            </w:r>
          </w:p>
        </w:tc>
      </w:tr>
    </w:tbl>
    <w:p w14:paraId="15AF93AD" w14:textId="77777777" w:rsidR="00DF0E80" w:rsidRDefault="00152F01">
      <w:pPr>
        <w:spacing w:after="0"/>
        <w:ind w:right="7"/>
        <w:jc w:val="center"/>
      </w:pPr>
      <w:r>
        <w:rPr>
          <w:rFonts w:ascii="Arial" w:eastAsia="Arial" w:hAnsi="Arial" w:cs="Arial"/>
        </w:rPr>
        <w:t xml:space="preserve"> </w:t>
      </w:r>
    </w:p>
    <w:p w14:paraId="0BC10E25" w14:textId="034FE67A" w:rsidR="00DF0E80" w:rsidRPr="00152F01" w:rsidRDefault="00152F01">
      <w:pPr>
        <w:tabs>
          <w:tab w:val="center" w:pos="4249"/>
          <w:tab w:val="center" w:pos="4957"/>
          <w:tab w:val="center" w:pos="5665"/>
        </w:tabs>
        <w:spacing w:after="22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Llanos </w:t>
      </w:r>
      <w:r>
        <w:rPr>
          <w:rFonts w:ascii="Arial" w:eastAsia="Arial" w:hAnsi="Arial" w:cs="Arial"/>
        </w:rPr>
        <w:t xml:space="preserve">Aridane, a 28 de diciembre de 2022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FF0000"/>
        </w:rPr>
        <w:t xml:space="preserve"> </w:t>
      </w:r>
    </w:p>
    <w:sectPr w:rsidR="00DF0E80" w:rsidRPr="00152F01" w:rsidSect="00152F01">
      <w:headerReference w:type="default" r:id="rId6"/>
      <w:pgSz w:w="11906" w:h="16838"/>
      <w:pgMar w:top="1440" w:right="1644" w:bottom="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D4F0" w14:textId="77777777" w:rsidR="00152F01" w:rsidRDefault="00152F01" w:rsidP="00152F01">
      <w:pPr>
        <w:spacing w:after="0" w:line="240" w:lineRule="auto"/>
      </w:pPr>
      <w:r>
        <w:separator/>
      </w:r>
    </w:p>
  </w:endnote>
  <w:endnote w:type="continuationSeparator" w:id="0">
    <w:p w14:paraId="1CA46DC1" w14:textId="77777777" w:rsidR="00152F01" w:rsidRDefault="00152F01" w:rsidP="0015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7F8F7" w14:textId="77777777" w:rsidR="00152F01" w:rsidRDefault="00152F01" w:rsidP="00152F01">
      <w:pPr>
        <w:spacing w:after="0" w:line="240" w:lineRule="auto"/>
      </w:pPr>
      <w:r>
        <w:separator/>
      </w:r>
    </w:p>
  </w:footnote>
  <w:footnote w:type="continuationSeparator" w:id="0">
    <w:p w14:paraId="6E2648DE" w14:textId="77777777" w:rsidR="00152F01" w:rsidRDefault="00152F01" w:rsidP="0015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8511" w14:textId="27F052C1" w:rsidR="00152F01" w:rsidRDefault="00152F01" w:rsidP="00152F01">
    <w:pPr>
      <w:spacing w:after="3"/>
      <w:ind w:left="36" w:right="42" w:hanging="10"/>
      <w:jc w:val="right"/>
    </w:pPr>
    <w:r>
      <w:rPr>
        <w:rFonts w:ascii="Arial" w:eastAsia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0BB8F" wp14:editId="244A6A74">
              <wp:simplePos x="0" y="0"/>
              <wp:positionH relativeFrom="column">
                <wp:posOffset>-26670</wp:posOffset>
              </wp:positionH>
              <wp:positionV relativeFrom="paragraph">
                <wp:posOffset>-241300</wp:posOffset>
              </wp:positionV>
              <wp:extent cx="1695450" cy="615950"/>
              <wp:effectExtent l="0" t="0" r="0" b="0"/>
              <wp:wrapNone/>
              <wp:docPr id="185384393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615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939A56" w14:textId="70317E0A" w:rsidR="00152F01" w:rsidRDefault="00152F01">
                          <w:r w:rsidRPr="00152F01">
                            <w:drawing>
                              <wp:inline distT="0" distB="0" distL="0" distR="0" wp14:anchorId="7A35F59C" wp14:editId="28679E7F">
                                <wp:extent cx="1442720" cy="501650"/>
                                <wp:effectExtent l="0" t="0" r="5080" b="0"/>
                                <wp:docPr id="1226400198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720" cy="501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0BB8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.1pt;margin-top:-19pt;width:133.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" fillcolor="white [3201]" stroked="f" strokeweight=".5pt">
              <v:textbox>
                <w:txbxContent>
                  <w:p w14:paraId="6E939A56" w14:textId="70317E0A" w:rsidR="00152F01" w:rsidRDefault="00152F01">
                    <w:r w:rsidRPr="00152F01">
                      <w:drawing>
                        <wp:inline distT="0" distB="0" distL="0" distR="0" wp14:anchorId="7A35F59C" wp14:editId="28679E7F">
                          <wp:extent cx="1442720" cy="501650"/>
                          <wp:effectExtent l="0" t="0" r="5080" b="0"/>
                          <wp:docPr id="1226400198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720" cy="501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Arial" w:hAnsi="Arial" w:cs="Arial"/>
        <w:b/>
      </w:rPr>
      <w:t xml:space="preserve">      </w:t>
    </w:r>
    <w:r>
      <w:rPr>
        <w:rFonts w:ascii="Arial" w:eastAsia="Arial" w:hAnsi="Arial" w:cs="Arial"/>
        <w:b/>
      </w:rPr>
      <w:t>FUNDACIÓN CANARIA TABURIENTE ESPECIAL</w:t>
    </w:r>
  </w:p>
  <w:p w14:paraId="0254D0CB" w14:textId="77777777" w:rsidR="00152F01" w:rsidRDefault="00152F01" w:rsidP="00152F01">
    <w:pPr>
      <w:tabs>
        <w:tab w:val="center" w:pos="2348"/>
        <w:tab w:val="right" w:pos="8560"/>
      </w:tabs>
      <w:spacing w:after="31"/>
    </w:pPr>
    <w: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Arial" w:eastAsia="Arial" w:hAnsi="Arial" w:cs="Arial"/>
        <w:b/>
      </w:rPr>
      <w:t xml:space="preserve">PRESUPUESTO 2023 </w:t>
    </w:r>
  </w:p>
  <w:p w14:paraId="42E24169" w14:textId="77777777" w:rsidR="00152F01" w:rsidRDefault="00152F01" w:rsidP="00152F01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80"/>
    <w:rsid w:val="00152F01"/>
    <w:rsid w:val="00885F1F"/>
    <w:rsid w:val="00D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7B7A1"/>
  <w15:docId w15:val="{CF04CF6F-9BCC-4E20-ADFC-9C35798E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F01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5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F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Gómez</dc:creator>
  <cp:keywords/>
  <cp:lastModifiedBy>Mauxi Leal</cp:lastModifiedBy>
  <cp:revision>2</cp:revision>
  <dcterms:created xsi:type="dcterms:W3CDTF">2024-06-26T10:28:00Z</dcterms:created>
  <dcterms:modified xsi:type="dcterms:W3CDTF">2024-06-26T10:28:00Z</dcterms:modified>
</cp:coreProperties>
</file>