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A674E" w14:textId="442F36BE" w:rsidR="00CC238D" w:rsidRPr="00A43CC0" w:rsidRDefault="00CC238D" w:rsidP="00C87EC4">
      <w:pPr>
        <w:spacing w:line="276" w:lineRule="auto"/>
        <w:jc w:val="both"/>
        <w:rPr>
          <w:rFonts w:ascii="Arial Narrow" w:hAnsi="Arial Narrow"/>
          <w:color w:val="000000"/>
          <w:sz w:val="32"/>
          <w:szCs w:val="32"/>
          <w:bdr w:val="none" w:sz="0" w:space="0" w:color="auto" w:frame="1"/>
        </w:rPr>
      </w:pPr>
      <w:r w:rsidRPr="00A43CC0">
        <w:rPr>
          <w:rFonts w:ascii="Arial Narrow" w:hAnsi="Arial Narrow"/>
          <w:b/>
          <w:sz w:val="32"/>
          <w:szCs w:val="32"/>
        </w:rPr>
        <w:t xml:space="preserve">15.- AYUDAS Y SUBVENCIONES </w:t>
      </w:r>
    </w:p>
    <w:p w14:paraId="74BF1FA9" w14:textId="77777777" w:rsidR="00C87EC4" w:rsidRPr="00C87EC4" w:rsidRDefault="00C87EC4" w:rsidP="00E458B0">
      <w:pPr>
        <w:jc w:val="both"/>
        <w:rPr>
          <w:rFonts w:ascii="Arial Narrow" w:hAnsi="Arial Narrow"/>
          <w:b/>
          <w:sz w:val="22"/>
          <w:szCs w:val="22"/>
        </w:rPr>
      </w:pPr>
    </w:p>
    <w:p w14:paraId="07B382D1" w14:textId="18613980" w:rsidR="00C22E47" w:rsidRPr="00A43CC0" w:rsidRDefault="00C22E47" w:rsidP="00C87EC4">
      <w:pPr>
        <w:shd w:val="clear" w:color="auto" w:fill="FFFFFF"/>
        <w:spacing w:line="276" w:lineRule="auto"/>
        <w:jc w:val="both"/>
        <w:textAlignment w:val="baseline"/>
        <w:rPr>
          <w:rFonts w:ascii="Arial Narrow" w:hAnsi="Arial Narrow"/>
          <w:color w:val="4A4A4A"/>
          <w:sz w:val="28"/>
          <w:szCs w:val="28"/>
        </w:rPr>
      </w:pPr>
      <w:r w:rsidRPr="00A43CC0">
        <w:rPr>
          <w:rFonts w:ascii="Arial Narrow" w:hAnsi="Arial Narrow"/>
          <w:color w:val="000000"/>
          <w:sz w:val="28"/>
          <w:szCs w:val="28"/>
          <w:bdr w:val="none" w:sz="0" w:space="0" w:color="auto" w:frame="1"/>
        </w:rPr>
        <w:t xml:space="preserve">15.2. Relación de ayudas y subvenciones concedidas a lo largo de cada ejercicio </w:t>
      </w:r>
      <w:r w:rsidR="006D76BA" w:rsidRPr="00A43CC0">
        <w:rPr>
          <w:rFonts w:ascii="Arial Narrow" w:hAnsi="Arial Narrow"/>
          <w:color w:val="000000"/>
          <w:sz w:val="28"/>
          <w:szCs w:val="28"/>
          <w:bdr w:val="none" w:sz="0" w:space="0" w:color="auto" w:frame="1"/>
        </w:rPr>
        <w:t xml:space="preserve"> </w:t>
      </w:r>
    </w:p>
    <w:p w14:paraId="63CEFD1A" w14:textId="77777777" w:rsidR="00572E98" w:rsidRDefault="00572E98" w:rsidP="00E458B0">
      <w:pPr>
        <w:shd w:val="clear" w:color="auto" w:fill="FFFFFF"/>
        <w:textAlignment w:val="baseline"/>
        <w:rPr>
          <w:rFonts w:ascii="Arial Narrow" w:hAnsi="Arial Narrow"/>
          <w:color w:val="000000"/>
          <w:sz w:val="22"/>
          <w:szCs w:val="22"/>
          <w:bdr w:val="none" w:sz="0" w:space="0" w:color="auto" w:frame="1"/>
        </w:rPr>
      </w:pPr>
    </w:p>
    <w:p w14:paraId="0CAE3A03" w14:textId="7AE9473F" w:rsidR="00C22E47" w:rsidRPr="008573C6" w:rsidRDefault="00C22E47" w:rsidP="00C87EC4">
      <w:pPr>
        <w:shd w:val="clear" w:color="auto" w:fill="FFFFFF"/>
        <w:spacing w:line="276" w:lineRule="auto"/>
        <w:textAlignment w:val="baseline"/>
        <w:rPr>
          <w:rFonts w:ascii="Arial Narrow" w:hAnsi="Arial Narrow"/>
          <w:color w:val="4A4A4A"/>
        </w:rPr>
      </w:pPr>
      <w:r w:rsidRPr="008573C6">
        <w:rPr>
          <w:rFonts w:ascii="Arial Narrow" w:hAnsi="Arial Narrow"/>
          <w:color w:val="000000"/>
          <w:bdr w:val="none" w:sz="0" w:space="0" w:color="auto" w:frame="1"/>
        </w:rPr>
        <w:t>15.2.</w:t>
      </w:r>
      <w:r w:rsidR="005B2628">
        <w:rPr>
          <w:rFonts w:ascii="Arial Narrow" w:hAnsi="Arial Narrow"/>
          <w:color w:val="000000"/>
          <w:bdr w:val="none" w:sz="0" w:space="0" w:color="auto" w:frame="1"/>
        </w:rPr>
        <w:t>7</w:t>
      </w:r>
      <w:r w:rsidRPr="008573C6">
        <w:rPr>
          <w:rFonts w:ascii="Arial Narrow" w:hAnsi="Arial Narrow"/>
          <w:color w:val="000000"/>
          <w:bdr w:val="none" w:sz="0" w:space="0" w:color="auto" w:frame="1"/>
        </w:rPr>
        <w:t xml:space="preserve"> Ayudas y subvenciones recibidas</w:t>
      </w:r>
      <w:r w:rsidR="00D77000" w:rsidRPr="008573C6">
        <w:rPr>
          <w:rFonts w:ascii="Arial Narrow" w:hAnsi="Arial Narrow"/>
          <w:color w:val="000000"/>
          <w:bdr w:val="none" w:sz="0" w:space="0" w:color="auto" w:frame="1"/>
        </w:rPr>
        <w:t xml:space="preserve"> (202</w:t>
      </w:r>
      <w:r w:rsidR="00F5682E">
        <w:rPr>
          <w:rFonts w:ascii="Arial Narrow" w:hAnsi="Arial Narrow"/>
          <w:color w:val="000000"/>
          <w:bdr w:val="none" w:sz="0" w:space="0" w:color="auto" w:frame="1"/>
        </w:rPr>
        <w:t>5</w:t>
      </w:r>
      <w:r w:rsidR="00D77000" w:rsidRPr="008573C6">
        <w:rPr>
          <w:rFonts w:ascii="Arial Narrow" w:hAnsi="Arial Narrow"/>
          <w:color w:val="000000"/>
          <w:bdr w:val="none" w:sz="0" w:space="0" w:color="auto" w:frame="1"/>
        </w:rPr>
        <w:t>)</w:t>
      </w:r>
      <w:r w:rsidRPr="008573C6">
        <w:rPr>
          <w:rFonts w:ascii="Arial Narrow" w:hAnsi="Arial Narrow"/>
          <w:color w:val="000000"/>
          <w:bdr w:val="none" w:sz="0" w:space="0" w:color="auto" w:frame="1"/>
        </w:rPr>
        <w:t xml:space="preserve">:  </w:t>
      </w:r>
    </w:p>
    <w:p w14:paraId="346E4ECB" w14:textId="37D20759" w:rsidR="00F2163D" w:rsidRDefault="00F2163D" w:rsidP="00E458B0">
      <w:pPr>
        <w:ind w:left="708" w:hanging="708"/>
        <w:jc w:val="both"/>
        <w:rPr>
          <w:rFonts w:ascii="Arial Narrow" w:hAnsi="Arial Narrow"/>
          <w:color w:val="000000"/>
          <w:bdr w:val="none" w:sz="0" w:space="0" w:color="auto" w:frame="1"/>
        </w:rPr>
      </w:pPr>
    </w:p>
    <w:p w14:paraId="51CE209F" w14:textId="7846AA7B" w:rsidR="00C22E47" w:rsidRPr="006C3B9C" w:rsidRDefault="00C22E47" w:rsidP="00661DF7">
      <w:pPr>
        <w:pStyle w:val="Ttulo1"/>
        <w:pBdr>
          <w:bottom w:val="single" w:sz="6" w:space="12" w:color="EEEEEE"/>
        </w:pBdr>
        <w:shd w:val="clear" w:color="auto" w:fill="FFFFFF"/>
        <w:spacing w:before="0" w:after="0"/>
        <w:jc w:val="center"/>
        <w:textAlignment w:val="baseline"/>
        <w:rPr>
          <w:rFonts w:ascii="Arial Narrow" w:hAnsi="Arial Narrow" w:cs="Arial"/>
          <w:sz w:val="28"/>
          <w:szCs w:val="28"/>
        </w:rPr>
      </w:pPr>
      <w:r w:rsidRPr="006C3B9C">
        <w:rPr>
          <w:rStyle w:val="Textoennegrita"/>
          <w:rFonts w:ascii="Arial Narrow" w:hAnsi="Arial Narrow" w:cs="Arial"/>
          <w:b/>
          <w:bCs/>
          <w:sz w:val="28"/>
          <w:szCs w:val="28"/>
          <w:bdr w:val="none" w:sz="0" w:space="0" w:color="auto" w:frame="1"/>
        </w:rPr>
        <w:t>20</w:t>
      </w:r>
      <w:r w:rsidR="006D76BA" w:rsidRPr="006C3B9C">
        <w:rPr>
          <w:rStyle w:val="Textoennegrita"/>
          <w:rFonts w:ascii="Arial Narrow" w:hAnsi="Arial Narrow" w:cs="Arial"/>
          <w:b/>
          <w:bCs/>
          <w:sz w:val="28"/>
          <w:szCs w:val="28"/>
          <w:bdr w:val="none" w:sz="0" w:space="0" w:color="auto" w:frame="1"/>
        </w:rPr>
        <w:t>2</w:t>
      </w:r>
      <w:r w:rsidR="00F5682E">
        <w:rPr>
          <w:rStyle w:val="Textoennegrita"/>
          <w:rFonts w:ascii="Arial Narrow" w:hAnsi="Arial Narrow" w:cs="Arial"/>
          <w:b/>
          <w:bCs/>
          <w:sz w:val="28"/>
          <w:szCs w:val="28"/>
          <w:bdr w:val="none" w:sz="0" w:space="0" w:color="auto" w:frame="1"/>
        </w:rPr>
        <w:t>5</w:t>
      </w:r>
    </w:p>
    <w:p w14:paraId="4D0D07D2" w14:textId="7E0C0D68" w:rsidR="00653ECD" w:rsidRPr="000E3C23" w:rsidRDefault="00E458B0" w:rsidP="00653ECD">
      <w:pPr>
        <w:pStyle w:val="Ttulo2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Textoennegrita"/>
          <w:rFonts w:ascii="Arial Narrow" w:hAnsi="Arial Narrow" w:cs="Arial"/>
          <w:b/>
          <w:bCs/>
          <w:sz w:val="24"/>
          <w:szCs w:val="24"/>
          <w:bdr w:val="none" w:sz="0" w:space="0" w:color="auto" w:frame="1"/>
        </w:rPr>
      </w:pPr>
      <w:r w:rsidRPr="000E3C23">
        <w:rPr>
          <w:rStyle w:val="Textoennegrita"/>
          <w:rFonts w:ascii="Arial Narrow" w:hAnsi="Arial Narrow" w:cs="Arial"/>
          <w:b/>
          <w:bCs/>
          <w:sz w:val="24"/>
          <w:szCs w:val="24"/>
          <w:bdr w:val="none" w:sz="0" w:space="0" w:color="auto" w:frame="1"/>
        </w:rPr>
        <w:t xml:space="preserve">1.- </w:t>
      </w:r>
      <w:r w:rsidRPr="000E3C23">
        <w:rPr>
          <w:rFonts w:ascii="Arial Narrow" w:hAnsi="Arial Narrow" w:cs="Tahoma"/>
          <w:sz w:val="24"/>
          <w:szCs w:val="24"/>
        </w:rPr>
        <w:t>GASTOS DE MANTENIMIENTO CENTRO OCUPACIONAL</w:t>
      </w:r>
    </w:p>
    <w:p w14:paraId="07F1F1D0" w14:textId="77777777" w:rsidR="00653ECD" w:rsidRPr="000E3C23" w:rsidRDefault="00653ECD" w:rsidP="00653ECD">
      <w:pPr>
        <w:pStyle w:val="Ttulo2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 Narrow" w:hAnsi="Arial Narrow" w:cs="Arial"/>
          <w:sz w:val="24"/>
          <w:szCs w:val="24"/>
        </w:rPr>
      </w:pPr>
    </w:p>
    <w:p w14:paraId="67D668F7" w14:textId="77777777" w:rsidR="00653ECD" w:rsidRPr="000E3C23" w:rsidRDefault="00653ECD" w:rsidP="00653ECD">
      <w:pPr>
        <w:pStyle w:val="Prrafodelista"/>
        <w:spacing w:line="276" w:lineRule="auto"/>
        <w:ind w:left="0"/>
        <w:jc w:val="both"/>
        <w:rPr>
          <w:rFonts w:ascii="Arial Narrow" w:hAnsi="Arial Narrow" w:cs="Tahoma"/>
        </w:rPr>
      </w:pPr>
      <w:r w:rsidRPr="000E3C23">
        <w:rPr>
          <w:rFonts w:ascii="Arial Narrow" w:hAnsi="Arial Narrow" w:cs="Tahoma"/>
        </w:rPr>
        <w:t xml:space="preserve">El Centro Ocupacional Taburiente es un recurso de atención diurna, que presta servicios de </w:t>
      </w:r>
      <w:r w:rsidRPr="000E3C23">
        <w:rPr>
          <w:rFonts w:ascii="Arial Narrow" w:hAnsi="Arial Narrow" w:cs="Tahoma"/>
          <w:bCs/>
        </w:rPr>
        <w:t>terapia ocupacional y de adaptación social a personas con discapacidad intelectual</w:t>
      </w:r>
      <w:r w:rsidRPr="000E3C23">
        <w:rPr>
          <w:rFonts w:ascii="Arial Narrow" w:hAnsi="Arial Narrow" w:cs="Tahoma"/>
        </w:rPr>
        <w:t xml:space="preserve"> tanto del Valle de Aridane, como de otros municipios de La Palma. Entre otros, ofrece los siguientes Servicios:</w:t>
      </w:r>
    </w:p>
    <w:p w14:paraId="2785B29C" w14:textId="77777777" w:rsidR="00653ECD" w:rsidRPr="000E3C23" w:rsidRDefault="00653ECD" w:rsidP="00653ECD">
      <w:pPr>
        <w:pStyle w:val="Prrafodelista"/>
        <w:ind w:left="0"/>
        <w:jc w:val="both"/>
        <w:rPr>
          <w:rFonts w:ascii="Arial Narrow" w:hAnsi="Arial Narrow" w:cs="Tahoma"/>
        </w:rPr>
      </w:pPr>
    </w:p>
    <w:p w14:paraId="4F21CD35" w14:textId="77777777" w:rsidR="00653ECD" w:rsidRPr="000E3C23" w:rsidRDefault="00653ECD" w:rsidP="000E3C23">
      <w:pPr>
        <w:pStyle w:val="Sinespaciado"/>
        <w:numPr>
          <w:ilvl w:val="0"/>
          <w:numId w:val="4"/>
        </w:numPr>
        <w:ind w:left="284" w:hanging="284"/>
        <w:jc w:val="both"/>
        <w:rPr>
          <w:rFonts w:ascii="Arial Narrow" w:hAnsi="Arial Narrow"/>
          <w:bCs/>
          <w:sz w:val="24"/>
          <w:szCs w:val="24"/>
        </w:rPr>
      </w:pPr>
      <w:r w:rsidRPr="000E3C23">
        <w:rPr>
          <w:rFonts w:ascii="Arial Narrow" w:hAnsi="Arial Narrow"/>
          <w:bCs/>
          <w:sz w:val="24"/>
          <w:szCs w:val="24"/>
        </w:rPr>
        <w:t xml:space="preserve">Servicio de rehabilitación, promoción e inserción: Ajuste personal y social Orientación familiar: Terapia ocupacional. </w:t>
      </w:r>
    </w:p>
    <w:p w14:paraId="5ECA4F7B" w14:textId="77777777" w:rsidR="00653ECD" w:rsidRPr="000E3C23" w:rsidRDefault="00653ECD" w:rsidP="000E3C23">
      <w:pPr>
        <w:pStyle w:val="Sinespaciado"/>
        <w:numPr>
          <w:ilvl w:val="0"/>
          <w:numId w:val="4"/>
        </w:numPr>
        <w:ind w:left="284" w:hanging="284"/>
        <w:jc w:val="both"/>
        <w:rPr>
          <w:rFonts w:ascii="Arial Narrow" w:hAnsi="Arial Narrow"/>
          <w:bCs/>
          <w:sz w:val="24"/>
          <w:szCs w:val="24"/>
        </w:rPr>
      </w:pPr>
      <w:r w:rsidRPr="000E3C23">
        <w:rPr>
          <w:rFonts w:ascii="Arial Narrow" w:hAnsi="Arial Narrow"/>
          <w:bCs/>
          <w:sz w:val="24"/>
          <w:szCs w:val="24"/>
        </w:rPr>
        <w:t xml:space="preserve">Servicio de participación del ocio y tiempo libre </w:t>
      </w:r>
    </w:p>
    <w:p w14:paraId="12580ABC" w14:textId="77777777" w:rsidR="00653ECD" w:rsidRPr="000E3C23" w:rsidRDefault="00653ECD" w:rsidP="000E3C23">
      <w:pPr>
        <w:pStyle w:val="Sinespaciado"/>
        <w:numPr>
          <w:ilvl w:val="0"/>
          <w:numId w:val="4"/>
        </w:numPr>
        <w:ind w:left="284" w:hanging="284"/>
        <w:jc w:val="both"/>
        <w:rPr>
          <w:rFonts w:ascii="Arial Narrow" w:hAnsi="Arial Narrow"/>
          <w:bCs/>
          <w:noProof/>
          <w:sz w:val="24"/>
          <w:szCs w:val="24"/>
        </w:rPr>
      </w:pPr>
      <w:r w:rsidRPr="000E3C23">
        <w:rPr>
          <w:rFonts w:ascii="Arial Narrow" w:hAnsi="Arial Narrow"/>
          <w:bCs/>
          <w:sz w:val="24"/>
          <w:szCs w:val="24"/>
        </w:rPr>
        <w:t>Servicios complementarios: Transporte y comedor.</w:t>
      </w:r>
    </w:p>
    <w:p w14:paraId="56A09B19" w14:textId="77777777" w:rsidR="00653ECD" w:rsidRPr="000E3C23" w:rsidRDefault="00653ECD" w:rsidP="00653ECD">
      <w:pPr>
        <w:jc w:val="both"/>
        <w:rPr>
          <w:rFonts w:ascii="Arial Narrow" w:hAnsi="Arial Narrow" w:cs="Tahoma"/>
        </w:rPr>
      </w:pPr>
    </w:p>
    <w:p w14:paraId="6A6AEEE3" w14:textId="77777777" w:rsidR="00653ECD" w:rsidRPr="004A3158" w:rsidRDefault="00653ECD" w:rsidP="00653ECD">
      <w:pPr>
        <w:spacing w:line="276" w:lineRule="auto"/>
        <w:jc w:val="both"/>
        <w:rPr>
          <w:rFonts w:ascii="Arial Narrow" w:hAnsi="Arial Narrow" w:cs="Tahoma"/>
        </w:rPr>
      </w:pPr>
      <w:r w:rsidRPr="004A3158">
        <w:rPr>
          <w:rFonts w:ascii="Arial Narrow" w:hAnsi="Arial Narrow" w:cs="Tahoma"/>
        </w:rPr>
        <w:t>Asimismo, el Centro Ocupacional Taburiente es el único recurso de atención diurna que ofrece terapia ocupacional y de adaptación social</w:t>
      </w:r>
      <w:r w:rsidRPr="004A3158">
        <w:rPr>
          <w:rFonts w:ascii="Arial Narrow" w:hAnsi="Arial Narrow" w:cs="Tahoma"/>
          <w:b/>
        </w:rPr>
        <w:t xml:space="preserve"> </w:t>
      </w:r>
      <w:r w:rsidRPr="004A3158">
        <w:rPr>
          <w:rFonts w:ascii="Arial Narrow" w:hAnsi="Arial Narrow" w:cs="Tahoma"/>
        </w:rPr>
        <w:t>y laboral al colectivo de personas con discapacidad intelectual en el Valle de Aridane (municipios de Los Llanos de Aridane, Tazacorte y El Paso)</w:t>
      </w:r>
    </w:p>
    <w:p w14:paraId="235B6E62" w14:textId="77777777" w:rsidR="00653ECD" w:rsidRPr="004A3158" w:rsidRDefault="00653ECD" w:rsidP="00653ECD">
      <w:pPr>
        <w:jc w:val="both"/>
        <w:rPr>
          <w:rFonts w:ascii="Arial Narrow" w:hAnsi="Arial Narrow" w:cs="Tahoma"/>
        </w:rPr>
      </w:pPr>
    </w:p>
    <w:p w14:paraId="05A65902" w14:textId="42557DEC" w:rsidR="00653ECD" w:rsidRPr="004A3158" w:rsidRDefault="00653ECD" w:rsidP="00653ECD">
      <w:pPr>
        <w:pStyle w:val="Prrafodelista"/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4A3158">
        <w:rPr>
          <w:rFonts w:ascii="Arial Narrow" w:hAnsi="Arial Narrow" w:cs="Arial"/>
          <w:bdr w:val="none" w:sz="0" w:space="0" w:color="auto" w:frame="1"/>
        </w:rPr>
        <w:t xml:space="preserve">Financia: </w:t>
      </w:r>
      <w:r w:rsidR="0023778F">
        <w:rPr>
          <w:rFonts w:ascii="Arial Narrow" w:hAnsi="Arial Narrow" w:cs="Arial"/>
          <w:bdr w:val="none" w:sz="0" w:space="0" w:color="auto" w:frame="1"/>
        </w:rPr>
        <w:t xml:space="preserve">Gobierno de Canarias y </w:t>
      </w:r>
      <w:r w:rsidRPr="004A3158">
        <w:rPr>
          <w:rFonts w:ascii="Arial Narrow" w:hAnsi="Arial Narrow" w:cs="Arial"/>
          <w:bdr w:val="none" w:sz="0" w:space="0" w:color="auto" w:frame="1"/>
        </w:rPr>
        <w:t>Cabildo Insular de La Palma</w:t>
      </w:r>
    </w:p>
    <w:p w14:paraId="59B14611" w14:textId="5F1E78B7" w:rsidR="00653ECD" w:rsidRPr="004A3158" w:rsidRDefault="00653ECD" w:rsidP="00653ECD">
      <w:pPr>
        <w:pStyle w:val="Prrafodelista"/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4A3158">
        <w:rPr>
          <w:rFonts w:ascii="Arial Narrow" w:hAnsi="Arial Narrow" w:cs="Arial"/>
          <w:bdr w:val="none" w:sz="0" w:space="0" w:color="auto" w:frame="1"/>
        </w:rPr>
        <w:t xml:space="preserve">Importe: </w:t>
      </w:r>
      <w:r w:rsidR="00212776">
        <w:rPr>
          <w:rFonts w:ascii="Arial Narrow" w:eastAsia="Arial" w:hAnsi="Arial Narrow" w:cs="Arial"/>
        </w:rPr>
        <w:t>4</w:t>
      </w:r>
      <w:r w:rsidR="0023778F">
        <w:rPr>
          <w:rFonts w:ascii="Arial Narrow" w:eastAsia="Arial" w:hAnsi="Arial Narrow" w:cs="Arial"/>
        </w:rPr>
        <w:t>75</w:t>
      </w:r>
      <w:r w:rsidR="00212776">
        <w:rPr>
          <w:rFonts w:ascii="Arial Narrow" w:eastAsia="Arial" w:hAnsi="Arial Narrow" w:cs="Arial"/>
        </w:rPr>
        <w:t>.</w:t>
      </w:r>
      <w:r w:rsidR="0023778F">
        <w:rPr>
          <w:rFonts w:ascii="Arial Narrow" w:eastAsia="Arial" w:hAnsi="Arial Narrow" w:cs="Arial"/>
        </w:rPr>
        <w:t>788</w:t>
      </w:r>
      <w:r w:rsidR="00212776">
        <w:rPr>
          <w:rFonts w:ascii="Arial Narrow" w:eastAsia="Arial" w:hAnsi="Arial Narrow" w:cs="Arial"/>
        </w:rPr>
        <w:t>,</w:t>
      </w:r>
      <w:r w:rsidR="0023778F">
        <w:rPr>
          <w:rFonts w:ascii="Arial Narrow" w:eastAsia="Arial" w:hAnsi="Arial Narrow" w:cs="Arial"/>
        </w:rPr>
        <w:t>25</w:t>
      </w:r>
      <w:r w:rsidR="004A3158" w:rsidRPr="004A3158">
        <w:rPr>
          <w:rFonts w:ascii="Arial Narrow" w:eastAsia="Arial" w:hAnsi="Arial Narrow" w:cs="Arial"/>
        </w:rPr>
        <w:t xml:space="preserve"> </w:t>
      </w:r>
      <w:r w:rsidR="004A3158" w:rsidRPr="004A3158">
        <w:rPr>
          <w:rFonts w:ascii="Arial Narrow" w:hAnsi="Arial Narrow" w:cs="Arial"/>
        </w:rPr>
        <w:t>€</w:t>
      </w:r>
    </w:p>
    <w:p w14:paraId="00D9D7B1" w14:textId="77777777" w:rsidR="00653ECD" w:rsidRPr="004A3158" w:rsidRDefault="00653ECD" w:rsidP="00653ECD">
      <w:pPr>
        <w:numPr>
          <w:ilvl w:val="0"/>
          <w:numId w:val="1"/>
        </w:numPr>
        <w:shd w:val="clear" w:color="auto" w:fill="FFFFFF"/>
        <w:spacing w:line="276" w:lineRule="auto"/>
        <w:ind w:left="284" w:hanging="284"/>
        <w:jc w:val="both"/>
        <w:textAlignment w:val="baseline"/>
        <w:rPr>
          <w:rFonts w:ascii="Arial Narrow" w:hAnsi="Arial Narrow" w:cs="Arial"/>
        </w:rPr>
      </w:pPr>
      <w:r w:rsidRPr="004A3158">
        <w:rPr>
          <w:rFonts w:ascii="Arial Narrow" w:hAnsi="Arial Narrow" w:cs="Arial"/>
          <w:bdr w:val="none" w:sz="0" w:space="0" w:color="auto" w:frame="1"/>
        </w:rPr>
        <w:t>Beneficiarios: 37 personas con discapacidad intelectual y sus familias</w:t>
      </w:r>
    </w:p>
    <w:p w14:paraId="403448CA" w14:textId="2BFE3ACB" w:rsidR="00653ECD" w:rsidRPr="004A3158" w:rsidRDefault="00653ECD" w:rsidP="00653ECD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rFonts w:ascii="Arial Narrow" w:hAnsi="Arial Narrow" w:cs="Arial"/>
          <w:bdr w:val="none" w:sz="0" w:space="0" w:color="auto" w:frame="1"/>
        </w:rPr>
      </w:pPr>
      <w:r w:rsidRPr="004A3158">
        <w:rPr>
          <w:rFonts w:ascii="Arial Narrow" w:hAnsi="Arial Narrow" w:cs="Arial"/>
          <w:bdr w:val="none" w:sz="0" w:space="0" w:color="auto" w:frame="1"/>
        </w:rPr>
        <w:t>Vigencia: enero – diciembre 202</w:t>
      </w:r>
      <w:r w:rsidR="0023778F">
        <w:rPr>
          <w:rFonts w:ascii="Arial Narrow" w:hAnsi="Arial Narrow" w:cs="Arial"/>
          <w:bdr w:val="none" w:sz="0" w:space="0" w:color="auto" w:frame="1"/>
        </w:rPr>
        <w:t>5</w:t>
      </w:r>
    </w:p>
    <w:p w14:paraId="2E8C079E" w14:textId="77777777" w:rsidR="00653ECD" w:rsidRPr="000E3C23" w:rsidRDefault="00653ECD" w:rsidP="00661DF7">
      <w:pPr>
        <w:pStyle w:val="Ttulo2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Textoennegrita"/>
          <w:rFonts w:ascii="Arial Narrow" w:hAnsi="Arial Narrow" w:cs="Arial"/>
          <w:b/>
          <w:bCs/>
          <w:sz w:val="24"/>
          <w:szCs w:val="24"/>
          <w:bdr w:val="none" w:sz="0" w:space="0" w:color="auto" w:frame="1"/>
        </w:rPr>
      </w:pPr>
    </w:p>
    <w:p w14:paraId="6D739A83" w14:textId="1940BBD9" w:rsidR="00D60AFF" w:rsidRPr="000E3C23" w:rsidRDefault="00E458B0" w:rsidP="00653ECD">
      <w:pPr>
        <w:pStyle w:val="Ttulo2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Textoennegrita"/>
          <w:rFonts w:ascii="Arial Narrow" w:hAnsi="Arial Narrow" w:cs="Arial"/>
          <w:b/>
          <w:bCs/>
          <w:sz w:val="24"/>
          <w:szCs w:val="24"/>
          <w:bdr w:val="none" w:sz="0" w:space="0" w:color="auto" w:frame="1"/>
        </w:rPr>
      </w:pPr>
      <w:r w:rsidRPr="000E3C23">
        <w:rPr>
          <w:rStyle w:val="Textoennegrita"/>
          <w:rFonts w:ascii="Arial Narrow" w:hAnsi="Arial Narrow" w:cs="Arial"/>
          <w:b/>
          <w:bCs/>
          <w:sz w:val="24"/>
          <w:szCs w:val="24"/>
          <w:bdr w:val="none" w:sz="0" w:space="0" w:color="auto" w:frame="1"/>
        </w:rPr>
        <w:t>2.- PROMOCIÓN DE LA AUTONOMÍA PERSONAL Y PREVENCIÓN DE LA DEPENDENCIA</w:t>
      </w:r>
    </w:p>
    <w:p w14:paraId="5B17AB5E" w14:textId="77777777" w:rsidR="00D60AFF" w:rsidRPr="000E3C23" w:rsidRDefault="00D60AFF" w:rsidP="00D60AFF">
      <w:pPr>
        <w:pStyle w:val="Ttulo2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Arial Narrow" w:hAnsi="Arial Narrow" w:cs="Arial"/>
          <w:b/>
          <w:bCs/>
          <w:sz w:val="24"/>
          <w:szCs w:val="24"/>
          <w:bdr w:val="none" w:sz="0" w:space="0" w:color="auto" w:frame="1"/>
        </w:rPr>
      </w:pPr>
    </w:p>
    <w:p w14:paraId="06FFE08D" w14:textId="1AF0245C" w:rsidR="00653ECD" w:rsidRPr="000E3C23" w:rsidRDefault="00D77000" w:rsidP="00653ECD">
      <w:pPr>
        <w:pStyle w:val="Ttulo2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/>
          <w:bCs w:val="0"/>
          <w:sz w:val="24"/>
          <w:szCs w:val="24"/>
        </w:rPr>
      </w:pPr>
      <w:r w:rsidRPr="000E3C23">
        <w:rPr>
          <w:rFonts w:ascii="Arial Narrow" w:hAnsi="Arial Narrow"/>
          <w:bCs w:val="0"/>
          <w:sz w:val="24"/>
          <w:szCs w:val="24"/>
        </w:rPr>
        <w:t xml:space="preserve">2.a </w:t>
      </w:r>
      <w:r w:rsidR="00653ECD" w:rsidRPr="000E3C23">
        <w:rPr>
          <w:rFonts w:ascii="Arial Narrow" w:hAnsi="Arial Narrow"/>
          <w:bCs w:val="0"/>
          <w:sz w:val="24"/>
          <w:szCs w:val="24"/>
        </w:rPr>
        <w:t>Servicio de Promoción de la Autonomía Personal (SPAP</w:t>
      </w:r>
      <w:r w:rsidRPr="000E3C23">
        <w:rPr>
          <w:rFonts w:ascii="Arial Narrow" w:hAnsi="Arial Narrow"/>
          <w:bCs w:val="0"/>
          <w:sz w:val="24"/>
          <w:szCs w:val="24"/>
        </w:rPr>
        <w:t xml:space="preserve"> Adultos</w:t>
      </w:r>
      <w:r w:rsidR="00653ECD" w:rsidRPr="000E3C23">
        <w:rPr>
          <w:rFonts w:ascii="Arial Narrow" w:hAnsi="Arial Narrow"/>
          <w:bCs w:val="0"/>
          <w:sz w:val="24"/>
          <w:szCs w:val="24"/>
        </w:rPr>
        <w:t>)</w:t>
      </w:r>
      <w:r w:rsidR="00D60AFF" w:rsidRPr="000E3C23">
        <w:rPr>
          <w:rFonts w:ascii="Arial Narrow" w:hAnsi="Arial Narrow"/>
          <w:bCs w:val="0"/>
          <w:sz w:val="24"/>
          <w:szCs w:val="24"/>
        </w:rPr>
        <w:t xml:space="preserve"> </w:t>
      </w:r>
    </w:p>
    <w:p w14:paraId="21564137" w14:textId="77777777" w:rsidR="00653ECD" w:rsidRPr="000E3C23" w:rsidRDefault="00653ECD" w:rsidP="00D60AFF">
      <w:pPr>
        <w:pStyle w:val="Ttulo2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 Narrow" w:hAnsi="Arial Narrow" w:cs="Arial"/>
          <w:sz w:val="24"/>
          <w:szCs w:val="24"/>
        </w:rPr>
      </w:pPr>
    </w:p>
    <w:p w14:paraId="0510931B" w14:textId="35F45B9A" w:rsidR="00653ECD" w:rsidRPr="000E3C23" w:rsidRDefault="00653ECD" w:rsidP="00653ECD">
      <w:pPr>
        <w:pStyle w:val="Prrafodelista"/>
        <w:spacing w:line="276" w:lineRule="auto"/>
        <w:ind w:left="0"/>
        <w:jc w:val="both"/>
        <w:rPr>
          <w:rFonts w:ascii="Arial Narrow" w:hAnsi="Arial Narrow" w:cs="Tahoma"/>
        </w:rPr>
      </w:pPr>
      <w:r w:rsidRPr="000E3C23">
        <w:rPr>
          <w:rFonts w:ascii="Arial Narrow" w:hAnsi="Arial Narrow" w:cs="Tahoma"/>
        </w:rPr>
        <w:t xml:space="preserve">Este proyecto tiene como finalidad la </w:t>
      </w:r>
      <w:r w:rsidRPr="000E3C23">
        <w:rPr>
          <w:rFonts w:ascii="Arial Narrow" w:hAnsi="Arial Narrow" w:cs="Tahoma"/>
          <w:b/>
          <w:bCs/>
        </w:rPr>
        <w:t>promoción de la autonomía personal</w:t>
      </w:r>
      <w:r w:rsidRPr="000E3C23">
        <w:rPr>
          <w:rFonts w:ascii="Arial Narrow" w:hAnsi="Arial Narrow" w:cs="Tahoma"/>
        </w:rPr>
        <w:t xml:space="preserve"> </w:t>
      </w:r>
      <w:r w:rsidR="00D77000" w:rsidRPr="000E3C23">
        <w:rPr>
          <w:rFonts w:ascii="Arial Narrow" w:hAnsi="Arial Narrow" w:cs="Tahoma"/>
        </w:rPr>
        <w:t xml:space="preserve">en adultos </w:t>
      </w:r>
      <w:r w:rsidRPr="000E3C23">
        <w:rPr>
          <w:rFonts w:ascii="Arial Narrow" w:hAnsi="Arial Narrow" w:cs="Tahoma"/>
        </w:rPr>
        <w:t xml:space="preserve">y el ofrecer apoyos en sus actividades de la vida diaria a personas con discapacidad intelectual que también tengan reconocido el Grado de Dependencia. </w:t>
      </w:r>
    </w:p>
    <w:p w14:paraId="67E82828" w14:textId="77777777" w:rsidR="00653ECD" w:rsidRPr="000E3C23" w:rsidRDefault="00653ECD" w:rsidP="00653ECD">
      <w:pPr>
        <w:pStyle w:val="Prrafodelista"/>
        <w:ind w:left="0"/>
        <w:jc w:val="both"/>
        <w:rPr>
          <w:rFonts w:ascii="Arial Narrow" w:hAnsi="Arial Narrow" w:cs="Tahoma"/>
        </w:rPr>
      </w:pPr>
    </w:p>
    <w:p w14:paraId="50596CF5" w14:textId="241F9303" w:rsidR="00653ECD" w:rsidRPr="000E3C23" w:rsidRDefault="00653ECD" w:rsidP="00653ECD">
      <w:pPr>
        <w:pStyle w:val="Prrafodelista"/>
        <w:spacing w:line="276" w:lineRule="auto"/>
        <w:ind w:left="0"/>
        <w:jc w:val="both"/>
        <w:rPr>
          <w:rFonts w:ascii="Arial Narrow" w:hAnsi="Arial Narrow" w:cs="Tahoma"/>
        </w:rPr>
      </w:pPr>
      <w:r w:rsidRPr="000E3C23">
        <w:rPr>
          <w:rFonts w:ascii="Arial Narrow" w:hAnsi="Arial Narrow" w:cs="Tahoma"/>
        </w:rPr>
        <w:t>Para ello, los profesionales que forman parte del equipo multidisciplinar promoverán una serie de acciones y actividades vinculadas con aspectos como: ajuste personal y social; entrenamiento en actividades de la vida diaria y en</w:t>
      </w:r>
      <w:r w:rsidRPr="000E3C23">
        <w:rPr>
          <w:rFonts w:ascii="Arial Narrow" w:hAnsi="Arial Narrow" w:cs="Tahoma"/>
          <w:b/>
          <w:bCs/>
        </w:rPr>
        <w:t xml:space="preserve"> </w:t>
      </w:r>
      <w:r w:rsidRPr="000E3C23">
        <w:rPr>
          <w:rFonts w:ascii="Arial Narrow" w:hAnsi="Arial Narrow" w:cs="Tahoma"/>
        </w:rPr>
        <w:t>habilidades personales y sociales; participación, ocio y tiempo libre y servicio de transporte en particular para aquellas personas que residen en sus domicilios ya que les permite realizar gestiones personales, asistir a eventos específicos o, simplemente, planificar salidas vinculadas al ocio y tiempo libre fuera del hogar.</w:t>
      </w:r>
    </w:p>
    <w:p w14:paraId="7967FDA6" w14:textId="77777777" w:rsidR="00D77000" w:rsidRDefault="00D77000" w:rsidP="00653ECD">
      <w:pPr>
        <w:pStyle w:val="Prrafodelista"/>
        <w:spacing w:line="276" w:lineRule="auto"/>
        <w:ind w:left="0"/>
        <w:jc w:val="both"/>
        <w:rPr>
          <w:rFonts w:ascii="Arial Narrow" w:hAnsi="Arial Narrow" w:cs="Tahoma"/>
        </w:rPr>
      </w:pPr>
    </w:p>
    <w:p w14:paraId="01C6C7BB" w14:textId="77777777" w:rsidR="00E458B0" w:rsidRPr="000E3C23" w:rsidRDefault="00E458B0" w:rsidP="00653ECD">
      <w:pPr>
        <w:pStyle w:val="Prrafodelista"/>
        <w:spacing w:line="276" w:lineRule="auto"/>
        <w:ind w:left="0"/>
        <w:jc w:val="both"/>
        <w:rPr>
          <w:rFonts w:ascii="Arial Narrow" w:hAnsi="Arial Narrow" w:cs="Tahoma"/>
        </w:rPr>
      </w:pPr>
    </w:p>
    <w:p w14:paraId="3E623440" w14:textId="0688639B" w:rsidR="00D60AFF" w:rsidRPr="000E3C23" w:rsidRDefault="00D77000" w:rsidP="00D60AFF">
      <w:pPr>
        <w:spacing w:after="100" w:line="276" w:lineRule="auto"/>
        <w:jc w:val="both"/>
        <w:rPr>
          <w:rFonts w:ascii="Arial Narrow" w:hAnsi="Arial Narrow" w:cs="Tahoma"/>
          <w:b/>
          <w:noProof/>
        </w:rPr>
      </w:pPr>
      <w:r w:rsidRPr="000E3C23">
        <w:rPr>
          <w:rFonts w:ascii="Arial Narrow" w:hAnsi="Arial Narrow"/>
          <w:b/>
        </w:rPr>
        <w:t xml:space="preserve">2.b </w:t>
      </w:r>
      <w:r w:rsidR="00D60AFF" w:rsidRPr="000E3C23">
        <w:rPr>
          <w:rFonts w:ascii="Arial Narrow" w:hAnsi="Arial Narrow"/>
          <w:b/>
        </w:rPr>
        <w:t>Servicio de Atención Temprana</w:t>
      </w:r>
    </w:p>
    <w:p w14:paraId="38EAD547" w14:textId="64D0EEB3" w:rsidR="00D60AFF" w:rsidRPr="000E3C23" w:rsidRDefault="00D60AFF" w:rsidP="00D60AFF">
      <w:pPr>
        <w:spacing w:after="100" w:line="276" w:lineRule="auto"/>
        <w:jc w:val="both"/>
        <w:rPr>
          <w:rFonts w:ascii="Arial Narrow" w:hAnsi="Arial Narrow" w:cs="Tahoma"/>
          <w:noProof/>
        </w:rPr>
      </w:pPr>
      <w:r w:rsidRPr="000E3C23">
        <w:rPr>
          <w:rFonts w:ascii="Arial Narrow" w:hAnsi="Arial Narrow" w:cs="Tahoma"/>
          <w:noProof/>
        </w:rPr>
        <w:t xml:space="preserve">El </w:t>
      </w:r>
      <w:r w:rsidRPr="000E3C23">
        <w:rPr>
          <w:rFonts w:ascii="Arial Narrow" w:hAnsi="Arial Narrow" w:cs="Tahoma"/>
          <w:b/>
          <w:bCs/>
          <w:noProof/>
        </w:rPr>
        <w:t>servicio de Atención Temprana</w:t>
      </w:r>
      <w:r w:rsidRPr="000E3C23">
        <w:rPr>
          <w:rFonts w:ascii="Arial Narrow" w:hAnsi="Arial Narrow" w:cs="Tahoma"/>
          <w:noProof/>
        </w:rPr>
        <w:t xml:space="preserve"> es un conjunto de acciones dirigida a la población infantil (0 a 6 años de edad), a la familia y al entorno, que tiene por objetivo dar respuesta lo más pronto posible a las necesidades transitorias o permanentes que presentan los menores con trastornos en su desarrollo o que tiene riesgo de padecerlos. </w:t>
      </w:r>
    </w:p>
    <w:p w14:paraId="11B5D876" w14:textId="29E27594" w:rsidR="00653ECD" w:rsidRPr="000E3C23" w:rsidRDefault="00D60AFF" w:rsidP="00273DD4">
      <w:pPr>
        <w:spacing w:after="100" w:line="276" w:lineRule="auto"/>
        <w:jc w:val="both"/>
        <w:rPr>
          <w:rFonts w:ascii="Arial Narrow" w:hAnsi="Arial Narrow" w:cs="Tahoma"/>
          <w:noProof/>
        </w:rPr>
      </w:pPr>
      <w:r w:rsidRPr="000E3C23">
        <w:rPr>
          <w:rFonts w:ascii="Arial Narrow" w:hAnsi="Arial Narrow" w:cs="Tahoma"/>
          <w:noProof/>
        </w:rPr>
        <w:t>En estas intervenciones, que  lleva a cabo el equipo de profesionales de Atención Temprana, se considera la globalidad del menor y son planificadas por un equipo de profesionales de orientación interdisciplinar o transdisciplinar.</w:t>
      </w:r>
    </w:p>
    <w:p w14:paraId="483C1696" w14:textId="77777777" w:rsidR="0023778F" w:rsidRDefault="0023778F" w:rsidP="0023778F">
      <w:pPr>
        <w:spacing w:after="100"/>
        <w:jc w:val="both"/>
        <w:rPr>
          <w:rFonts w:ascii="Arial Narrow" w:hAnsi="Arial Narrow" w:cs="Tahoma"/>
          <w:b/>
          <w:bCs/>
          <w:noProof/>
        </w:rPr>
      </w:pPr>
    </w:p>
    <w:p w14:paraId="116E340E" w14:textId="618BB8C4" w:rsidR="00CF2F6B" w:rsidRPr="000E3C23" w:rsidRDefault="00CF2F6B" w:rsidP="00273DD4">
      <w:pPr>
        <w:spacing w:after="100" w:line="276" w:lineRule="auto"/>
        <w:jc w:val="both"/>
        <w:rPr>
          <w:rFonts w:ascii="Arial Narrow" w:hAnsi="Arial Narrow"/>
          <w:b/>
          <w:bCs/>
        </w:rPr>
      </w:pPr>
      <w:r w:rsidRPr="000E3C23">
        <w:rPr>
          <w:rFonts w:ascii="Arial Narrow" w:hAnsi="Arial Narrow" w:cs="Tahoma"/>
          <w:b/>
          <w:bCs/>
          <w:noProof/>
        </w:rPr>
        <w:t xml:space="preserve">2.c </w:t>
      </w:r>
      <w:r w:rsidRPr="000E3C23">
        <w:rPr>
          <w:rFonts w:ascii="Arial Narrow" w:hAnsi="Arial Narrow"/>
          <w:b/>
          <w:bCs/>
        </w:rPr>
        <w:t>Servicio de Promoción de la Autonomía Personal (SPAP Menores)</w:t>
      </w:r>
    </w:p>
    <w:p w14:paraId="7C67E99D" w14:textId="77777777" w:rsidR="00900D29" w:rsidRDefault="004C4B6C" w:rsidP="003F2ECE">
      <w:pPr>
        <w:spacing w:line="276" w:lineRule="auto"/>
        <w:jc w:val="both"/>
        <w:rPr>
          <w:rFonts w:ascii="Arial Narrow" w:hAnsi="Arial Narrow" w:cs="Arial"/>
          <w:bCs/>
        </w:rPr>
      </w:pPr>
      <w:r w:rsidRPr="00900D29">
        <w:rPr>
          <w:rFonts w:ascii="Arial Narrow" w:hAnsi="Arial Narrow" w:cs="Arial"/>
          <w:bCs/>
        </w:rPr>
        <w:t xml:space="preserve">El Servicio de Promoción de la Autonomía Personal de </w:t>
      </w:r>
      <w:r w:rsidR="00900D29">
        <w:rPr>
          <w:rFonts w:ascii="Arial Narrow" w:hAnsi="Arial Narrow" w:cs="Arial"/>
          <w:bCs/>
        </w:rPr>
        <w:t>M</w:t>
      </w:r>
      <w:r w:rsidRPr="00900D29">
        <w:rPr>
          <w:rFonts w:ascii="Arial Narrow" w:hAnsi="Arial Narrow" w:cs="Arial"/>
          <w:bCs/>
        </w:rPr>
        <w:t xml:space="preserve">enores, es el encargado de ofrecer la atención y los apoyos que requieren los menores a partir de los 7 años cuando finalizan en el Servicio de Atención Temprana. </w:t>
      </w:r>
    </w:p>
    <w:p w14:paraId="200F95A7" w14:textId="77777777" w:rsidR="00900D29" w:rsidRDefault="00900D29" w:rsidP="00900D29">
      <w:pPr>
        <w:jc w:val="both"/>
        <w:rPr>
          <w:rFonts w:ascii="Arial Narrow" w:hAnsi="Arial Narrow" w:cs="Arial"/>
          <w:bCs/>
        </w:rPr>
      </w:pPr>
    </w:p>
    <w:p w14:paraId="1F24F586" w14:textId="397A3352" w:rsidR="004C4B6C" w:rsidRPr="000E3C23" w:rsidRDefault="004C4B6C" w:rsidP="003F2ECE">
      <w:pPr>
        <w:spacing w:line="276" w:lineRule="auto"/>
        <w:jc w:val="both"/>
        <w:rPr>
          <w:rFonts w:ascii="Arial Narrow" w:hAnsi="Arial Narrow"/>
        </w:rPr>
      </w:pPr>
      <w:r w:rsidRPr="00900D29">
        <w:rPr>
          <w:rFonts w:ascii="Arial Narrow" w:hAnsi="Arial Narrow" w:cs="Arial"/>
          <w:bCs/>
        </w:rPr>
        <w:t>Por otra parte, dentro de este servicio se llevan a cabo intervenciones, formaciones, se dan las orientaciones y los apoyos que precisan las familias de estos menores, para que puedan contribuir de forma eficaz al desarrollo pleno de sus hijos/as.</w:t>
      </w:r>
    </w:p>
    <w:p w14:paraId="24241685" w14:textId="77777777" w:rsidR="003F2ECE" w:rsidRPr="000E3C23" w:rsidRDefault="003F2ECE" w:rsidP="00900D29">
      <w:pPr>
        <w:jc w:val="both"/>
        <w:rPr>
          <w:rFonts w:ascii="Arial Narrow" w:hAnsi="Arial Narrow" w:cs="Tahoma"/>
          <w:b/>
          <w:bCs/>
        </w:rPr>
      </w:pPr>
    </w:p>
    <w:p w14:paraId="083DD819" w14:textId="66262CA6" w:rsidR="00653ECD" w:rsidRPr="000E3C23" w:rsidRDefault="00653ECD" w:rsidP="00653ECD">
      <w:pPr>
        <w:pStyle w:val="Prrafodelista"/>
        <w:numPr>
          <w:ilvl w:val="0"/>
          <w:numId w:val="3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0E3C23">
        <w:rPr>
          <w:rFonts w:ascii="Arial Narrow" w:hAnsi="Arial Narrow" w:cs="Arial"/>
          <w:bdr w:val="none" w:sz="0" w:space="0" w:color="auto" w:frame="1"/>
        </w:rPr>
        <w:t xml:space="preserve">Financia: </w:t>
      </w:r>
      <w:r w:rsidR="0023778F">
        <w:rPr>
          <w:rFonts w:ascii="Arial Narrow" w:hAnsi="Arial Narrow" w:cs="Arial"/>
          <w:bdr w:val="none" w:sz="0" w:space="0" w:color="auto" w:frame="1"/>
        </w:rPr>
        <w:t xml:space="preserve">Gobierno de Canarias y </w:t>
      </w:r>
      <w:r w:rsidRPr="000E3C23">
        <w:rPr>
          <w:rFonts w:ascii="Arial Narrow" w:hAnsi="Arial Narrow" w:cs="Arial"/>
          <w:bdr w:val="none" w:sz="0" w:space="0" w:color="auto" w:frame="1"/>
        </w:rPr>
        <w:t>Cabildo Insular de La Palma</w:t>
      </w:r>
    </w:p>
    <w:p w14:paraId="4797F785" w14:textId="1DB7619C" w:rsidR="00653ECD" w:rsidRPr="000E3C23" w:rsidRDefault="00653ECD" w:rsidP="00653ECD">
      <w:pPr>
        <w:numPr>
          <w:ilvl w:val="0"/>
          <w:numId w:val="1"/>
        </w:numPr>
        <w:shd w:val="clear" w:color="auto" w:fill="FFFFFF"/>
        <w:spacing w:line="276" w:lineRule="auto"/>
        <w:ind w:left="284" w:hanging="284"/>
        <w:jc w:val="both"/>
        <w:textAlignment w:val="baseline"/>
        <w:rPr>
          <w:rFonts w:ascii="Arial Narrow" w:hAnsi="Arial Narrow" w:cs="Arial"/>
        </w:rPr>
      </w:pPr>
      <w:r w:rsidRPr="000E3C23">
        <w:rPr>
          <w:rFonts w:ascii="Arial Narrow" w:hAnsi="Arial Narrow" w:cs="Arial"/>
          <w:bdr w:val="none" w:sz="0" w:space="0" w:color="auto" w:frame="1"/>
        </w:rPr>
        <w:t xml:space="preserve">Importe: </w:t>
      </w:r>
      <w:r w:rsidR="00900D29">
        <w:rPr>
          <w:rFonts w:ascii="Arial Narrow" w:hAnsi="Arial Narrow" w:cs="Arial"/>
          <w:shd w:val="clear" w:color="auto" w:fill="FFFFFF"/>
        </w:rPr>
        <w:t>911</w:t>
      </w:r>
      <w:r w:rsidR="00CF2F6B" w:rsidRPr="000E3C23">
        <w:rPr>
          <w:rFonts w:ascii="Arial Narrow" w:hAnsi="Arial Narrow" w:cs="Arial"/>
          <w:shd w:val="clear" w:color="auto" w:fill="FFFFFF"/>
        </w:rPr>
        <w:t>.</w:t>
      </w:r>
      <w:r w:rsidR="00900D29">
        <w:rPr>
          <w:rFonts w:ascii="Arial Narrow" w:hAnsi="Arial Narrow" w:cs="Arial"/>
          <w:shd w:val="clear" w:color="auto" w:fill="FFFFFF"/>
        </w:rPr>
        <w:t>957</w:t>
      </w:r>
      <w:r w:rsidR="00D60AFF" w:rsidRPr="000E3C23">
        <w:rPr>
          <w:rFonts w:ascii="Arial Narrow" w:hAnsi="Arial Narrow" w:cs="Arial"/>
          <w:shd w:val="clear" w:color="auto" w:fill="FFFFFF"/>
        </w:rPr>
        <w:t>,</w:t>
      </w:r>
      <w:r w:rsidR="00900D29">
        <w:rPr>
          <w:rFonts w:ascii="Arial Narrow" w:hAnsi="Arial Narrow" w:cs="Arial"/>
          <w:shd w:val="clear" w:color="auto" w:fill="FFFFFF"/>
        </w:rPr>
        <w:t>2</w:t>
      </w:r>
      <w:r w:rsidR="00D60AFF" w:rsidRPr="000E3C23">
        <w:rPr>
          <w:rFonts w:ascii="Arial Narrow" w:hAnsi="Arial Narrow" w:cs="Arial"/>
          <w:shd w:val="clear" w:color="auto" w:fill="FFFFFF"/>
        </w:rPr>
        <w:t>0 euros</w:t>
      </w:r>
      <w:r w:rsidR="00614625">
        <w:rPr>
          <w:rFonts w:ascii="Arial Narrow" w:hAnsi="Arial Narrow" w:cs="Arial"/>
          <w:shd w:val="clear" w:color="auto" w:fill="FFFFFF"/>
        </w:rPr>
        <w:t xml:space="preserve"> </w:t>
      </w:r>
      <w:r w:rsidR="00614625">
        <w:rPr>
          <w:rFonts w:ascii="Arial Narrow" w:hAnsi="Arial Narrow"/>
          <w:b/>
          <w:bCs/>
        </w:rPr>
        <w:t xml:space="preserve"> </w:t>
      </w:r>
    </w:p>
    <w:p w14:paraId="2BFF8B40" w14:textId="45F0F41C" w:rsidR="00653ECD" w:rsidRPr="000E3C23" w:rsidRDefault="00653ECD" w:rsidP="00653ECD">
      <w:pPr>
        <w:numPr>
          <w:ilvl w:val="0"/>
          <w:numId w:val="1"/>
        </w:numPr>
        <w:shd w:val="clear" w:color="auto" w:fill="FFFFFF"/>
        <w:spacing w:line="276" w:lineRule="auto"/>
        <w:ind w:left="284" w:hanging="284"/>
        <w:jc w:val="both"/>
        <w:textAlignment w:val="baseline"/>
        <w:rPr>
          <w:rFonts w:ascii="Arial Narrow" w:hAnsi="Arial Narrow" w:cs="Arial"/>
        </w:rPr>
      </w:pPr>
      <w:r w:rsidRPr="000E3C23">
        <w:rPr>
          <w:rFonts w:ascii="Arial Narrow" w:hAnsi="Arial Narrow" w:cs="Arial"/>
          <w:bdr w:val="none" w:sz="0" w:space="0" w:color="auto" w:frame="1"/>
        </w:rPr>
        <w:t>Beneficiarios:</w:t>
      </w:r>
      <w:r w:rsidR="00D60AFF" w:rsidRPr="000E3C23">
        <w:rPr>
          <w:rFonts w:ascii="Arial Narrow" w:hAnsi="Arial Narrow" w:cs="Arial"/>
          <w:bdr w:val="none" w:sz="0" w:space="0" w:color="auto" w:frame="1"/>
        </w:rPr>
        <w:t xml:space="preserve"> </w:t>
      </w:r>
      <w:r w:rsidR="00CF2F6B" w:rsidRPr="000E3C23">
        <w:rPr>
          <w:rFonts w:ascii="Arial Narrow" w:hAnsi="Arial Narrow" w:cs="Tahoma"/>
          <w:lang w:val="es-MX"/>
        </w:rPr>
        <w:t>personas</w:t>
      </w:r>
      <w:r w:rsidRPr="000E3C23">
        <w:rPr>
          <w:rFonts w:ascii="Arial Narrow" w:hAnsi="Arial Narrow" w:cs="Tahoma"/>
          <w:lang w:val="es-MX"/>
        </w:rPr>
        <w:t xml:space="preserve"> con discapacidad intelectual y grado de dependencia reconocido</w:t>
      </w:r>
      <w:r w:rsidR="00900D29">
        <w:rPr>
          <w:rFonts w:ascii="Arial Narrow" w:hAnsi="Arial Narrow" w:cs="Tahoma"/>
          <w:lang w:val="es-MX"/>
        </w:rPr>
        <w:t xml:space="preserve"> (18 – 70 años de edad) y </w:t>
      </w:r>
      <w:r w:rsidR="00D60AFF" w:rsidRPr="000E3C23">
        <w:rPr>
          <w:rFonts w:ascii="Arial Narrow" w:hAnsi="Arial Narrow" w:cs="Arial"/>
          <w:bdr w:val="none" w:sz="0" w:space="0" w:color="auto" w:frame="1"/>
        </w:rPr>
        <w:t xml:space="preserve">menores entre 0 y 6 años de edad </w:t>
      </w:r>
      <w:r w:rsidR="00900D29">
        <w:rPr>
          <w:rFonts w:ascii="Arial Narrow" w:hAnsi="Arial Narrow" w:cs="Arial"/>
          <w:bdr w:val="none" w:sz="0" w:space="0" w:color="auto" w:frame="1"/>
        </w:rPr>
        <w:t xml:space="preserve">y entre 7 y 18 años de edad </w:t>
      </w:r>
      <w:r w:rsidR="00D60AFF" w:rsidRPr="000E3C23">
        <w:rPr>
          <w:rFonts w:ascii="Arial Narrow" w:hAnsi="Arial Narrow" w:cs="Arial"/>
          <w:bdr w:val="none" w:sz="0" w:space="0" w:color="auto" w:frame="1"/>
        </w:rPr>
        <w:t>con necesidades especiales.</w:t>
      </w:r>
    </w:p>
    <w:p w14:paraId="058DD93D" w14:textId="6AB7D9B7" w:rsidR="00653ECD" w:rsidRPr="000E3C23" w:rsidRDefault="00653ECD" w:rsidP="00653ECD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rFonts w:ascii="Arial Narrow" w:hAnsi="Arial Narrow" w:cs="Arial"/>
          <w:bdr w:val="none" w:sz="0" w:space="0" w:color="auto" w:frame="1"/>
        </w:rPr>
      </w:pPr>
      <w:r w:rsidRPr="000E3C23">
        <w:rPr>
          <w:rFonts w:ascii="Arial Narrow" w:hAnsi="Arial Narrow" w:cs="Arial"/>
          <w:bdr w:val="none" w:sz="0" w:space="0" w:color="auto" w:frame="1"/>
        </w:rPr>
        <w:t>Vigencia: enero - diciembre 202</w:t>
      </w:r>
      <w:r w:rsidR="00900D29">
        <w:rPr>
          <w:rFonts w:ascii="Arial Narrow" w:hAnsi="Arial Narrow" w:cs="Arial"/>
          <w:bdr w:val="none" w:sz="0" w:space="0" w:color="auto" w:frame="1"/>
        </w:rPr>
        <w:t>5</w:t>
      </w:r>
    </w:p>
    <w:p w14:paraId="2DD3BB79" w14:textId="77777777" w:rsidR="00653ECD" w:rsidRPr="000E3C23" w:rsidRDefault="00653ECD" w:rsidP="00653ECD">
      <w:pPr>
        <w:shd w:val="clear" w:color="auto" w:fill="FFFFFF"/>
        <w:jc w:val="both"/>
        <w:textAlignment w:val="baseline"/>
        <w:rPr>
          <w:rFonts w:ascii="Arial Narrow" w:hAnsi="Arial Narrow" w:cs="Arial"/>
          <w:color w:val="4A4A4A"/>
        </w:rPr>
      </w:pPr>
    </w:p>
    <w:p w14:paraId="1E37C0F2" w14:textId="1166E0BB" w:rsidR="00C87EC4" w:rsidRPr="000E3C23" w:rsidRDefault="00E458B0" w:rsidP="00661DF7">
      <w:pPr>
        <w:pStyle w:val="Ttulo2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Textoennegrita"/>
          <w:rFonts w:ascii="Arial Narrow" w:hAnsi="Arial Narrow" w:cs="Arial"/>
          <w:b/>
          <w:bCs/>
          <w:sz w:val="24"/>
          <w:szCs w:val="24"/>
          <w:bdr w:val="none" w:sz="0" w:space="0" w:color="auto" w:frame="1"/>
        </w:rPr>
      </w:pPr>
      <w:r w:rsidRPr="000E3C23">
        <w:rPr>
          <w:rStyle w:val="Textoennegrita"/>
          <w:rFonts w:ascii="Arial Narrow" w:hAnsi="Arial Narrow" w:cs="Arial"/>
          <w:b/>
          <w:bCs/>
          <w:sz w:val="24"/>
          <w:szCs w:val="24"/>
          <w:bdr w:val="none" w:sz="0" w:space="0" w:color="auto" w:frame="1"/>
        </w:rPr>
        <w:t xml:space="preserve">3.- </w:t>
      </w:r>
      <w:r w:rsidR="00212776">
        <w:rPr>
          <w:rStyle w:val="Textoennegrita"/>
          <w:rFonts w:ascii="Arial Narrow" w:hAnsi="Arial Narrow" w:cs="Arial"/>
          <w:b/>
          <w:bCs/>
          <w:sz w:val="24"/>
          <w:szCs w:val="24"/>
          <w:bdr w:val="none" w:sz="0" w:space="0" w:color="auto" w:frame="1"/>
        </w:rPr>
        <w:t xml:space="preserve">ATENCIÓN SOCIAL A PERSONAS CON DISCAPACIDAD </w:t>
      </w:r>
    </w:p>
    <w:p w14:paraId="020889C2" w14:textId="77777777" w:rsidR="00F20712" w:rsidRPr="000E3C23" w:rsidRDefault="00F20712" w:rsidP="009F5B65">
      <w:pPr>
        <w:pStyle w:val="Ttulo2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 Narrow" w:hAnsi="Arial Narrow" w:cs="Arial"/>
          <w:sz w:val="24"/>
          <w:szCs w:val="24"/>
        </w:rPr>
      </w:pPr>
    </w:p>
    <w:p w14:paraId="37180347" w14:textId="77777777" w:rsidR="00704857" w:rsidRPr="000E3C23" w:rsidRDefault="00704857" w:rsidP="0084797F">
      <w:pPr>
        <w:jc w:val="both"/>
        <w:rPr>
          <w:rFonts w:ascii="Arial Narrow" w:hAnsi="Arial Narrow" w:cs="Arial"/>
          <w:color w:val="000000"/>
          <w:shd w:val="clear" w:color="auto" w:fill="FFFFFF"/>
        </w:rPr>
      </w:pPr>
      <w:r w:rsidRPr="000E3C23">
        <w:rPr>
          <w:rFonts w:ascii="Arial Narrow" w:hAnsi="Arial Narrow" w:cs="Arial"/>
          <w:color w:val="000000"/>
          <w:shd w:val="clear" w:color="auto" w:fill="FFFFFF"/>
        </w:rPr>
        <w:t xml:space="preserve">Tiene como principal objetivo dar continuidad a los servicios de apoyo y acompañamiento especializado a los niños y niñas que han terminado en el servicio de Atención Temprana, tienen discapacidad o necesidades especiales a las que se debemos seguir dando una respuesta especializada. </w:t>
      </w:r>
    </w:p>
    <w:p w14:paraId="5D58F068" w14:textId="77777777" w:rsidR="00704857" w:rsidRPr="000E3C23" w:rsidRDefault="00704857" w:rsidP="0084797F">
      <w:pPr>
        <w:jc w:val="both"/>
        <w:rPr>
          <w:rFonts w:ascii="Arial Narrow" w:hAnsi="Arial Narrow" w:cs="Arial"/>
          <w:color w:val="000000"/>
          <w:shd w:val="clear" w:color="auto" w:fill="FFFFFF"/>
        </w:rPr>
      </w:pPr>
    </w:p>
    <w:p w14:paraId="21BEAC76" w14:textId="380BBD25" w:rsidR="0084797F" w:rsidRPr="000E3C23" w:rsidRDefault="00704857" w:rsidP="0084797F">
      <w:pPr>
        <w:jc w:val="both"/>
        <w:rPr>
          <w:rFonts w:ascii="Arial Narrow" w:hAnsi="Arial Narrow" w:cs="Arial"/>
          <w:color w:val="000000"/>
          <w:shd w:val="clear" w:color="auto" w:fill="FFFFFF"/>
        </w:rPr>
      </w:pPr>
      <w:r w:rsidRPr="000E3C23">
        <w:rPr>
          <w:rFonts w:ascii="Arial Narrow" w:hAnsi="Arial Narrow" w:cs="Arial"/>
          <w:color w:val="000000"/>
          <w:shd w:val="clear" w:color="auto" w:fill="FFFFFF"/>
        </w:rPr>
        <w:t>Este proyecto ofrece refuerzo educativo, apoyos para integrarse adecuadamente en los puntos de promoción deportiva, así como la atención psicológica que necesitan tanto estos menores como sus familias.</w:t>
      </w:r>
    </w:p>
    <w:p w14:paraId="3563F57B" w14:textId="77777777" w:rsidR="00704857" w:rsidRPr="000E3C23" w:rsidRDefault="00704857" w:rsidP="0084797F">
      <w:pPr>
        <w:jc w:val="both"/>
        <w:rPr>
          <w:rFonts w:ascii="Arial Narrow" w:hAnsi="Arial Narrow" w:cs="Tahoma"/>
          <w:color w:val="FF0000"/>
        </w:rPr>
      </w:pPr>
    </w:p>
    <w:p w14:paraId="6559EEE0" w14:textId="45F846EA" w:rsidR="00C87EC4" w:rsidRPr="000E3C23" w:rsidRDefault="00C87EC4" w:rsidP="00511F3A">
      <w:pPr>
        <w:pStyle w:val="Prrafodelista"/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0E3C23">
        <w:rPr>
          <w:rFonts w:ascii="Arial Narrow" w:hAnsi="Arial Narrow" w:cs="Arial"/>
          <w:bdr w:val="none" w:sz="0" w:space="0" w:color="auto" w:frame="1"/>
        </w:rPr>
        <w:t>Financia: Cabildo Insular de La Palma</w:t>
      </w:r>
    </w:p>
    <w:p w14:paraId="462DEC4E" w14:textId="02EBA8E7" w:rsidR="00C87EC4" w:rsidRPr="000E3C23" w:rsidRDefault="00C87EC4" w:rsidP="00511F3A">
      <w:pPr>
        <w:numPr>
          <w:ilvl w:val="0"/>
          <w:numId w:val="1"/>
        </w:numPr>
        <w:shd w:val="clear" w:color="auto" w:fill="FFFFFF"/>
        <w:spacing w:line="276" w:lineRule="auto"/>
        <w:ind w:left="284" w:hanging="284"/>
        <w:jc w:val="both"/>
        <w:textAlignment w:val="baseline"/>
        <w:rPr>
          <w:rFonts w:ascii="Arial Narrow" w:hAnsi="Arial Narrow" w:cs="Arial"/>
        </w:rPr>
      </w:pPr>
      <w:r w:rsidRPr="000E3C23">
        <w:rPr>
          <w:rFonts w:ascii="Arial Narrow" w:hAnsi="Arial Narrow" w:cs="Arial"/>
          <w:bdr w:val="none" w:sz="0" w:space="0" w:color="auto" w:frame="1"/>
        </w:rPr>
        <w:t xml:space="preserve">Importe: </w:t>
      </w:r>
      <w:r w:rsidR="00366B88">
        <w:rPr>
          <w:rFonts w:ascii="Arial Narrow" w:hAnsi="Arial Narrow" w:cs="Arial"/>
          <w:bdr w:val="none" w:sz="0" w:space="0" w:color="auto" w:frame="1"/>
        </w:rPr>
        <w:t>2</w:t>
      </w:r>
      <w:r w:rsidR="00F5682E">
        <w:rPr>
          <w:rFonts w:ascii="Arial Narrow" w:hAnsi="Arial Narrow" w:cs="Arial"/>
          <w:bdr w:val="none" w:sz="0" w:space="0" w:color="auto" w:frame="1"/>
        </w:rPr>
        <w:t>8</w:t>
      </w:r>
      <w:r w:rsidR="00614625">
        <w:rPr>
          <w:rFonts w:ascii="Arial Narrow" w:hAnsi="Arial Narrow" w:cs="Arial"/>
          <w:bdr w:val="none" w:sz="0" w:space="0" w:color="auto" w:frame="1"/>
        </w:rPr>
        <w:t>.</w:t>
      </w:r>
      <w:r w:rsidR="00366B88">
        <w:rPr>
          <w:rFonts w:ascii="Arial Narrow" w:hAnsi="Arial Narrow" w:cs="Arial"/>
          <w:bdr w:val="none" w:sz="0" w:space="0" w:color="auto" w:frame="1"/>
        </w:rPr>
        <w:t>0</w:t>
      </w:r>
      <w:r w:rsidR="00F5682E">
        <w:rPr>
          <w:rFonts w:ascii="Arial Narrow" w:hAnsi="Arial Narrow" w:cs="Arial"/>
          <w:bdr w:val="none" w:sz="0" w:space="0" w:color="auto" w:frame="1"/>
        </w:rPr>
        <w:t>00</w:t>
      </w:r>
      <w:r w:rsidR="00366B88">
        <w:rPr>
          <w:rFonts w:ascii="Arial Narrow" w:hAnsi="Arial Narrow" w:cs="Arial"/>
          <w:bdr w:val="none" w:sz="0" w:space="0" w:color="auto" w:frame="1"/>
        </w:rPr>
        <w:t>,</w:t>
      </w:r>
      <w:r w:rsidR="00212776">
        <w:rPr>
          <w:rFonts w:ascii="Arial Narrow" w:hAnsi="Arial Narrow" w:cs="Arial"/>
          <w:bdr w:val="none" w:sz="0" w:space="0" w:color="auto" w:frame="1"/>
        </w:rPr>
        <w:t>00</w:t>
      </w:r>
      <w:r w:rsidRPr="000E3C23">
        <w:rPr>
          <w:rFonts w:ascii="Arial Narrow" w:hAnsi="Arial Narrow" w:cs="Arial"/>
          <w:bdr w:val="none" w:sz="0" w:space="0" w:color="auto" w:frame="1"/>
        </w:rPr>
        <w:t xml:space="preserve"> €</w:t>
      </w:r>
    </w:p>
    <w:p w14:paraId="6ACF3983" w14:textId="1BE6DD7F" w:rsidR="00C87EC4" w:rsidRPr="000E3C23" w:rsidRDefault="00C87EC4" w:rsidP="00511F3A">
      <w:pPr>
        <w:numPr>
          <w:ilvl w:val="0"/>
          <w:numId w:val="1"/>
        </w:numPr>
        <w:shd w:val="clear" w:color="auto" w:fill="FFFFFF"/>
        <w:spacing w:line="276" w:lineRule="auto"/>
        <w:ind w:left="284" w:hanging="284"/>
        <w:jc w:val="both"/>
        <w:textAlignment w:val="baseline"/>
        <w:rPr>
          <w:rFonts w:ascii="Arial Narrow" w:hAnsi="Arial Narrow" w:cs="Arial"/>
        </w:rPr>
      </w:pPr>
      <w:r w:rsidRPr="000E3C23">
        <w:rPr>
          <w:rFonts w:ascii="Arial Narrow" w:hAnsi="Arial Narrow" w:cs="Arial"/>
          <w:bdr w:val="none" w:sz="0" w:space="0" w:color="auto" w:frame="1"/>
        </w:rPr>
        <w:t xml:space="preserve">Beneficiarios: </w:t>
      </w:r>
      <w:r w:rsidR="00704857" w:rsidRPr="000E3C23">
        <w:rPr>
          <w:rFonts w:ascii="Arial Narrow" w:hAnsi="Arial Narrow" w:cs="Arial"/>
          <w:bdr w:val="none" w:sz="0" w:space="0" w:color="auto" w:frame="1"/>
        </w:rPr>
        <w:t>menores</w:t>
      </w:r>
      <w:r w:rsidRPr="000E3C23">
        <w:rPr>
          <w:rFonts w:ascii="Arial Narrow" w:hAnsi="Arial Narrow" w:cs="Arial"/>
          <w:bdr w:val="none" w:sz="0" w:space="0" w:color="auto" w:frame="1"/>
        </w:rPr>
        <w:t xml:space="preserve"> con discapacidad intelectual </w:t>
      </w:r>
      <w:r w:rsidR="00704857" w:rsidRPr="000E3C23">
        <w:rPr>
          <w:rFonts w:ascii="Arial Narrow" w:hAnsi="Arial Narrow" w:cs="Arial"/>
          <w:bdr w:val="none" w:sz="0" w:space="0" w:color="auto" w:frame="1"/>
        </w:rPr>
        <w:t xml:space="preserve">o necesidades especiales </w:t>
      </w:r>
      <w:r w:rsidRPr="000E3C23">
        <w:rPr>
          <w:rFonts w:ascii="Arial Narrow" w:hAnsi="Arial Narrow" w:cs="Arial"/>
          <w:bdr w:val="none" w:sz="0" w:space="0" w:color="auto" w:frame="1"/>
        </w:rPr>
        <w:t>y sus familias</w:t>
      </w:r>
    </w:p>
    <w:p w14:paraId="2ADE33E1" w14:textId="219A6FC3" w:rsidR="00C87EC4" w:rsidRPr="000E3C23" w:rsidRDefault="00C87EC4" w:rsidP="00511F3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rFonts w:ascii="Arial Narrow" w:hAnsi="Arial Narrow" w:cs="Arial"/>
          <w:bdr w:val="none" w:sz="0" w:space="0" w:color="auto" w:frame="1"/>
        </w:rPr>
      </w:pPr>
      <w:r w:rsidRPr="000E3C23">
        <w:rPr>
          <w:rFonts w:ascii="Arial Narrow" w:hAnsi="Arial Narrow" w:cs="Arial"/>
          <w:bdr w:val="none" w:sz="0" w:space="0" w:color="auto" w:frame="1"/>
        </w:rPr>
        <w:t>Vigencia: Enero – diciembre 20</w:t>
      </w:r>
      <w:r w:rsidR="00833852" w:rsidRPr="000E3C23">
        <w:rPr>
          <w:rFonts w:ascii="Arial Narrow" w:hAnsi="Arial Narrow" w:cs="Arial"/>
          <w:bdr w:val="none" w:sz="0" w:space="0" w:color="auto" w:frame="1"/>
        </w:rPr>
        <w:t>2</w:t>
      </w:r>
      <w:r w:rsidR="00F5682E">
        <w:rPr>
          <w:rFonts w:ascii="Arial Narrow" w:hAnsi="Arial Narrow" w:cs="Arial"/>
          <w:bdr w:val="none" w:sz="0" w:space="0" w:color="auto" w:frame="1"/>
        </w:rPr>
        <w:t>5</w:t>
      </w:r>
    </w:p>
    <w:p w14:paraId="7D6B266A" w14:textId="77777777" w:rsidR="00F95537" w:rsidRDefault="00F95537" w:rsidP="00F20712">
      <w:pPr>
        <w:pStyle w:val="Ttulo2"/>
        <w:shd w:val="clear" w:color="auto" w:fill="FFFFFF"/>
        <w:tabs>
          <w:tab w:val="left" w:pos="4996"/>
        </w:tabs>
        <w:spacing w:before="0" w:beforeAutospacing="0" w:after="0" w:afterAutospacing="0" w:line="276" w:lineRule="auto"/>
        <w:jc w:val="both"/>
        <w:textAlignment w:val="baseline"/>
        <w:rPr>
          <w:rStyle w:val="Textoennegrita"/>
          <w:rFonts w:ascii="Arial Narrow" w:hAnsi="Arial Narrow" w:cs="Arial"/>
          <w:b/>
          <w:bCs/>
          <w:sz w:val="24"/>
          <w:szCs w:val="24"/>
          <w:bdr w:val="none" w:sz="0" w:space="0" w:color="auto" w:frame="1"/>
        </w:rPr>
      </w:pPr>
    </w:p>
    <w:p w14:paraId="680BF87B" w14:textId="77777777" w:rsidR="000E3C23" w:rsidRDefault="000E3C23" w:rsidP="00F20712">
      <w:pPr>
        <w:pStyle w:val="Ttulo2"/>
        <w:shd w:val="clear" w:color="auto" w:fill="FFFFFF"/>
        <w:tabs>
          <w:tab w:val="left" w:pos="4996"/>
        </w:tabs>
        <w:spacing w:before="0" w:beforeAutospacing="0" w:after="0" w:afterAutospacing="0" w:line="276" w:lineRule="auto"/>
        <w:jc w:val="both"/>
        <w:textAlignment w:val="baseline"/>
        <w:rPr>
          <w:rStyle w:val="Textoennegrita"/>
          <w:rFonts w:ascii="Arial Narrow" w:hAnsi="Arial Narrow" w:cs="Arial"/>
          <w:b/>
          <w:bCs/>
          <w:sz w:val="24"/>
          <w:szCs w:val="24"/>
          <w:bdr w:val="none" w:sz="0" w:space="0" w:color="auto" w:frame="1"/>
        </w:rPr>
      </w:pPr>
    </w:p>
    <w:p w14:paraId="59567D4B" w14:textId="1FB6A290" w:rsidR="00E458B0" w:rsidRPr="000E3C23" w:rsidRDefault="004A2854" w:rsidP="00E458B0">
      <w:pPr>
        <w:pStyle w:val="Ttulo2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Textoennegrita"/>
          <w:rFonts w:ascii="Arial Narrow" w:hAnsi="Arial Narrow" w:cs="Arial"/>
          <w:b/>
          <w:bCs/>
          <w:sz w:val="24"/>
          <w:szCs w:val="24"/>
          <w:bdr w:val="none" w:sz="0" w:space="0" w:color="auto" w:frame="1"/>
        </w:rPr>
      </w:pPr>
      <w:r>
        <w:rPr>
          <w:rStyle w:val="Textoennegrita"/>
          <w:rFonts w:ascii="Arial Narrow" w:hAnsi="Arial Narrow" w:cs="Arial"/>
          <w:b/>
          <w:bCs/>
          <w:sz w:val="24"/>
          <w:szCs w:val="24"/>
          <w:bdr w:val="none" w:sz="0" w:space="0" w:color="auto" w:frame="1"/>
        </w:rPr>
        <w:t>4</w:t>
      </w:r>
      <w:r w:rsidR="00E458B0" w:rsidRPr="000E3C23">
        <w:rPr>
          <w:rStyle w:val="Textoennegrita"/>
          <w:rFonts w:ascii="Arial Narrow" w:hAnsi="Arial Narrow" w:cs="Arial"/>
          <w:b/>
          <w:bCs/>
          <w:sz w:val="24"/>
          <w:szCs w:val="24"/>
          <w:bdr w:val="none" w:sz="0" w:space="0" w:color="auto" w:frame="1"/>
        </w:rPr>
        <w:t xml:space="preserve">.- </w:t>
      </w:r>
      <w:r w:rsidR="0023778F">
        <w:rPr>
          <w:rStyle w:val="Textoennegrita"/>
          <w:rFonts w:ascii="Arial Narrow" w:hAnsi="Arial Narrow" w:cs="Arial"/>
          <w:b/>
          <w:bCs/>
          <w:sz w:val="24"/>
          <w:szCs w:val="24"/>
          <w:bdr w:val="none" w:sz="0" w:space="0" w:color="auto" w:frame="1"/>
        </w:rPr>
        <w:t xml:space="preserve">CENTRO RESIDENCIAL </w:t>
      </w:r>
      <w:r w:rsidR="00E458B0">
        <w:rPr>
          <w:rStyle w:val="Textoennegrita"/>
          <w:rFonts w:ascii="Arial Narrow" w:hAnsi="Arial Narrow" w:cs="Arial"/>
          <w:b/>
          <w:bCs/>
          <w:sz w:val="24"/>
          <w:szCs w:val="24"/>
          <w:bdr w:val="none" w:sz="0" w:space="0" w:color="auto" w:frame="1"/>
        </w:rPr>
        <w:t>MI CASA</w:t>
      </w:r>
      <w:r w:rsidR="0023778F">
        <w:rPr>
          <w:rStyle w:val="Textoennegrita"/>
          <w:rFonts w:ascii="Arial Narrow" w:hAnsi="Arial Narrow" w:cs="Arial"/>
          <w:b/>
          <w:bCs/>
          <w:sz w:val="24"/>
          <w:szCs w:val="24"/>
          <w:bdr w:val="none" w:sz="0" w:space="0" w:color="auto" w:frame="1"/>
        </w:rPr>
        <w:t xml:space="preserve"> </w:t>
      </w:r>
    </w:p>
    <w:p w14:paraId="661194FD" w14:textId="77777777" w:rsidR="00E458B0" w:rsidRPr="000E3C23" w:rsidRDefault="00E458B0" w:rsidP="00E458B0">
      <w:pPr>
        <w:pStyle w:val="Ttulo2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="Arial"/>
          <w:color w:val="FF0000"/>
          <w:sz w:val="24"/>
          <w:szCs w:val="24"/>
        </w:rPr>
      </w:pPr>
    </w:p>
    <w:p w14:paraId="4B8D9995" w14:textId="77777777" w:rsidR="00E458B0" w:rsidRPr="00E458B0" w:rsidRDefault="00E458B0" w:rsidP="00E458B0">
      <w:pPr>
        <w:spacing w:line="276" w:lineRule="auto"/>
        <w:jc w:val="both"/>
        <w:rPr>
          <w:rFonts w:ascii="Arial Narrow" w:hAnsi="Arial Narrow" w:cs="Tahoma"/>
          <w:b/>
        </w:rPr>
      </w:pPr>
      <w:r w:rsidRPr="00E458B0">
        <w:rPr>
          <w:rFonts w:ascii="Arial Narrow" w:hAnsi="Arial Narrow" w:cs="Tahoma"/>
          <w:b/>
        </w:rPr>
        <w:t xml:space="preserve">OBJETIVOS: </w:t>
      </w:r>
    </w:p>
    <w:p w14:paraId="698E9260" w14:textId="77777777" w:rsidR="00E458B0" w:rsidRPr="006E0DEB" w:rsidRDefault="00E458B0" w:rsidP="00E458B0">
      <w:pPr>
        <w:pStyle w:val="Prrafodelista"/>
        <w:numPr>
          <w:ilvl w:val="0"/>
          <w:numId w:val="14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</w:rPr>
      </w:pPr>
      <w:r w:rsidRPr="006E0DEB">
        <w:rPr>
          <w:rFonts w:ascii="Arial Narrow" w:hAnsi="Arial Narrow"/>
        </w:rPr>
        <w:t>Promover una atención especializada con la que ofrecer los apoyos que precisan las personas, con el fin de potenciar sus capacidades y con ella su autonomía personal.</w:t>
      </w:r>
    </w:p>
    <w:p w14:paraId="1D9259C0" w14:textId="77777777" w:rsidR="00E458B0" w:rsidRPr="006E0DEB" w:rsidRDefault="00E458B0" w:rsidP="00E458B0">
      <w:pPr>
        <w:pStyle w:val="Prrafodelista"/>
        <w:numPr>
          <w:ilvl w:val="0"/>
          <w:numId w:val="14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</w:rPr>
      </w:pPr>
      <w:r w:rsidRPr="006E0DEB">
        <w:rPr>
          <w:rFonts w:ascii="Arial Narrow" w:hAnsi="Arial Narrow"/>
        </w:rPr>
        <w:t>Ofrecer todos los apoyos que necesitan las personas beneficiarias para que puedan desarrollar sus planes de vida en su comunidad, favoreciendo en todo momento su participación activa.</w:t>
      </w:r>
    </w:p>
    <w:p w14:paraId="1289CB4E" w14:textId="77777777" w:rsidR="00E458B0" w:rsidRPr="006E0DEB" w:rsidRDefault="00E458B0" w:rsidP="00E458B0">
      <w:pPr>
        <w:pStyle w:val="Prrafodelista"/>
        <w:numPr>
          <w:ilvl w:val="0"/>
          <w:numId w:val="14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</w:rPr>
      </w:pPr>
      <w:r w:rsidRPr="006E0DEB">
        <w:rPr>
          <w:rFonts w:ascii="Arial Narrow" w:hAnsi="Arial Narrow"/>
        </w:rPr>
        <w:t>Garantizar servicios que permitan que las personas con discapacidad gocen de una verdadera igualdad de oportunidades, para que puedan realizar cualquier actividad que deseen.</w:t>
      </w:r>
    </w:p>
    <w:p w14:paraId="4B493DC9" w14:textId="77777777" w:rsidR="00E458B0" w:rsidRPr="006E0DEB" w:rsidRDefault="00E458B0" w:rsidP="00E458B0">
      <w:pPr>
        <w:pStyle w:val="Prrafodelista"/>
        <w:numPr>
          <w:ilvl w:val="0"/>
          <w:numId w:val="14"/>
        </w:numPr>
        <w:spacing w:line="276" w:lineRule="auto"/>
        <w:ind w:left="284" w:hanging="284"/>
        <w:contextualSpacing w:val="0"/>
        <w:jc w:val="both"/>
        <w:rPr>
          <w:rFonts w:ascii="Arial Narrow" w:hAnsi="Arial Narrow" w:cs="Tahoma"/>
          <w:b/>
        </w:rPr>
      </w:pPr>
      <w:r w:rsidRPr="006E0DEB">
        <w:rPr>
          <w:rFonts w:ascii="Arial Narrow" w:hAnsi="Arial Narrow"/>
        </w:rPr>
        <w:t>Prevenir la institucionalización de las personas dependientes el mayor tiempo posible, por medio de la implantación del modelo de viviendas con apoyos.</w:t>
      </w:r>
    </w:p>
    <w:p w14:paraId="12A5D57E" w14:textId="77777777" w:rsidR="00E458B0" w:rsidRPr="008B51B2" w:rsidRDefault="00E458B0" w:rsidP="00E458B0">
      <w:pPr>
        <w:pStyle w:val="Prrafodelista"/>
        <w:tabs>
          <w:tab w:val="num" w:pos="426"/>
        </w:tabs>
        <w:suppressAutoHyphens/>
        <w:spacing w:line="276" w:lineRule="auto"/>
        <w:ind w:left="426" w:right="-1"/>
        <w:contextualSpacing w:val="0"/>
        <w:jc w:val="both"/>
        <w:rPr>
          <w:rFonts w:ascii="Arial Narrow" w:hAnsi="Arial Narrow" w:cs="Helvetica"/>
          <w:color w:val="7A7A7A"/>
          <w:shd w:val="clear" w:color="auto" w:fill="FFFFFF"/>
        </w:rPr>
      </w:pPr>
    </w:p>
    <w:p w14:paraId="7EFBEEC1" w14:textId="56C51EF7" w:rsidR="00E458B0" w:rsidRPr="000E3C23" w:rsidRDefault="00E458B0" w:rsidP="00E458B0">
      <w:pPr>
        <w:numPr>
          <w:ilvl w:val="0"/>
          <w:numId w:val="1"/>
        </w:numPr>
        <w:shd w:val="clear" w:color="auto" w:fill="FFFFFF"/>
        <w:spacing w:line="276" w:lineRule="auto"/>
        <w:ind w:left="284" w:hanging="284"/>
        <w:jc w:val="both"/>
        <w:textAlignment w:val="baseline"/>
        <w:rPr>
          <w:rFonts w:ascii="Arial Narrow" w:hAnsi="Arial Narrow" w:cs="Arial"/>
        </w:rPr>
      </w:pPr>
      <w:r w:rsidRPr="000E3C23">
        <w:rPr>
          <w:rFonts w:ascii="Arial Narrow" w:hAnsi="Arial Narrow" w:cs="Arial"/>
          <w:bdr w:val="none" w:sz="0" w:space="0" w:color="auto" w:frame="1"/>
        </w:rPr>
        <w:t xml:space="preserve">Financia: </w:t>
      </w:r>
      <w:r>
        <w:rPr>
          <w:rFonts w:ascii="Arial Narrow" w:hAnsi="Arial Narrow" w:cs="Tahoma"/>
        </w:rPr>
        <w:t>Cabildo de La Palma</w:t>
      </w:r>
    </w:p>
    <w:p w14:paraId="220353DB" w14:textId="42A02469" w:rsidR="00E458B0" w:rsidRPr="0099318B" w:rsidRDefault="00E458B0" w:rsidP="00E458B0">
      <w:pPr>
        <w:numPr>
          <w:ilvl w:val="0"/>
          <w:numId w:val="1"/>
        </w:numPr>
        <w:shd w:val="clear" w:color="auto" w:fill="FFFFFF"/>
        <w:spacing w:line="276" w:lineRule="auto"/>
        <w:ind w:left="284" w:hanging="284"/>
        <w:jc w:val="both"/>
        <w:textAlignment w:val="baseline"/>
        <w:rPr>
          <w:rFonts w:ascii="Arial Narrow" w:hAnsi="Arial Narrow" w:cs="Arial"/>
        </w:rPr>
      </w:pPr>
      <w:r w:rsidRPr="000E3C23">
        <w:rPr>
          <w:rFonts w:ascii="Arial Narrow" w:hAnsi="Arial Narrow" w:cs="Arial"/>
          <w:bdr w:val="none" w:sz="0" w:space="0" w:color="auto" w:frame="1"/>
        </w:rPr>
        <w:t xml:space="preserve">Importe: </w:t>
      </w:r>
      <w:r w:rsidR="004A2854">
        <w:rPr>
          <w:rFonts w:ascii="Arial Narrow" w:hAnsi="Arial Narrow" w:cs="Arial"/>
          <w:bdr w:val="none" w:sz="0" w:space="0" w:color="auto" w:frame="1"/>
        </w:rPr>
        <w:t>3</w:t>
      </w:r>
      <w:r w:rsidR="0023778F">
        <w:rPr>
          <w:rFonts w:ascii="Arial Narrow" w:hAnsi="Arial Narrow" w:cs="Arial"/>
          <w:bdr w:val="none" w:sz="0" w:space="0" w:color="auto" w:frame="1"/>
        </w:rPr>
        <w:t>91</w:t>
      </w:r>
      <w:r w:rsidR="004A2854">
        <w:rPr>
          <w:rFonts w:ascii="Arial Narrow" w:hAnsi="Arial Narrow" w:cs="Arial"/>
          <w:bdr w:val="none" w:sz="0" w:space="0" w:color="auto" w:frame="1"/>
        </w:rPr>
        <w:t>.</w:t>
      </w:r>
      <w:r w:rsidR="0023778F">
        <w:rPr>
          <w:rFonts w:ascii="Arial Narrow" w:hAnsi="Arial Narrow" w:cs="Arial"/>
          <w:bdr w:val="none" w:sz="0" w:space="0" w:color="auto" w:frame="1"/>
        </w:rPr>
        <w:t>702</w:t>
      </w:r>
      <w:r w:rsidR="004A2854">
        <w:rPr>
          <w:rFonts w:ascii="Arial Narrow" w:hAnsi="Arial Narrow" w:cs="Arial"/>
          <w:bdr w:val="none" w:sz="0" w:space="0" w:color="auto" w:frame="1"/>
        </w:rPr>
        <w:t>,</w:t>
      </w:r>
      <w:r w:rsidR="0023778F">
        <w:rPr>
          <w:rFonts w:ascii="Arial Narrow" w:hAnsi="Arial Narrow" w:cs="Arial"/>
          <w:bdr w:val="none" w:sz="0" w:space="0" w:color="auto" w:frame="1"/>
        </w:rPr>
        <w:t>56</w:t>
      </w:r>
      <w:r w:rsidRPr="000E3C23">
        <w:rPr>
          <w:rFonts w:ascii="Arial Narrow" w:hAnsi="Arial Narrow" w:cs="Arial"/>
          <w:bdr w:val="none" w:sz="0" w:space="0" w:color="auto" w:frame="1"/>
        </w:rPr>
        <w:t xml:space="preserve"> €</w:t>
      </w:r>
    </w:p>
    <w:p w14:paraId="74B4C834" w14:textId="783C444E" w:rsidR="00E458B0" w:rsidRPr="000E3C23" w:rsidRDefault="00E458B0" w:rsidP="00E458B0">
      <w:pPr>
        <w:numPr>
          <w:ilvl w:val="0"/>
          <w:numId w:val="1"/>
        </w:numPr>
        <w:shd w:val="clear" w:color="auto" w:fill="FFFFFF"/>
        <w:spacing w:line="276" w:lineRule="auto"/>
        <w:ind w:left="284" w:hanging="284"/>
        <w:jc w:val="both"/>
        <w:textAlignment w:val="baseline"/>
        <w:rPr>
          <w:rFonts w:ascii="Arial Narrow" w:hAnsi="Arial Narrow" w:cs="Arial"/>
        </w:rPr>
      </w:pPr>
      <w:r w:rsidRPr="000E3C23">
        <w:rPr>
          <w:rFonts w:ascii="Arial Narrow" w:hAnsi="Arial Narrow" w:cs="Arial"/>
          <w:bdr w:val="none" w:sz="0" w:space="0" w:color="auto" w:frame="1"/>
        </w:rPr>
        <w:t xml:space="preserve">Beneficiarios: </w:t>
      </w:r>
      <w:r w:rsidRPr="008B51B2">
        <w:rPr>
          <w:rFonts w:ascii="Arial Narrow" w:hAnsi="Arial Narrow" w:cs="Tahoma"/>
          <w:bCs/>
        </w:rPr>
        <w:t>12 personas con discapacidad intelectual</w:t>
      </w:r>
      <w:r>
        <w:rPr>
          <w:rFonts w:ascii="Arial Narrow" w:hAnsi="Arial Narrow" w:cs="Tahoma"/>
          <w:bCs/>
        </w:rPr>
        <w:t>. 22</w:t>
      </w:r>
      <w:r w:rsidRPr="00DD5E36">
        <w:rPr>
          <w:rFonts w:ascii="Arial Narrow" w:hAnsi="Arial Narrow" w:cs="Tahoma"/>
          <w:bCs/>
        </w:rPr>
        <w:t xml:space="preserve"> </w:t>
      </w:r>
      <w:r>
        <w:rPr>
          <w:rFonts w:ascii="Arial Narrow" w:hAnsi="Arial Narrow" w:cs="Calibri"/>
        </w:rPr>
        <w:t>f</w:t>
      </w:r>
      <w:r w:rsidRPr="00DD5E36">
        <w:rPr>
          <w:rFonts w:ascii="Arial Narrow" w:hAnsi="Arial Narrow" w:cs="Calibri"/>
        </w:rPr>
        <w:t>amiliares, cuidadores</w:t>
      </w:r>
      <w:r>
        <w:rPr>
          <w:rFonts w:ascii="Arial Narrow" w:hAnsi="Arial Narrow" w:cs="Calibri"/>
        </w:rPr>
        <w:t xml:space="preserve"> principales</w:t>
      </w:r>
      <w:r w:rsidRPr="00DD5E36">
        <w:rPr>
          <w:rFonts w:ascii="Arial Narrow" w:hAnsi="Arial Narrow" w:cs="Calibri"/>
        </w:rPr>
        <w:t xml:space="preserve"> y/o representantes legales</w:t>
      </w:r>
    </w:p>
    <w:p w14:paraId="56717650" w14:textId="2B7DA223" w:rsidR="00E458B0" w:rsidRDefault="00E458B0" w:rsidP="00E458B0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rFonts w:ascii="Arial Narrow" w:hAnsi="Arial Narrow" w:cs="Arial"/>
          <w:bdr w:val="none" w:sz="0" w:space="0" w:color="auto" w:frame="1"/>
        </w:rPr>
      </w:pPr>
      <w:r w:rsidRPr="000E3C23">
        <w:rPr>
          <w:rFonts w:ascii="Arial Narrow" w:hAnsi="Arial Narrow" w:cs="Arial"/>
          <w:bdr w:val="none" w:sz="0" w:space="0" w:color="auto" w:frame="1"/>
        </w:rPr>
        <w:t>Vigencia: Enero – diciembre 202</w:t>
      </w:r>
      <w:r w:rsidR="0023778F">
        <w:rPr>
          <w:rFonts w:ascii="Arial Narrow" w:hAnsi="Arial Narrow" w:cs="Arial"/>
          <w:bdr w:val="none" w:sz="0" w:space="0" w:color="auto" w:frame="1"/>
        </w:rPr>
        <w:t>5</w:t>
      </w:r>
    </w:p>
    <w:p w14:paraId="225784A1" w14:textId="77777777" w:rsidR="00E458B0" w:rsidRDefault="00E458B0" w:rsidP="00E458B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="Arial"/>
          <w:bdr w:val="none" w:sz="0" w:space="0" w:color="auto" w:frame="1"/>
        </w:rPr>
      </w:pPr>
    </w:p>
    <w:p w14:paraId="297961A3" w14:textId="77777777" w:rsidR="00117F66" w:rsidRPr="000E3C23" w:rsidRDefault="00117F66" w:rsidP="007A419C">
      <w:pPr>
        <w:shd w:val="clear" w:color="auto" w:fill="FFFFFF"/>
        <w:jc w:val="both"/>
        <w:textAlignment w:val="baseline"/>
        <w:rPr>
          <w:rFonts w:ascii="Arial Narrow" w:hAnsi="Arial Narrow" w:cs="Arial"/>
          <w:color w:val="000000"/>
          <w:bdr w:val="none" w:sz="0" w:space="0" w:color="auto" w:frame="1"/>
        </w:rPr>
      </w:pPr>
    </w:p>
    <w:p w14:paraId="3E1C0F57" w14:textId="00772E64" w:rsidR="00E458B0" w:rsidRPr="00E458B0" w:rsidRDefault="004A2854" w:rsidP="00E458B0">
      <w:pPr>
        <w:spacing w:line="360" w:lineRule="auto"/>
        <w:rPr>
          <w:rFonts w:ascii="Arial Narrow" w:hAnsi="Arial Narrow" w:cs="Tahoma"/>
        </w:rPr>
      </w:pPr>
      <w:r>
        <w:rPr>
          <w:rStyle w:val="Textoennegrita"/>
          <w:rFonts w:ascii="Arial Narrow" w:hAnsi="Arial Narrow" w:cs="Arial"/>
          <w:bdr w:val="none" w:sz="0" w:space="0" w:color="auto" w:frame="1"/>
        </w:rPr>
        <w:t>5</w:t>
      </w:r>
      <w:r w:rsidR="007A419C" w:rsidRPr="00E458B0">
        <w:rPr>
          <w:rStyle w:val="Textoennegrita"/>
          <w:rFonts w:ascii="Arial Narrow" w:hAnsi="Arial Narrow" w:cs="Arial"/>
          <w:bdr w:val="none" w:sz="0" w:space="0" w:color="auto" w:frame="1"/>
        </w:rPr>
        <w:t xml:space="preserve">.- </w:t>
      </w:r>
      <w:r w:rsidR="00E458B0" w:rsidRPr="00E458B0">
        <w:rPr>
          <w:rFonts w:ascii="Arial Narrow" w:hAnsi="Arial Narrow" w:cs="Tahoma"/>
          <w:b/>
          <w:bCs/>
        </w:rPr>
        <w:t>GESTIÓN FUNDACIÓN CANARIA TABURIENTE ESPECIAL - FUNCATAES</w:t>
      </w:r>
    </w:p>
    <w:p w14:paraId="44B44E1F" w14:textId="55855818" w:rsidR="007A419C" w:rsidRPr="008C0D85" w:rsidRDefault="007A419C" w:rsidP="00E458B0">
      <w:pPr>
        <w:pStyle w:val="Ttulo2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Arial Narrow" w:hAnsi="Arial Narrow" w:cs="Arial"/>
          <w:b/>
          <w:bCs/>
          <w:sz w:val="16"/>
          <w:szCs w:val="16"/>
          <w:bdr w:val="none" w:sz="0" w:space="0" w:color="auto" w:frame="1"/>
        </w:rPr>
      </w:pPr>
    </w:p>
    <w:p w14:paraId="4BF9C645" w14:textId="77777777" w:rsidR="007A419C" w:rsidRPr="000E3C23" w:rsidRDefault="007A419C" w:rsidP="007A419C">
      <w:pPr>
        <w:spacing w:line="276" w:lineRule="auto"/>
        <w:jc w:val="both"/>
        <w:rPr>
          <w:rFonts w:ascii="Arial Narrow" w:hAnsi="Arial Narrow" w:cs="Tahoma"/>
        </w:rPr>
      </w:pPr>
      <w:r w:rsidRPr="000E3C23">
        <w:rPr>
          <w:rFonts w:ascii="Arial Narrow" w:hAnsi="Arial Narrow" w:cs="Tahoma"/>
        </w:rPr>
        <w:t>Cobertura de gastos vinculados con actividades varias y el mantenimiento de servicios prioritarios que ofrece la Fundación Canaria Taburiente Especial a las personas usuarias con discapacidad (Funcataes)</w:t>
      </w:r>
    </w:p>
    <w:p w14:paraId="48382533" w14:textId="77777777" w:rsidR="007A419C" w:rsidRPr="000E3C23" w:rsidRDefault="007A419C" w:rsidP="007A419C">
      <w:pPr>
        <w:ind w:firstLine="708"/>
        <w:jc w:val="both"/>
        <w:rPr>
          <w:rFonts w:ascii="Arial Narrow" w:hAnsi="Arial Narrow" w:cs="Tahoma"/>
        </w:rPr>
      </w:pPr>
    </w:p>
    <w:p w14:paraId="2CF7F117" w14:textId="77777777" w:rsidR="007A419C" w:rsidRPr="000E3C23" w:rsidRDefault="007A419C" w:rsidP="007A419C">
      <w:pPr>
        <w:numPr>
          <w:ilvl w:val="0"/>
          <w:numId w:val="1"/>
        </w:numPr>
        <w:shd w:val="clear" w:color="auto" w:fill="FFFFFF"/>
        <w:spacing w:line="276" w:lineRule="auto"/>
        <w:ind w:left="284" w:hanging="284"/>
        <w:jc w:val="both"/>
        <w:textAlignment w:val="baseline"/>
        <w:rPr>
          <w:rFonts w:ascii="Arial Narrow" w:hAnsi="Arial Narrow" w:cs="Arial"/>
        </w:rPr>
      </w:pPr>
      <w:r w:rsidRPr="000E3C23">
        <w:rPr>
          <w:rFonts w:ascii="Arial Narrow" w:hAnsi="Arial Narrow" w:cs="Arial"/>
          <w:bdr w:val="none" w:sz="0" w:space="0" w:color="auto" w:frame="1"/>
        </w:rPr>
        <w:t>Financia: Ayuntamiento de Los Llanos de Aridane</w:t>
      </w:r>
    </w:p>
    <w:p w14:paraId="3EE8D7D9" w14:textId="77777777" w:rsidR="007A419C" w:rsidRPr="000E3C23" w:rsidRDefault="007A419C" w:rsidP="007A419C">
      <w:pPr>
        <w:numPr>
          <w:ilvl w:val="0"/>
          <w:numId w:val="1"/>
        </w:numPr>
        <w:shd w:val="clear" w:color="auto" w:fill="FFFFFF"/>
        <w:spacing w:line="276" w:lineRule="auto"/>
        <w:ind w:left="284" w:hanging="284"/>
        <w:jc w:val="both"/>
        <w:textAlignment w:val="baseline"/>
        <w:rPr>
          <w:rFonts w:ascii="Arial Narrow" w:hAnsi="Arial Narrow" w:cs="Arial"/>
        </w:rPr>
      </w:pPr>
      <w:r w:rsidRPr="000E3C23">
        <w:rPr>
          <w:rFonts w:ascii="Arial Narrow" w:hAnsi="Arial Narrow" w:cs="Arial"/>
          <w:bdr w:val="none" w:sz="0" w:space="0" w:color="auto" w:frame="1"/>
        </w:rPr>
        <w:t>Importe: 20.000,00 €</w:t>
      </w:r>
    </w:p>
    <w:p w14:paraId="05AD672B" w14:textId="11404247" w:rsidR="007A419C" w:rsidRPr="000E3C23" w:rsidRDefault="007A419C" w:rsidP="007A419C">
      <w:pPr>
        <w:numPr>
          <w:ilvl w:val="0"/>
          <w:numId w:val="1"/>
        </w:numPr>
        <w:shd w:val="clear" w:color="auto" w:fill="FFFFFF"/>
        <w:spacing w:line="276" w:lineRule="auto"/>
        <w:ind w:left="284" w:hanging="284"/>
        <w:jc w:val="both"/>
        <w:textAlignment w:val="baseline"/>
        <w:rPr>
          <w:rFonts w:ascii="Arial Narrow" w:hAnsi="Arial Narrow" w:cs="Arial"/>
        </w:rPr>
      </w:pPr>
      <w:r w:rsidRPr="000E3C23">
        <w:rPr>
          <w:rFonts w:ascii="Arial Narrow" w:hAnsi="Arial Narrow" w:cs="Arial"/>
          <w:bdr w:val="none" w:sz="0" w:space="0" w:color="auto" w:frame="1"/>
        </w:rPr>
        <w:t xml:space="preserve">Beneficiarios: </w:t>
      </w:r>
      <w:r w:rsidR="004A2854">
        <w:rPr>
          <w:rFonts w:ascii="Arial Narrow" w:hAnsi="Arial Narrow" w:cs="Tahoma"/>
          <w:bCs/>
        </w:rPr>
        <w:t>2</w:t>
      </w:r>
      <w:r w:rsidR="008C0D85">
        <w:rPr>
          <w:rFonts w:ascii="Arial Narrow" w:hAnsi="Arial Narrow" w:cs="Tahoma"/>
          <w:bCs/>
        </w:rPr>
        <w:t>12 personas, entre quienes se incluyen adultos con discapacidad intelectual o trastornos del desarrollo (CO Taburiente + Centro de Día), menores, jóvenes y adultos con necesidades especiales (Atención Temprana, SPAP y A</w:t>
      </w:r>
      <w:r w:rsidR="0023778F">
        <w:rPr>
          <w:rFonts w:ascii="Arial Narrow" w:hAnsi="Arial Narrow" w:cs="Tahoma"/>
          <w:bCs/>
        </w:rPr>
        <w:t>tención Social a Personas con Discapacidad</w:t>
      </w:r>
      <w:r w:rsidR="008C0D85">
        <w:rPr>
          <w:rFonts w:ascii="Arial Narrow" w:hAnsi="Arial Narrow" w:cs="Tahoma"/>
          <w:bCs/>
        </w:rPr>
        <w:t>), y sus familias, representantes legales y/o cuidadores principales.</w:t>
      </w:r>
    </w:p>
    <w:p w14:paraId="685B8D19" w14:textId="230B7CDA" w:rsidR="007A419C" w:rsidRPr="000E3C23" w:rsidRDefault="007A419C" w:rsidP="007A419C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rFonts w:ascii="Arial Narrow" w:hAnsi="Arial Narrow" w:cs="Arial"/>
          <w:bdr w:val="none" w:sz="0" w:space="0" w:color="auto" w:frame="1"/>
        </w:rPr>
      </w:pPr>
      <w:r w:rsidRPr="000E3C23">
        <w:rPr>
          <w:rFonts w:ascii="Arial Narrow" w:hAnsi="Arial Narrow" w:cs="Arial"/>
          <w:bdr w:val="none" w:sz="0" w:space="0" w:color="auto" w:frame="1"/>
        </w:rPr>
        <w:t>Vigencia: Enero – diciembre 202</w:t>
      </w:r>
      <w:r w:rsidR="0023778F">
        <w:rPr>
          <w:rFonts w:ascii="Arial Narrow" w:hAnsi="Arial Narrow" w:cs="Arial"/>
          <w:bdr w:val="none" w:sz="0" w:space="0" w:color="auto" w:frame="1"/>
        </w:rPr>
        <w:t>5</w:t>
      </w:r>
    </w:p>
    <w:p w14:paraId="08F006AF" w14:textId="77777777" w:rsidR="004151CE" w:rsidRPr="000E3C23" w:rsidRDefault="004151CE" w:rsidP="004151CE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="Arial"/>
          <w:bdr w:val="none" w:sz="0" w:space="0" w:color="auto" w:frame="1"/>
        </w:rPr>
      </w:pPr>
    </w:p>
    <w:p w14:paraId="14B648B6" w14:textId="431E7980" w:rsidR="004151CE" w:rsidRPr="004A2854" w:rsidRDefault="004151CE" w:rsidP="004A2854">
      <w:pPr>
        <w:spacing w:line="276" w:lineRule="auto"/>
        <w:rPr>
          <w:rFonts w:ascii="Arial Narrow" w:hAnsi="Arial Narrow" w:cs="Tahoma"/>
          <w:b/>
        </w:rPr>
      </w:pPr>
    </w:p>
    <w:p w14:paraId="37FB70AD" w14:textId="1782EC93" w:rsidR="00053579" w:rsidRPr="000E3C23" w:rsidRDefault="00053579" w:rsidP="00053579">
      <w:pPr>
        <w:pStyle w:val="Ttulo2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Textoennegrita"/>
          <w:rFonts w:ascii="Arial Narrow" w:hAnsi="Arial Narrow" w:cs="Arial"/>
          <w:b/>
          <w:bCs/>
          <w:sz w:val="24"/>
          <w:szCs w:val="24"/>
          <w:bdr w:val="none" w:sz="0" w:space="0" w:color="auto" w:frame="1"/>
        </w:rPr>
      </w:pPr>
      <w:r>
        <w:rPr>
          <w:rStyle w:val="Textoennegrita"/>
          <w:rFonts w:ascii="Arial Narrow" w:hAnsi="Arial Narrow" w:cs="Arial"/>
          <w:b/>
          <w:bCs/>
          <w:sz w:val="24"/>
          <w:szCs w:val="24"/>
          <w:bdr w:val="none" w:sz="0" w:space="0" w:color="auto" w:frame="1"/>
        </w:rPr>
        <w:t>6</w:t>
      </w:r>
      <w:r w:rsidRPr="000E3C23">
        <w:rPr>
          <w:rStyle w:val="Textoennegrita"/>
          <w:rFonts w:ascii="Arial Narrow" w:hAnsi="Arial Narrow" w:cs="Arial"/>
          <w:b/>
          <w:bCs/>
          <w:sz w:val="24"/>
          <w:szCs w:val="24"/>
          <w:bdr w:val="none" w:sz="0" w:space="0" w:color="auto" w:frame="1"/>
        </w:rPr>
        <w:t xml:space="preserve">.- </w:t>
      </w:r>
      <w:r>
        <w:rPr>
          <w:rFonts w:ascii="Arial Narrow" w:hAnsi="Arial Narrow" w:cs="Tahoma"/>
          <w:sz w:val="24"/>
          <w:szCs w:val="24"/>
        </w:rPr>
        <w:t>APOYO MANTENIMIENTO Y MEJORA INSTALACIONES CENTROS ATENCIÓN SOCIOSANITARIA. OBRA Y/O EQUIPAMIENTO CENTRO OCUPACIONAL.</w:t>
      </w:r>
    </w:p>
    <w:p w14:paraId="441E7650" w14:textId="77777777" w:rsidR="00053579" w:rsidRPr="000E3C23" w:rsidRDefault="00053579" w:rsidP="00053579">
      <w:pPr>
        <w:pStyle w:val="Ttulo2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 Narrow" w:hAnsi="Arial Narrow" w:cs="Arial"/>
          <w:sz w:val="24"/>
          <w:szCs w:val="24"/>
        </w:rPr>
      </w:pPr>
    </w:p>
    <w:p w14:paraId="5FADB041" w14:textId="7EFD2EB7" w:rsidR="00053579" w:rsidRPr="000E3C23" w:rsidRDefault="00053579" w:rsidP="00053579">
      <w:pPr>
        <w:pStyle w:val="Prrafodelista"/>
        <w:spacing w:line="276" w:lineRule="auto"/>
        <w:ind w:left="0"/>
        <w:jc w:val="both"/>
        <w:rPr>
          <w:rFonts w:ascii="Arial Narrow" w:hAnsi="Arial Narrow" w:cs="Tahoma"/>
        </w:rPr>
      </w:pPr>
      <w:r w:rsidRPr="000E3C23">
        <w:rPr>
          <w:rFonts w:ascii="Arial Narrow" w:hAnsi="Arial Narrow" w:cs="Tahoma"/>
        </w:rPr>
        <w:t xml:space="preserve">El Centro Ocupacional Taburiente es un recurso de atención diurna, que presta servicios de </w:t>
      </w:r>
      <w:r w:rsidRPr="000E3C23">
        <w:rPr>
          <w:rFonts w:ascii="Arial Narrow" w:hAnsi="Arial Narrow" w:cs="Tahoma"/>
          <w:bCs/>
        </w:rPr>
        <w:t>terapia ocupacional y de adaptación social a personas con discapacidad intelectual</w:t>
      </w:r>
      <w:r w:rsidRPr="000E3C23">
        <w:rPr>
          <w:rFonts w:ascii="Arial Narrow" w:hAnsi="Arial Narrow" w:cs="Tahoma"/>
        </w:rPr>
        <w:t xml:space="preserve"> tanto del Valle de Aridane, como de otros municipios de La Palma. </w:t>
      </w:r>
      <w:r>
        <w:rPr>
          <w:rFonts w:ascii="Arial Narrow" w:hAnsi="Arial Narrow" w:cs="Tahoma"/>
        </w:rPr>
        <w:t xml:space="preserve"> </w:t>
      </w:r>
    </w:p>
    <w:p w14:paraId="254F9B9C" w14:textId="77777777" w:rsidR="00053579" w:rsidRPr="000E3C23" w:rsidRDefault="00053579" w:rsidP="00053579">
      <w:pPr>
        <w:pStyle w:val="Prrafodelista"/>
        <w:ind w:left="0"/>
        <w:jc w:val="both"/>
        <w:rPr>
          <w:rFonts w:ascii="Arial Narrow" w:hAnsi="Arial Narrow" w:cs="Tahoma"/>
        </w:rPr>
      </w:pPr>
    </w:p>
    <w:p w14:paraId="444EAD02" w14:textId="6B891AB7" w:rsidR="00053579" w:rsidRDefault="00053579" w:rsidP="00053579">
      <w:pPr>
        <w:spacing w:line="276" w:lineRule="auto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lastRenderedPageBreak/>
        <w:t xml:space="preserve"> </w:t>
      </w:r>
    </w:p>
    <w:p w14:paraId="0209BB8A" w14:textId="77777777" w:rsidR="00053579" w:rsidRPr="004A3158" w:rsidRDefault="00053579" w:rsidP="00053579">
      <w:pPr>
        <w:spacing w:line="276" w:lineRule="auto"/>
        <w:jc w:val="both"/>
        <w:rPr>
          <w:rFonts w:ascii="Arial Narrow" w:hAnsi="Arial Narrow" w:cs="Tahoma"/>
        </w:rPr>
      </w:pPr>
    </w:p>
    <w:p w14:paraId="19500C88" w14:textId="77777777" w:rsidR="00053579" w:rsidRPr="004A3158" w:rsidRDefault="00053579" w:rsidP="00053579">
      <w:pPr>
        <w:jc w:val="both"/>
        <w:rPr>
          <w:rFonts w:ascii="Arial Narrow" w:hAnsi="Arial Narrow" w:cs="Tahoma"/>
        </w:rPr>
      </w:pPr>
    </w:p>
    <w:p w14:paraId="2EFD78FA" w14:textId="4A6C5507" w:rsidR="00053579" w:rsidRPr="004A3158" w:rsidRDefault="00053579" w:rsidP="00053579">
      <w:pPr>
        <w:pStyle w:val="Prrafodelista"/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4A3158">
        <w:rPr>
          <w:rFonts w:ascii="Arial Narrow" w:hAnsi="Arial Narrow" w:cs="Arial"/>
          <w:bdr w:val="none" w:sz="0" w:space="0" w:color="auto" w:frame="1"/>
        </w:rPr>
        <w:t>Financia: Cabildo Insular de La Palma</w:t>
      </w:r>
    </w:p>
    <w:p w14:paraId="4D16D1CE" w14:textId="0395F416" w:rsidR="00053579" w:rsidRPr="004A3158" w:rsidRDefault="00053579" w:rsidP="00053579">
      <w:pPr>
        <w:pStyle w:val="Prrafodelista"/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4A3158">
        <w:rPr>
          <w:rFonts w:ascii="Arial Narrow" w:hAnsi="Arial Narrow" w:cs="Arial"/>
          <w:bdr w:val="none" w:sz="0" w:space="0" w:color="auto" w:frame="1"/>
        </w:rPr>
        <w:t xml:space="preserve">Importe: </w:t>
      </w:r>
      <w:r>
        <w:rPr>
          <w:rFonts w:ascii="Arial Narrow" w:eastAsia="Arial" w:hAnsi="Arial Narrow" w:cs="Arial"/>
        </w:rPr>
        <w:t>18.500,00 €</w:t>
      </w:r>
    </w:p>
    <w:p w14:paraId="7F7BB482" w14:textId="77777777" w:rsidR="00053579" w:rsidRPr="004A3158" w:rsidRDefault="00053579" w:rsidP="00053579">
      <w:pPr>
        <w:numPr>
          <w:ilvl w:val="0"/>
          <w:numId w:val="1"/>
        </w:numPr>
        <w:shd w:val="clear" w:color="auto" w:fill="FFFFFF"/>
        <w:spacing w:line="276" w:lineRule="auto"/>
        <w:ind w:left="284" w:hanging="284"/>
        <w:jc w:val="both"/>
        <w:textAlignment w:val="baseline"/>
        <w:rPr>
          <w:rFonts w:ascii="Arial Narrow" w:hAnsi="Arial Narrow" w:cs="Arial"/>
        </w:rPr>
      </w:pPr>
      <w:r w:rsidRPr="004A3158">
        <w:rPr>
          <w:rFonts w:ascii="Arial Narrow" w:hAnsi="Arial Narrow" w:cs="Arial"/>
          <w:bdr w:val="none" w:sz="0" w:space="0" w:color="auto" w:frame="1"/>
        </w:rPr>
        <w:t>Beneficiarios: 37 personas con discapacidad intelectual y sus familias</w:t>
      </w:r>
    </w:p>
    <w:p w14:paraId="47C8D5EA" w14:textId="77777777" w:rsidR="00053579" w:rsidRPr="004A3158" w:rsidRDefault="00053579" w:rsidP="00053579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rFonts w:ascii="Arial Narrow" w:hAnsi="Arial Narrow" w:cs="Arial"/>
          <w:bdr w:val="none" w:sz="0" w:space="0" w:color="auto" w:frame="1"/>
        </w:rPr>
      </w:pPr>
      <w:r w:rsidRPr="004A3158">
        <w:rPr>
          <w:rFonts w:ascii="Arial Narrow" w:hAnsi="Arial Narrow" w:cs="Arial"/>
          <w:bdr w:val="none" w:sz="0" w:space="0" w:color="auto" w:frame="1"/>
        </w:rPr>
        <w:t>Vigencia: enero – diciembre 202</w:t>
      </w:r>
      <w:r>
        <w:rPr>
          <w:rFonts w:ascii="Arial Narrow" w:hAnsi="Arial Narrow" w:cs="Arial"/>
          <w:bdr w:val="none" w:sz="0" w:space="0" w:color="auto" w:frame="1"/>
        </w:rPr>
        <w:t>5</w:t>
      </w:r>
    </w:p>
    <w:p w14:paraId="30102497" w14:textId="77777777" w:rsidR="004151CE" w:rsidRPr="00591F45" w:rsidRDefault="004151CE" w:rsidP="004151CE">
      <w:pPr>
        <w:rPr>
          <w:rFonts w:ascii="Arial Narrow" w:hAnsi="Arial Narrow" w:cs="Tahoma"/>
        </w:rPr>
      </w:pPr>
    </w:p>
    <w:p w14:paraId="1224495D" w14:textId="77777777" w:rsidR="004151CE" w:rsidRDefault="004151CE" w:rsidP="004151CE">
      <w:pPr>
        <w:spacing w:line="360" w:lineRule="auto"/>
        <w:ind w:right="-589"/>
        <w:jc w:val="both"/>
        <w:rPr>
          <w:rFonts w:ascii="Arial Narrow" w:hAnsi="Arial Narrow" w:cs="Arial"/>
          <w:sz w:val="22"/>
          <w:szCs w:val="22"/>
        </w:rPr>
      </w:pPr>
    </w:p>
    <w:p w14:paraId="70E6ABF1" w14:textId="404CF13B" w:rsidR="005D7ECA" w:rsidRDefault="005D7ECA" w:rsidP="005D7ECA">
      <w:pPr>
        <w:pStyle w:val="Ttulo2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="Tahoma"/>
          <w:sz w:val="24"/>
          <w:szCs w:val="24"/>
        </w:rPr>
      </w:pPr>
      <w:r>
        <w:rPr>
          <w:rStyle w:val="Textoennegrita"/>
          <w:rFonts w:ascii="Arial Narrow" w:hAnsi="Arial Narrow" w:cs="Arial"/>
          <w:b/>
          <w:bCs/>
          <w:sz w:val="24"/>
          <w:szCs w:val="24"/>
          <w:bdr w:val="none" w:sz="0" w:space="0" w:color="auto" w:frame="1"/>
        </w:rPr>
        <w:t>7</w:t>
      </w:r>
      <w:r w:rsidRPr="000E3C23">
        <w:rPr>
          <w:rStyle w:val="Textoennegrita"/>
          <w:rFonts w:ascii="Arial Narrow" w:hAnsi="Arial Narrow" w:cs="Arial"/>
          <w:b/>
          <w:bCs/>
          <w:sz w:val="24"/>
          <w:szCs w:val="24"/>
          <w:bdr w:val="none" w:sz="0" w:space="0" w:color="auto" w:frame="1"/>
        </w:rPr>
        <w:t xml:space="preserve">.- </w:t>
      </w:r>
      <w:r>
        <w:rPr>
          <w:rFonts w:ascii="Arial Narrow" w:hAnsi="Arial Narrow" w:cs="Tahoma"/>
          <w:sz w:val="24"/>
          <w:szCs w:val="24"/>
        </w:rPr>
        <w:t>SUBIDAS COSTES SALARIALES POR IPC, SMI Y XVI CONVENIO COLECTIVO CENTROS DISCAPACIDAD</w:t>
      </w:r>
    </w:p>
    <w:p w14:paraId="40BD95D2" w14:textId="77777777" w:rsidR="005D7ECA" w:rsidRPr="000E3C23" w:rsidRDefault="005D7ECA" w:rsidP="005D7ECA">
      <w:pPr>
        <w:pStyle w:val="Ttulo2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Textoennegrita"/>
          <w:rFonts w:ascii="Arial Narrow" w:hAnsi="Arial Narrow" w:cs="Arial"/>
          <w:b/>
          <w:bCs/>
          <w:sz w:val="24"/>
          <w:szCs w:val="24"/>
          <w:bdr w:val="none" w:sz="0" w:space="0" w:color="auto" w:frame="1"/>
        </w:rPr>
      </w:pPr>
    </w:p>
    <w:p w14:paraId="33851601" w14:textId="77777777" w:rsidR="005D7ECA" w:rsidRPr="004A3158" w:rsidRDefault="005D7ECA" w:rsidP="005D7ECA">
      <w:pPr>
        <w:pStyle w:val="Prrafodelista"/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4A3158">
        <w:rPr>
          <w:rFonts w:ascii="Arial Narrow" w:hAnsi="Arial Narrow" w:cs="Arial"/>
          <w:bdr w:val="none" w:sz="0" w:space="0" w:color="auto" w:frame="1"/>
        </w:rPr>
        <w:t>Financia: Cabildo Insular de La Palma</w:t>
      </w:r>
    </w:p>
    <w:p w14:paraId="708CCCED" w14:textId="77777777" w:rsidR="005D7ECA" w:rsidRPr="005D7ECA" w:rsidRDefault="005D7ECA" w:rsidP="005D7ECA">
      <w:pPr>
        <w:pStyle w:val="Prrafodelista"/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4A3158">
        <w:rPr>
          <w:rFonts w:ascii="Arial Narrow" w:hAnsi="Arial Narrow" w:cs="Arial"/>
          <w:bdr w:val="none" w:sz="0" w:space="0" w:color="auto" w:frame="1"/>
        </w:rPr>
        <w:t>Importe</w:t>
      </w:r>
      <w:r>
        <w:rPr>
          <w:rFonts w:ascii="Arial Narrow" w:hAnsi="Arial Narrow" w:cs="Arial"/>
          <w:bdr w:val="none" w:sz="0" w:space="0" w:color="auto" w:frame="1"/>
        </w:rPr>
        <w:t>s</w:t>
      </w:r>
      <w:r w:rsidRPr="004A3158">
        <w:rPr>
          <w:rFonts w:ascii="Arial Narrow" w:hAnsi="Arial Narrow" w:cs="Arial"/>
          <w:bdr w:val="none" w:sz="0" w:space="0" w:color="auto" w:frame="1"/>
        </w:rPr>
        <w:t xml:space="preserve">: </w:t>
      </w:r>
    </w:p>
    <w:p w14:paraId="13A9FD9B" w14:textId="3C296484" w:rsidR="005D7ECA" w:rsidRPr="005D7ECA" w:rsidRDefault="005D7ECA" w:rsidP="005D7ECA">
      <w:pPr>
        <w:pStyle w:val="Prrafodelista"/>
        <w:numPr>
          <w:ilvl w:val="1"/>
          <w:numId w:val="2"/>
        </w:numPr>
        <w:spacing w:line="276" w:lineRule="auto"/>
        <w:ind w:left="567" w:hanging="283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dr w:val="none" w:sz="0" w:space="0" w:color="auto" w:frame="1"/>
        </w:rPr>
        <w:t xml:space="preserve">CO Taburiente: </w:t>
      </w:r>
      <w:r>
        <w:rPr>
          <w:rFonts w:ascii="Arial Narrow" w:eastAsia="Arial" w:hAnsi="Arial Narrow" w:cs="Arial"/>
        </w:rPr>
        <w:t>17.006,70 €</w:t>
      </w:r>
    </w:p>
    <w:p w14:paraId="31A767CE" w14:textId="0E87F261" w:rsidR="005D7ECA" w:rsidRDefault="005D7ECA" w:rsidP="005D7ECA">
      <w:pPr>
        <w:pStyle w:val="Prrafodelista"/>
        <w:numPr>
          <w:ilvl w:val="1"/>
          <w:numId w:val="2"/>
        </w:numPr>
        <w:spacing w:line="276" w:lineRule="auto"/>
        <w:ind w:left="567" w:hanging="283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dr w:val="none" w:sz="0" w:space="0" w:color="auto" w:frame="1"/>
        </w:rPr>
        <w:t>SPAP:</w:t>
      </w:r>
      <w:r>
        <w:rPr>
          <w:rFonts w:ascii="Arial Narrow" w:hAnsi="Arial Narrow" w:cs="Arial"/>
        </w:rPr>
        <w:t xml:space="preserve"> 69.465,20 €</w:t>
      </w:r>
    </w:p>
    <w:p w14:paraId="55E0062F" w14:textId="7D01F580" w:rsidR="005D7ECA" w:rsidRPr="004A3158" w:rsidRDefault="005D7ECA" w:rsidP="005D7ECA">
      <w:pPr>
        <w:pStyle w:val="Prrafodelista"/>
        <w:numPr>
          <w:ilvl w:val="1"/>
          <w:numId w:val="2"/>
        </w:numPr>
        <w:spacing w:line="276" w:lineRule="auto"/>
        <w:ind w:left="567" w:hanging="283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Mi Casa: 67.407,36 €</w:t>
      </w:r>
    </w:p>
    <w:p w14:paraId="01923895" w14:textId="77777777" w:rsidR="005D7ECA" w:rsidRPr="004A3158" w:rsidRDefault="005D7ECA" w:rsidP="005D7EC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rFonts w:ascii="Arial Narrow" w:hAnsi="Arial Narrow" w:cs="Arial"/>
          <w:bdr w:val="none" w:sz="0" w:space="0" w:color="auto" w:frame="1"/>
        </w:rPr>
      </w:pPr>
      <w:r w:rsidRPr="004A3158">
        <w:rPr>
          <w:rFonts w:ascii="Arial Narrow" w:hAnsi="Arial Narrow" w:cs="Arial"/>
          <w:bdr w:val="none" w:sz="0" w:space="0" w:color="auto" w:frame="1"/>
        </w:rPr>
        <w:t>Vigencia: enero – diciembre 202</w:t>
      </w:r>
      <w:r>
        <w:rPr>
          <w:rFonts w:ascii="Arial Narrow" w:hAnsi="Arial Narrow" w:cs="Arial"/>
          <w:bdr w:val="none" w:sz="0" w:space="0" w:color="auto" w:frame="1"/>
        </w:rPr>
        <w:t>5</w:t>
      </w:r>
    </w:p>
    <w:p w14:paraId="15B33721" w14:textId="77777777" w:rsidR="005D7ECA" w:rsidRDefault="005D7ECA" w:rsidP="004151CE">
      <w:pPr>
        <w:spacing w:line="360" w:lineRule="auto"/>
        <w:ind w:right="-589"/>
        <w:jc w:val="both"/>
        <w:rPr>
          <w:rFonts w:ascii="Arial Narrow" w:hAnsi="Arial Narrow" w:cs="Arial"/>
          <w:sz w:val="22"/>
          <w:szCs w:val="22"/>
        </w:rPr>
      </w:pPr>
    </w:p>
    <w:p w14:paraId="152C35B0" w14:textId="77777777" w:rsidR="00981803" w:rsidRDefault="00981803" w:rsidP="00981803">
      <w:pPr>
        <w:pStyle w:val="Ttulo2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="Arial"/>
          <w:sz w:val="22"/>
          <w:szCs w:val="22"/>
        </w:rPr>
      </w:pPr>
    </w:p>
    <w:p w14:paraId="6F2207FB" w14:textId="5CC96C8F" w:rsidR="00981803" w:rsidRDefault="00981803" w:rsidP="00981803">
      <w:pPr>
        <w:pStyle w:val="Ttulo2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="Tahoma"/>
          <w:sz w:val="24"/>
          <w:szCs w:val="24"/>
        </w:rPr>
      </w:pPr>
      <w:r>
        <w:rPr>
          <w:rStyle w:val="Textoennegrita"/>
          <w:rFonts w:ascii="Arial Narrow" w:hAnsi="Arial Narrow" w:cs="Arial"/>
          <w:b/>
          <w:bCs/>
          <w:sz w:val="24"/>
          <w:szCs w:val="24"/>
          <w:bdr w:val="none" w:sz="0" w:space="0" w:color="auto" w:frame="1"/>
        </w:rPr>
        <w:t>8</w:t>
      </w:r>
      <w:r w:rsidRPr="000E3C23">
        <w:rPr>
          <w:rStyle w:val="Textoennegrita"/>
          <w:rFonts w:ascii="Arial Narrow" w:hAnsi="Arial Narrow" w:cs="Arial"/>
          <w:b/>
          <w:bCs/>
          <w:sz w:val="24"/>
          <w:szCs w:val="24"/>
          <w:bdr w:val="none" w:sz="0" w:space="0" w:color="auto" w:frame="1"/>
        </w:rPr>
        <w:t xml:space="preserve">.- </w:t>
      </w:r>
      <w:r>
        <w:rPr>
          <w:rFonts w:ascii="Arial Narrow" w:hAnsi="Arial Narrow" w:cs="Tahoma"/>
          <w:sz w:val="24"/>
          <w:szCs w:val="24"/>
        </w:rPr>
        <w:t>VIVIENDO NUESTRAS VIDAS (MI CASA)</w:t>
      </w:r>
    </w:p>
    <w:p w14:paraId="079910A3" w14:textId="77777777" w:rsidR="00981803" w:rsidRPr="000E3C23" w:rsidRDefault="00981803" w:rsidP="00981803">
      <w:pPr>
        <w:pStyle w:val="Ttulo2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Textoennegrita"/>
          <w:rFonts w:ascii="Arial Narrow" w:hAnsi="Arial Narrow" w:cs="Arial"/>
          <w:b/>
          <w:bCs/>
          <w:sz w:val="24"/>
          <w:szCs w:val="24"/>
          <w:bdr w:val="none" w:sz="0" w:space="0" w:color="auto" w:frame="1"/>
        </w:rPr>
      </w:pPr>
    </w:p>
    <w:p w14:paraId="161FF8C9" w14:textId="1E160DB2" w:rsidR="00981803" w:rsidRPr="00981803" w:rsidRDefault="00981803" w:rsidP="00981803">
      <w:pPr>
        <w:pStyle w:val="Prrafodelista"/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4A3158">
        <w:rPr>
          <w:rFonts w:ascii="Arial Narrow" w:hAnsi="Arial Narrow" w:cs="Arial"/>
          <w:bdr w:val="none" w:sz="0" w:space="0" w:color="auto" w:frame="1"/>
        </w:rPr>
        <w:t xml:space="preserve">Financia: </w:t>
      </w:r>
      <w:r>
        <w:rPr>
          <w:rFonts w:ascii="Arial Narrow" w:hAnsi="Arial Narrow" w:cs="Arial"/>
          <w:bdr w:val="none" w:sz="0" w:space="0" w:color="auto" w:frame="1"/>
        </w:rPr>
        <w:t>Fundación “la Caixa”</w:t>
      </w:r>
    </w:p>
    <w:p w14:paraId="7783400E" w14:textId="77777777" w:rsidR="00981803" w:rsidRPr="00981803" w:rsidRDefault="00981803" w:rsidP="00981803">
      <w:pPr>
        <w:pStyle w:val="Prrafodelista"/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4A3158">
        <w:rPr>
          <w:rFonts w:ascii="Arial Narrow" w:hAnsi="Arial Narrow" w:cs="Arial"/>
          <w:bdr w:val="none" w:sz="0" w:space="0" w:color="auto" w:frame="1"/>
        </w:rPr>
        <w:t xml:space="preserve">Importe: </w:t>
      </w:r>
      <w:r>
        <w:rPr>
          <w:rFonts w:ascii="Arial Narrow" w:hAnsi="Arial Narrow" w:cs="Arial"/>
          <w:bdr w:val="none" w:sz="0" w:space="0" w:color="auto" w:frame="1"/>
        </w:rPr>
        <w:t>19.922,00 €</w:t>
      </w:r>
    </w:p>
    <w:p w14:paraId="08F3A8A9" w14:textId="3F3F393A" w:rsidR="00981803" w:rsidRPr="00981803" w:rsidRDefault="00981803" w:rsidP="00981803">
      <w:pPr>
        <w:pStyle w:val="Prrafodelista"/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981803">
        <w:rPr>
          <w:rFonts w:ascii="Arial Narrow" w:hAnsi="Arial Narrow" w:cs="Arial"/>
          <w:bdr w:val="none" w:sz="0" w:space="0" w:color="auto" w:frame="1"/>
        </w:rPr>
        <w:t xml:space="preserve">Beneficiarios: </w:t>
      </w:r>
      <w:r w:rsidRPr="00981803">
        <w:rPr>
          <w:rFonts w:ascii="Arial Narrow" w:hAnsi="Arial Narrow" w:cs="Tahoma"/>
          <w:bCs/>
        </w:rPr>
        <w:t xml:space="preserve">12 personas con discapacidad intelectual. 22 </w:t>
      </w:r>
      <w:r w:rsidRPr="00981803">
        <w:rPr>
          <w:rFonts w:ascii="Arial Narrow" w:hAnsi="Arial Narrow" w:cs="Calibri"/>
        </w:rPr>
        <w:t>familiares, cuidadores principales y/o representantes legales</w:t>
      </w:r>
    </w:p>
    <w:p w14:paraId="6221FEC3" w14:textId="39938F39" w:rsidR="00981803" w:rsidRPr="004A3158" w:rsidRDefault="00981803" w:rsidP="00981803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rFonts w:ascii="Arial Narrow" w:hAnsi="Arial Narrow" w:cs="Arial"/>
          <w:bdr w:val="none" w:sz="0" w:space="0" w:color="auto" w:frame="1"/>
        </w:rPr>
      </w:pPr>
      <w:r w:rsidRPr="004A3158">
        <w:rPr>
          <w:rFonts w:ascii="Arial Narrow" w:hAnsi="Arial Narrow" w:cs="Arial"/>
          <w:bdr w:val="none" w:sz="0" w:space="0" w:color="auto" w:frame="1"/>
        </w:rPr>
        <w:t xml:space="preserve">Vigencia: </w:t>
      </w:r>
      <w:r>
        <w:rPr>
          <w:rFonts w:ascii="Arial Narrow" w:hAnsi="Arial Narrow" w:cs="Arial"/>
          <w:bdr w:val="none" w:sz="0" w:space="0" w:color="auto" w:frame="1"/>
        </w:rPr>
        <w:t>noviembre 2025</w:t>
      </w:r>
      <w:r w:rsidRPr="004A3158">
        <w:rPr>
          <w:rFonts w:ascii="Arial Narrow" w:hAnsi="Arial Narrow" w:cs="Arial"/>
          <w:bdr w:val="none" w:sz="0" w:space="0" w:color="auto" w:frame="1"/>
        </w:rPr>
        <w:t xml:space="preserve"> – diciembre 202</w:t>
      </w:r>
      <w:r>
        <w:rPr>
          <w:rFonts w:ascii="Arial Narrow" w:hAnsi="Arial Narrow" w:cs="Arial"/>
          <w:bdr w:val="none" w:sz="0" w:space="0" w:color="auto" w:frame="1"/>
        </w:rPr>
        <w:t>6</w:t>
      </w:r>
    </w:p>
    <w:p w14:paraId="6B044B0E" w14:textId="4D376A36" w:rsidR="00981803" w:rsidRPr="00082D80" w:rsidRDefault="00981803" w:rsidP="004151CE">
      <w:pPr>
        <w:spacing w:line="360" w:lineRule="auto"/>
        <w:ind w:right="-589"/>
        <w:jc w:val="both"/>
        <w:rPr>
          <w:rFonts w:ascii="Arial Narrow" w:hAnsi="Arial Narrow" w:cs="Arial"/>
          <w:sz w:val="22"/>
          <w:szCs w:val="22"/>
        </w:rPr>
      </w:pPr>
    </w:p>
    <w:sectPr w:rsidR="00981803" w:rsidRPr="00082D80" w:rsidSect="00082D80">
      <w:headerReference w:type="default" r:id="rId7"/>
      <w:footerReference w:type="default" r:id="rId8"/>
      <w:type w:val="continuous"/>
      <w:pgSz w:w="11900" w:h="16820"/>
      <w:pgMar w:top="1220" w:right="1410" w:bottom="360" w:left="144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07E1C" w14:textId="77777777" w:rsidR="00370DE8" w:rsidRDefault="00370DE8">
      <w:r>
        <w:separator/>
      </w:r>
    </w:p>
  </w:endnote>
  <w:endnote w:type="continuationSeparator" w:id="0">
    <w:p w14:paraId="704C539E" w14:textId="77777777" w:rsidR="00370DE8" w:rsidRDefault="00370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00C39" w14:textId="77777777" w:rsidR="00082D80" w:rsidRPr="00082D80" w:rsidRDefault="00082D80" w:rsidP="00082D80">
    <w:pPr>
      <w:pStyle w:val="Direccinsobre"/>
      <w:framePr w:w="0" w:hRule="auto" w:hSpace="0" w:wrap="auto" w:hAnchor="text" w:xAlign="left" w:yAlign="inline"/>
      <w:ind w:left="0"/>
      <w:jc w:val="center"/>
      <w:rPr>
        <w:rFonts w:ascii="Arial Narrow" w:hAnsi="Arial Narrow"/>
        <w:b/>
        <w:sz w:val="16"/>
        <w:szCs w:val="16"/>
      </w:rPr>
    </w:pPr>
    <w:r w:rsidRPr="00082D80">
      <w:rPr>
        <w:rFonts w:ascii="Arial Narrow" w:hAnsi="Arial Narrow"/>
        <w:b/>
        <w:sz w:val="16"/>
        <w:szCs w:val="16"/>
      </w:rPr>
      <w:t>FUNDACIÓN CANARIA TABURIENTE ESPECIAL</w:t>
    </w:r>
    <w:r w:rsidR="006072ED">
      <w:rPr>
        <w:rFonts w:ascii="Arial Narrow" w:hAnsi="Arial Narrow"/>
        <w:b/>
        <w:sz w:val="16"/>
        <w:szCs w:val="16"/>
      </w:rPr>
      <w:t xml:space="preserve"> - FUNCATAES</w:t>
    </w:r>
    <w:r w:rsidRPr="00082D80">
      <w:rPr>
        <w:rFonts w:ascii="Arial Narrow" w:hAnsi="Arial Narrow"/>
        <w:b/>
        <w:sz w:val="16"/>
        <w:szCs w:val="16"/>
      </w:rPr>
      <w:t xml:space="preserve"> </w:t>
    </w:r>
    <w:r>
      <w:rPr>
        <w:rFonts w:ascii="Arial Narrow" w:hAnsi="Arial Narrow"/>
        <w:b/>
        <w:sz w:val="16"/>
        <w:szCs w:val="16"/>
      </w:rPr>
      <w:t xml:space="preserve"> </w:t>
    </w:r>
  </w:p>
  <w:p w14:paraId="3CB19B62" w14:textId="77777777" w:rsidR="00082D80" w:rsidRPr="00082D80" w:rsidRDefault="00082D80" w:rsidP="00082D80">
    <w:pPr>
      <w:pStyle w:val="Direccinsobre"/>
      <w:framePr w:w="0" w:hRule="auto" w:hSpace="0" w:wrap="auto" w:hAnchor="text" w:xAlign="left" w:yAlign="inline"/>
      <w:ind w:left="0"/>
      <w:jc w:val="center"/>
      <w:rPr>
        <w:rFonts w:ascii="Arial Narrow" w:hAnsi="Arial Narrow"/>
        <w:sz w:val="16"/>
        <w:szCs w:val="16"/>
      </w:rPr>
    </w:pPr>
    <w:r w:rsidRPr="00082D80">
      <w:rPr>
        <w:rFonts w:ascii="Arial Narrow" w:hAnsi="Arial Narrow"/>
        <w:sz w:val="16"/>
        <w:szCs w:val="16"/>
      </w:rPr>
      <w:t>CIF: G 38957908. Registro de Fundaciones: 256</w:t>
    </w:r>
  </w:p>
  <w:p w14:paraId="04A2CCAF" w14:textId="3C50952A" w:rsidR="00082D80" w:rsidRPr="00082D80" w:rsidRDefault="00082D80" w:rsidP="00082D80">
    <w:pPr>
      <w:pStyle w:val="Direccinsobre"/>
      <w:framePr w:w="0" w:hRule="auto" w:hSpace="0" w:wrap="auto" w:hAnchor="text" w:xAlign="left" w:yAlign="inline"/>
      <w:ind w:left="0"/>
      <w:jc w:val="center"/>
      <w:rPr>
        <w:rFonts w:ascii="Arial Narrow" w:hAnsi="Arial Narrow"/>
        <w:sz w:val="16"/>
        <w:szCs w:val="16"/>
      </w:rPr>
    </w:pPr>
    <w:r w:rsidRPr="00082D80">
      <w:rPr>
        <w:rFonts w:ascii="Arial Narrow" w:hAnsi="Arial Narrow"/>
        <w:sz w:val="16"/>
        <w:szCs w:val="16"/>
      </w:rPr>
      <w:t xml:space="preserve"> T</w:t>
    </w:r>
    <w:r>
      <w:rPr>
        <w:rFonts w:ascii="Arial Narrow" w:hAnsi="Arial Narrow"/>
        <w:sz w:val="16"/>
        <w:szCs w:val="16"/>
      </w:rPr>
      <w:t>el.</w:t>
    </w:r>
    <w:r w:rsidRPr="00082D80">
      <w:rPr>
        <w:rFonts w:ascii="Arial Narrow" w:hAnsi="Arial Narrow"/>
        <w:sz w:val="16"/>
        <w:szCs w:val="16"/>
      </w:rPr>
      <w:t xml:space="preserve">: 922 46 04 05.  E-mail: </w:t>
    </w:r>
    <w:hyperlink r:id="rId1" w:history="1">
      <w:r w:rsidR="00D77000" w:rsidRPr="007E5D67">
        <w:rPr>
          <w:rStyle w:val="Hipervnculo"/>
          <w:rFonts w:ascii="Arial Narrow" w:hAnsi="Arial Narrow"/>
          <w:sz w:val="16"/>
          <w:szCs w:val="16"/>
        </w:rPr>
        <w:t>fundaciontaburiente@</w:t>
      </w:r>
    </w:hyperlink>
    <w:r w:rsidR="00D77000">
      <w:rPr>
        <w:rStyle w:val="Hipervnculo"/>
        <w:rFonts w:ascii="Arial Narrow" w:hAnsi="Arial Narrow"/>
        <w:sz w:val="16"/>
        <w:szCs w:val="16"/>
      </w:rPr>
      <w:t>funcataes.org</w:t>
    </w:r>
    <w:r w:rsidRPr="00082D80">
      <w:rPr>
        <w:rFonts w:ascii="Arial Narrow" w:hAnsi="Arial Narrow"/>
        <w:sz w:val="16"/>
        <w:szCs w:val="16"/>
      </w:rPr>
      <w:t xml:space="preserve"> </w:t>
    </w:r>
  </w:p>
  <w:p w14:paraId="74930407" w14:textId="7A773981" w:rsidR="00B2524E" w:rsidRPr="00082D80" w:rsidRDefault="00082D80" w:rsidP="00082D80">
    <w:pPr>
      <w:pStyle w:val="Direccinsobre"/>
      <w:framePr w:w="0" w:hRule="auto" w:hSpace="0" w:wrap="auto" w:hAnchor="text" w:xAlign="left" w:yAlign="inline"/>
      <w:ind w:left="0"/>
      <w:jc w:val="center"/>
      <w:rPr>
        <w:rFonts w:ascii="Arial Narrow" w:hAnsi="Arial Narrow"/>
        <w:sz w:val="16"/>
        <w:szCs w:val="16"/>
      </w:rPr>
    </w:pPr>
    <w:r w:rsidRPr="00082D80">
      <w:rPr>
        <w:rFonts w:ascii="Arial Narrow" w:hAnsi="Arial Narrow"/>
        <w:sz w:val="16"/>
        <w:szCs w:val="16"/>
      </w:rPr>
      <w:t xml:space="preserve">C/Tabaiba, 23. Jarra Canaria. C.P.  38760. Los Llanos de Aridane. La Palma – Canarias. </w:t>
    </w:r>
    <w:r w:rsidRPr="00082D80">
      <w:rPr>
        <w:rFonts w:ascii="Arial Narrow" w:hAnsi="Arial Narrow"/>
        <w:b/>
        <w:sz w:val="16"/>
        <w:szCs w:val="16"/>
      </w:rPr>
      <w:t>Web</w:t>
    </w:r>
    <w:r w:rsidRPr="00082D80">
      <w:rPr>
        <w:rFonts w:ascii="Arial Narrow" w:hAnsi="Arial Narrow"/>
        <w:sz w:val="16"/>
        <w:szCs w:val="16"/>
      </w:rPr>
      <w:t xml:space="preserve">: </w:t>
    </w:r>
    <w:hyperlink r:id="rId2" w:history="1">
      <w:r w:rsidRPr="00082D80">
        <w:rPr>
          <w:rStyle w:val="Hipervnculo"/>
          <w:rFonts w:ascii="Arial Narrow" w:hAnsi="Arial Narrow"/>
          <w:sz w:val="16"/>
          <w:szCs w:val="16"/>
        </w:rPr>
        <w:t>https://funcataes.org/</w:t>
      </w:r>
    </w:hyperlink>
    <w:r w:rsidR="00D77000">
      <w:rPr>
        <w:rStyle w:val="Hipervnculo"/>
        <w:rFonts w:ascii="Arial Narrow" w:hAnsi="Arial Narrow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F855B" w14:textId="77777777" w:rsidR="00370DE8" w:rsidRDefault="00370DE8">
      <w:r>
        <w:separator/>
      </w:r>
    </w:p>
  </w:footnote>
  <w:footnote w:type="continuationSeparator" w:id="0">
    <w:p w14:paraId="7E988E61" w14:textId="77777777" w:rsidR="00370DE8" w:rsidRDefault="00370D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Ind w:w="-214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58"/>
      <w:gridCol w:w="4536"/>
      <w:gridCol w:w="2204"/>
    </w:tblGrid>
    <w:tr w:rsidR="003E2AD9" w14:paraId="663A3AEF" w14:textId="77777777" w:rsidTr="00720B2E">
      <w:trPr>
        <w:cantSplit/>
        <w:trHeight w:val="1064"/>
      </w:trPr>
      <w:tc>
        <w:tcPr>
          <w:tcW w:w="2758" w:type="dxa"/>
          <w:vAlign w:val="center"/>
        </w:tcPr>
        <w:p w14:paraId="7C174E1D" w14:textId="77777777" w:rsidR="003E2AD9" w:rsidRPr="00B16E05" w:rsidRDefault="003819C2" w:rsidP="003819C2">
          <w:pPr>
            <w:rPr>
              <w:rFonts w:ascii="Trebuchet MS" w:hAnsi="Trebuchet MS"/>
              <w:b/>
              <w:bCs/>
            </w:rPr>
          </w:pPr>
          <w:r>
            <w:rPr>
              <w:rFonts w:ascii="Trebuchet MS" w:hAnsi="Trebuchet MS"/>
              <w:b/>
              <w:bCs/>
              <w:noProof/>
            </w:rPr>
            <w:drawing>
              <wp:inline distT="0" distB="0" distL="0" distR="0" wp14:anchorId="30DF7324" wp14:editId="0750F97C">
                <wp:extent cx="1577340" cy="553720"/>
                <wp:effectExtent l="19050" t="0" r="3810" b="0"/>
                <wp:docPr id="1" name="0 Imagen" descr="LOGO FUNCATAES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FUNCATAES PNG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7340" cy="553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14:paraId="251CA0A7" w14:textId="46303ECC" w:rsidR="00082D80" w:rsidRPr="00082D80" w:rsidRDefault="00B93296" w:rsidP="00082D80">
          <w:pPr>
            <w:pStyle w:val="Encabezado"/>
            <w:ind w:left="0" w:firstLine="0"/>
            <w:jc w:val="center"/>
            <w:rPr>
              <w:rFonts w:ascii="Arial Narrow" w:hAnsi="Arial Narrow"/>
              <w:b/>
              <w:sz w:val="28"/>
              <w:szCs w:val="28"/>
            </w:rPr>
          </w:pPr>
          <w:r>
            <w:rPr>
              <w:rFonts w:ascii="Arial Narrow" w:hAnsi="Arial Narrow"/>
              <w:b/>
              <w:sz w:val="28"/>
              <w:szCs w:val="28"/>
            </w:rPr>
            <w:t>Ayudas y Subvenciones</w:t>
          </w:r>
        </w:p>
        <w:p w14:paraId="564BF2B8" w14:textId="77777777" w:rsidR="003E2AD9" w:rsidRPr="00B2524E" w:rsidRDefault="003819C2">
          <w:pPr>
            <w:pStyle w:val="Encabezado"/>
            <w:ind w:left="0" w:firstLine="0"/>
            <w:jc w:val="center"/>
            <w:rPr>
              <w:b/>
              <w:sz w:val="28"/>
              <w:szCs w:val="28"/>
            </w:rPr>
          </w:pPr>
          <w:r w:rsidRPr="003819C2">
            <w:rPr>
              <w:rFonts w:ascii="Arial Narrow" w:hAnsi="Arial Narrow"/>
              <w:b/>
              <w:sz w:val="24"/>
              <w:szCs w:val="24"/>
            </w:rPr>
            <w:t>Fundación Canaria Taburiente</w:t>
          </w:r>
          <w:r>
            <w:rPr>
              <w:rFonts w:ascii="Arial Narrow" w:hAnsi="Arial Narrow"/>
              <w:b/>
              <w:sz w:val="24"/>
              <w:szCs w:val="24"/>
            </w:rPr>
            <w:t xml:space="preserve"> Especial</w:t>
          </w:r>
        </w:p>
      </w:tc>
      <w:tc>
        <w:tcPr>
          <w:tcW w:w="2204" w:type="dxa"/>
          <w:vAlign w:val="center"/>
        </w:tcPr>
        <w:p w14:paraId="3AAB64B2" w14:textId="77777777" w:rsidR="00B2524E" w:rsidRDefault="00B2524E" w:rsidP="00905EB5">
          <w:pPr>
            <w:pStyle w:val="Encabezado"/>
            <w:widowControl/>
            <w:autoSpaceDE/>
            <w:autoSpaceDN/>
            <w:adjustRightInd/>
            <w:spacing w:before="0" w:line="240" w:lineRule="auto"/>
            <w:ind w:left="0" w:firstLine="0"/>
            <w:jc w:val="center"/>
            <w:rPr>
              <w:b/>
              <w:bCs/>
              <w:sz w:val="20"/>
              <w:szCs w:val="24"/>
              <w:lang w:val="es-ES"/>
            </w:rPr>
          </w:pPr>
        </w:p>
        <w:p w14:paraId="5C42D110" w14:textId="054E83BF" w:rsidR="003E2AD9" w:rsidRPr="00B2524E" w:rsidRDefault="003E2AD9" w:rsidP="00905EB5">
          <w:pPr>
            <w:pStyle w:val="Encabezado"/>
            <w:widowControl/>
            <w:autoSpaceDE/>
            <w:autoSpaceDN/>
            <w:adjustRightInd/>
            <w:spacing w:before="0" w:line="240" w:lineRule="auto"/>
            <w:ind w:left="0" w:firstLine="0"/>
            <w:jc w:val="center"/>
            <w:rPr>
              <w:b/>
              <w:bCs/>
              <w:sz w:val="20"/>
              <w:szCs w:val="24"/>
              <w:lang w:val="es-ES"/>
            </w:rPr>
          </w:pPr>
          <w:r w:rsidRPr="00B2524E">
            <w:rPr>
              <w:b/>
              <w:bCs/>
              <w:sz w:val="20"/>
              <w:szCs w:val="24"/>
              <w:lang w:val="es-ES"/>
            </w:rPr>
            <w:t xml:space="preserve">Fecha: </w:t>
          </w:r>
          <w:r w:rsidR="00A43CC0">
            <w:rPr>
              <w:b/>
              <w:bCs/>
              <w:sz w:val="20"/>
              <w:szCs w:val="24"/>
              <w:lang w:val="es-ES"/>
            </w:rPr>
            <w:t>202</w:t>
          </w:r>
          <w:r w:rsidR="00F5682E">
            <w:rPr>
              <w:b/>
              <w:bCs/>
              <w:sz w:val="20"/>
              <w:szCs w:val="24"/>
              <w:lang w:val="es-ES"/>
            </w:rPr>
            <w:t>5</w:t>
          </w:r>
        </w:p>
        <w:p w14:paraId="0A5B28D5" w14:textId="77777777" w:rsidR="003E2AD9" w:rsidRPr="00B2524E" w:rsidRDefault="003E2AD9">
          <w:pPr>
            <w:pStyle w:val="Encabezado"/>
            <w:widowControl/>
            <w:autoSpaceDE/>
            <w:autoSpaceDN/>
            <w:adjustRightInd/>
            <w:spacing w:before="0" w:line="240" w:lineRule="auto"/>
            <w:ind w:left="0" w:firstLine="0"/>
            <w:jc w:val="left"/>
            <w:rPr>
              <w:sz w:val="20"/>
            </w:rPr>
          </w:pPr>
        </w:p>
      </w:tc>
    </w:tr>
  </w:tbl>
  <w:p w14:paraId="62F3CE92" w14:textId="77777777" w:rsidR="003E2AD9" w:rsidRDefault="003E2AD9">
    <w:pPr>
      <w:pStyle w:val="Encabezado"/>
      <w:ind w:right="-2946" w:hanging="2694"/>
      <w:jc w:val="right"/>
      <w:rPr>
        <w:b/>
        <w:bCs/>
      </w:rPr>
    </w:pPr>
    <w:r>
      <w:rPr>
        <w:b/>
        <w:bCs/>
      </w:rPr>
      <w:t>2003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D7CFC"/>
    <w:multiLevelType w:val="hybridMultilevel"/>
    <w:tmpl w:val="32A428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76EBC"/>
    <w:multiLevelType w:val="hybridMultilevel"/>
    <w:tmpl w:val="D0028BD0"/>
    <w:lvl w:ilvl="0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CE84C84"/>
    <w:multiLevelType w:val="hybridMultilevel"/>
    <w:tmpl w:val="4A22725E"/>
    <w:lvl w:ilvl="0" w:tplc="751E88A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C17D0E"/>
    <w:multiLevelType w:val="hybridMultilevel"/>
    <w:tmpl w:val="C166141E"/>
    <w:lvl w:ilvl="0" w:tplc="0C0A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E39201B"/>
    <w:multiLevelType w:val="hybridMultilevel"/>
    <w:tmpl w:val="C7A81F4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78735D"/>
    <w:multiLevelType w:val="hybridMultilevel"/>
    <w:tmpl w:val="129A24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B30F1D"/>
    <w:multiLevelType w:val="hybridMultilevel"/>
    <w:tmpl w:val="EF36AEB4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DD7EE9"/>
    <w:multiLevelType w:val="hybridMultilevel"/>
    <w:tmpl w:val="0FD00CE4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8E188B"/>
    <w:multiLevelType w:val="hybridMultilevel"/>
    <w:tmpl w:val="5F4413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BD2840"/>
    <w:multiLevelType w:val="hybridMultilevel"/>
    <w:tmpl w:val="98209F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18151C"/>
    <w:multiLevelType w:val="hybridMultilevel"/>
    <w:tmpl w:val="F8D6D2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273804"/>
    <w:multiLevelType w:val="hybridMultilevel"/>
    <w:tmpl w:val="770EECD6"/>
    <w:lvl w:ilvl="0" w:tplc="0C0A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59026282"/>
    <w:multiLevelType w:val="hybridMultilevel"/>
    <w:tmpl w:val="A5263BA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EA2378"/>
    <w:multiLevelType w:val="hybridMultilevel"/>
    <w:tmpl w:val="F6D290A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D06D0E"/>
    <w:multiLevelType w:val="multilevel"/>
    <w:tmpl w:val="259ADF40"/>
    <w:lvl w:ilvl="0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32E6990"/>
    <w:multiLevelType w:val="hybridMultilevel"/>
    <w:tmpl w:val="531EFFC8"/>
    <w:lvl w:ilvl="0" w:tplc="0C0A000B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 w:tplc="0C0A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78B63955"/>
    <w:multiLevelType w:val="hybridMultilevel"/>
    <w:tmpl w:val="7BEED9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6477684">
    <w:abstractNumId w:val="10"/>
  </w:num>
  <w:num w:numId="2" w16cid:durableId="1719744378">
    <w:abstractNumId w:val="16"/>
  </w:num>
  <w:num w:numId="3" w16cid:durableId="369917383">
    <w:abstractNumId w:val="8"/>
  </w:num>
  <w:num w:numId="4" w16cid:durableId="1107387060">
    <w:abstractNumId w:val="7"/>
  </w:num>
  <w:num w:numId="5" w16cid:durableId="1743214463">
    <w:abstractNumId w:val="15"/>
  </w:num>
  <w:num w:numId="6" w16cid:durableId="1128358528">
    <w:abstractNumId w:val="9"/>
  </w:num>
  <w:num w:numId="7" w16cid:durableId="233707523">
    <w:abstractNumId w:val="1"/>
  </w:num>
  <w:num w:numId="8" w16cid:durableId="168011125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94030286">
    <w:abstractNumId w:val="4"/>
  </w:num>
  <w:num w:numId="10" w16cid:durableId="423452888">
    <w:abstractNumId w:val="3"/>
  </w:num>
  <w:num w:numId="11" w16cid:durableId="2032414385">
    <w:abstractNumId w:val="13"/>
  </w:num>
  <w:num w:numId="12" w16cid:durableId="1077167537">
    <w:abstractNumId w:val="12"/>
  </w:num>
  <w:num w:numId="13" w16cid:durableId="665597779">
    <w:abstractNumId w:val="11"/>
  </w:num>
  <w:num w:numId="14" w16cid:durableId="1795976256">
    <w:abstractNumId w:val="5"/>
  </w:num>
  <w:num w:numId="15" w16cid:durableId="1452434235">
    <w:abstractNumId w:val="0"/>
  </w:num>
  <w:num w:numId="16" w16cid:durableId="2084251266">
    <w:abstractNumId w:val="14"/>
  </w:num>
  <w:num w:numId="17" w16cid:durableId="584147141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EE9"/>
    <w:rsid w:val="000132B7"/>
    <w:rsid w:val="00013B3F"/>
    <w:rsid w:val="000161C5"/>
    <w:rsid w:val="000236C6"/>
    <w:rsid w:val="000334BA"/>
    <w:rsid w:val="00053579"/>
    <w:rsid w:val="00066B43"/>
    <w:rsid w:val="00082D80"/>
    <w:rsid w:val="000A2DAD"/>
    <w:rsid w:val="000B6D2E"/>
    <w:rsid w:val="000C19B4"/>
    <w:rsid w:val="000C4CD7"/>
    <w:rsid w:val="000D48E6"/>
    <w:rsid w:val="000D78BD"/>
    <w:rsid w:val="000E3C23"/>
    <w:rsid w:val="000E5C90"/>
    <w:rsid w:val="00106425"/>
    <w:rsid w:val="00111E0B"/>
    <w:rsid w:val="001124D4"/>
    <w:rsid w:val="00117074"/>
    <w:rsid w:val="00117F66"/>
    <w:rsid w:val="00146427"/>
    <w:rsid w:val="001715EF"/>
    <w:rsid w:val="00175DAC"/>
    <w:rsid w:val="00177842"/>
    <w:rsid w:val="001A1455"/>
    <w:rsid w:val="001B689A"/>
    <w:rsid w:val="001D37F0"/>
    <w:rsid w:val="001E6BBE"/>
    <w:rsid w:val="001E7F33"/>
    <w:rsid w:val="001F5EE2"/>
    <w:rsid w:val="00206830"/>
    <w:rsid w:val="00212776"/>
    <w:rsid w:val="002256DF"/>
    <w:rsid w:val="00231801"/>
    <w:rsid w:val="00231C0A"/>
    <w:rsid w:val="002352D9"/>
    <w:rsid w:val="0023778F"/>
    <w:rsid w:val="00265809"/>
    <w:rsid w:val="00273DD4"/>
    <w:rsid w:val="00274706"/>
    <w:rsid w:val="002A478A"/>
    <w:rsid w:val="002A747B"/>
    <w:rsid w:val="002E37BA"/>
    <w:rsid w:val="002F6435"/>
    <w:rsid w:val="0031012D"/>
    <w:rsid w:val="00316FC4"/>
    <w:rsid w:val="00322F89"/>
    <w:rsid w:val="0033110E"/>
    <w:rsid w:val="00345E03"/>
    <w:rsid w:val="003460CE"/>
    <w:rsid w:val="00366B88"/>
    <w:rsid w:val="00370DE8"/>
    <w:rsid w:val="00380372"/>
    <w:rsid w:val="003819C2"/>
    <w:rsid w:val="003A5A9C"/>
    <w:rsid w:val="003A68B8"/>
    <w:rsid w:val="003C13CE"/>
    <w:rsid w:val="003E2AD9"/>
    <w:rsid w:val="003F2ECE"/>
    <w:rsid w:val="004104DF"/>
    <w:rsid w:val="004151CE"/>
    <w:rsid w:val="00423D5C"/>
    <w:rsid w:val="00434E5A"/>
    <w:rsid w:val="004468C6"/>
    <w:rsid w:val="00472EA8"/>
    <w:rsid w:val="00476067"/>
    <w:rsid w:val="00477D55"/>
    <w:rsid w:val="004802EF"/>
    <w:rsid w:val="00480E2B"/>
    <w:rsid w:val="00491586"/>
    <w:rsid w:val="004A21CC"/>
    <w:rsid w:val="004A2854"/>
    <w:rsid w:val="004A3158"/>
    <w:rsid w:val="004A4D5B"/>
    <w:rsid w:val="004B7877"/>
    <w:rsid w:val="004C4B6C"/>
    <w:rsid w:val="004C5FCB"/>
    <w:rsid w:val="004E288C"/>
    <w:rsid w:val="004F1856"/>
    <w:rsid w:val="004F2CA7"/>
    <w:rsid w:val="004F67AE"/>
    <w:rsid w:val="004F7F4C"/>
    <w:rsid w:val="00511F3A"/>
    <w:rsid w:val="005324EE"/>
    <w:rsid w:val="00534D01"/>
    <w:rsid w:val="00535DFD"/>
    <w:rsid w:val="00552717"/>
    <w:rsid w:val="00566B18"/>
    <w:rsid w:val="00572E98"/>
    <w:rsid w:val="00573E00"/>
    <w:rsid w:val="005A3A8C"/>
    <w:rsid w:val="005A3F40"/>
    <w:rsid w:val="005A3F60"/>
    <w:rsid w:val="005A6A19"/>
    <w:rsid w:val="005B2628"/>
    <w:rsid w:val="005C48F8"/>
    <w:rsid w:val="005D250C"/>
    <w:rsid w:val="005D7ECA"/>
    <w:rsid w:val="005E2F11"/>
    <w:rsid w:val="005F0520"/>
    <w:rsid w:val="00605CC4"/>
    <w:rsid w:val="006072ED"/>
    <w:rsid w:val="00614625"/>
    <w:rsid w:val="00620032"/>
    <w:rsid w:val="006207B9"/>
    <w:rsid w:val="00625C2E"/>
    <w:rsid w:val="006329B8"/>
    <w:rsid w:val="006415DD"/>
    <w:rsid w:val="00653ECD"/>
    <w:rsid w:val="00661DF7"/>
    <w:rsid w:val="00680E60"/>
    <w:rsid w:val="006A75D6"/>
    <w:rsid w:val="006B50E0"/>
    <w:rsid w:val="006C3B9C"/>
    <w:rsid w:val="006C586F"/>
    <w:rsid w:val="006D22D4"/>
    <w:rsid w:val="006D4560"/>
    <w:rsid w:val="006D76BA"/>
    <w:rsid w:val="006E2F22"/>
    <w:rsid w:val="006E5E30"/>
    <w:rsid w:val="00704857"/>
    <w:rsid w:val="00720B2E"/>
    <w:rsid w:val="007267C3"/>
    <w:rsid w:val="00741783"/>
    <w:rsid w:val="007551F5"/>
    <w:rsid w:val="007641D6"/>
    <w:rsid w:val="007672F0"/>
    <w:rsid w:val="00797367"/>
    <w:rsid w:val="007A419C"/>
    <w:rsid w:val="007B249D"/>
    <w:rsid w:val="007C414B"/>
    <w:rsid w:val="007D703D"/>
    <w:rsid w:val="007E2CF0"/>
    <w:rsid w:val="007E49E3"/>
    <w:rsid w:val="007F61F3"/>
    <w:rsid w:val="00811324"/>
    <w:rsid w:val="0083188B"/>
    <w:rsid w:val="00833852"/>
    <w:rsid w:val="00845147"/>
    <w:rsid w:val="0084797F"/>
    <w:rsid w:val="008573C6"/>
    <w:rsid w:val="0086605B"/>
    <w:rsid w:val="00871FF0"/>
    <w:rsid w:val="008859EB"/>
    <w:rsid w:val="008877EC"/>
    <w:rsid w:val="00887A95"/>
    <w:rsid w:val="00890055"/>
    <w:rsid w:val="008967C4"/>
    <w:rsid w:val="008C0D85"/>
    <w:rsid w:val="008C3B52"/>
    <w:rsid w:val="008E16FB"/>
    <w:rsid w:val="008E7EF0"/>
    <w:rsid w:val="008F5ED7"/>
    <w:rsid w:val="00900D29"/>
    <w:rsid w:val="00903C31"/>
    <w:rsid w:val="00905288"/>
    <w:rsid w:val="00905EB5"/>
    <w:rsid w:val="00927305"/>
    <w:rsid w:val="00932464"/>
    <w:rsid w:val="0093776C"/>
    <w:rsid w:val="00943574"/>
    <w:rsid w:val="0094655E"/>
    <w:rsid w:val="00946ED1"/>
    <w:rsid w:val="00947AA0"/>
    <w:rsid w:val="009529AD"/>
    <w:rsid w:val="00964ACF"/>
    <w:rsid w:val="00981803"/>
    <w:rsid w:val="00983EEE"/>
    <w:rsid w:val="0099318B"/>
    <w:rsid w:val="009941B2"/>
    <w:rsid w:val="009B108C"/>
    <w:rsid w:val="009C4AE3"/>
    <w:rsid w:val="009F5B65"/>
    <w:rsid w:val="009F7880"/>
    <w:rsid w:val="00A06244"/>
    <w:rsid w:val="00A249BB"/>
    <w:rsid w:val="00A41EB2"/>
    <w:rsid w:val="00A43CC0"/>
    <w:rsid w:val="00A45240"/>
    <w:rsid w:val="00A479D8"/>
    <w:rsid w:val="00A70CCB"/>
    <w:rsid w:val="00A72990"/>
    <w:rsid w:val="00A815B5"/>
    <w:rsid w:val="00AB1D32"/>
    <w:rsid w:val="00AB22C0"/>
    <w:rsid w:val="00AB3023"/>
    <w:rsid w:val="00AB797D"/>
    <w:rsid w:val="00AC19FA"/>
    <w:rsid w:val="00AC520B"/>
    <w:rsid w:val="00AC7AD5"/>
    <w:rsid w:val="00AD0FEB"/>
    <w:rsid w:val="00AD3FF8"/>
    <w:rsid w:val="00AD4174"/>
    <w:rsid w:val="00AD5EE2"/>
    <w:rsid w:val="00AE06C7"/>
    <w:rsid w:val="00B02047"/>
    <w:rsid w:val="00B07EE9"/>
    <w:rsid w:val="00B161C2"/>
    <w:rsid w:val="00B16E05"/>
    <w:rsid w:val="00B2524E"/>
    <w:rsid w:val="00B2657A"/>
    <w:rsid w:val="00B3318F"/>
    <w:rsid w:val="00B513DA"/>
    <w:rsid w:val="00B5756A"/>
    <w:rsid w:val="00B77A5E"/>
    <w:rsid w:val="00B819E4"/>
    <w:rsid w:val="00B93296"/>
    <w:rsid w:val="00B93FED"/>
    <w:rsid w:val="00BA2F08"/>
    <w:rsid w:val="00BC1DE1"/>
    <w:rsid w:val="00BC5656"/>
    <w:rsid w:val="00C04024"/>
    <w:rsid w:val="00C12E10"/>
    <w:rsid w:val="00C17698"/>
    <w:rsid w:val="00C22E47"/>
    <w:rsid w:val="00C24CC4"/>
    <w:rsid w:val="00C4324B"/>
    <w:rsid w:val="00C53FE1"/>
    <w:rsid w:val="00C5717C"/>
    <w:rsid w:val="00C60D14"/>
    <w:rsid w:val="00C6415F"/>
    <w:rsid w:val="00C66BBF"/>
    <w:rsid w:val="00C706D7"/>
    <w:rsid w:val="00C72197"/>
    <w:rsid w:val="00C76BAD"/>
    <w:rsid w:val="00C87EC4"/>
    <w:rsid w:val="00C96DAD"/>
    <w:rsid w:val="00C9722C"/>
    <w:rsid w:val="00CB156C"/>
    <w:rsid w:val="00CC238D"/>
    <w:rsid w:val="00CC3D02"/>
    <w:rsid w:val="00CF142A"/>
    <w:rsid w:val="00CF2F6B"/>
    <w:rsid w:val="00D05916"/>
    <w:rsid w:val="00D1050D"/>
    <w:rsid w:val="00D257FB"/>
    <w:rsid w:val="00D546E2"/>
    <w:rsid w:val="00D60AFF"/>
    <w:rsid w:val="00D663FD"/>
    <w:rsid w:val="00D70EC8"/>
    <w:rsid w:val="00D77000"/>
    <w:rsid w:val="00D96827"/>
    <w:rsid w:val="00DB0FCA"/>
    <w:rsid w:val="00DE427A"/>
    <w:rsid w:val="00DE59EC"/>
    <w:rsid w:val="00DE5DF2"/>
    <w:rsid w:val="00DF00D3"/>
    <w:rsid w:val="00DF58CD"/>
    <w:rsid w:val="00E174BC"/>
    <w:rsid w:val="00E305C8"/>
    <w:rsid w:val="00E401E0"/>
    <w:rsid w:val="00E43660"/>
    <w:rsid w:val="00E458B0"/>
    <w:rsid w:val="00E61AAF"/>
    <w:rsid w:val="00E71F94"/>
    <w:rsid w:val="00E94EA4"/>
    <w:rsid w:val="00E95718"/>
    <w:rsid w:val="00EB144E"/>
    <w:rsid w:val="00EB6500"/>
    <w:rsid w:val="00EC2324"/>
    <w:rsid w:val="00ED30A0"/>
    <w:rsid w:val="00EE3BFF"/>
    <w:rsid w:val="00EF4706"/>
    <w:rsid w:val="00F17844"/>
    <w:rsid w:val="00F20712"/>
    <w:rsid w:val="00F2163D"/>
    <w:rsid w:val="00F3003D"/>
    <w:rsid w:val="00F33900"/>
    <w:rsid w:val="00F47CC6"/>
    <w:rsid w:val="00F5682E"/>
    <w:rsid w:val="00F605BD"/>
    <w:rsid w:val="00F702DA"/>
    <w:rsid w:val="00F76944"/>
    <w:rsid w:val="00F82C90"/>
    <w:rsid w:val="00F86D44"/>
    <w:rsid w:val="00F87D52"/>
    <w:rsid w:val="00F91F5C"/>
    <w:rsid w:val="00F932AC"/>
    <w:rsid w:val="00F95537"/>
    <w:rsid w:val="00FA1294"/>
    <w:rsid w:val="00FC7446"/>
    <w:rsid w:val="00FD47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657D0789"/>
  <w15:docId w15:val="{7C474098-7008-4BBA-BB8C-900708B4A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iPriority="99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3FE1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C22E4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F87D5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F3390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R1">
    <w:name w:val="FR1"/>
    <w:rsid w:val="00C53FE1"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  <w:sz w:val="32"/>
      <w:szCs w:val="32"/>
      <w:lang w:val="es-ES_tradnl"/>
    </w:rPr>
  </w:style>
  <w:style w:type="paragraph" w:styleId="Piedepgina">
    <w:name w:val="footer"/>
    <w:basedOn w:val="Normal"/>
    <w:link w:val="PiedepginaCar"/>
    <w:uiPriority w:val="99"/>
    <w:rsid w:val="00C53FE1"/>
    <w:pPr>
      <w:widowControl w:val="0"/>
      <w:tabs>
        <w:tab w:val="center" w:pos="4252"/>
        <w:tab w:val="right" w:pos="8504"/>
      </w:tabs>
      <w:autoSpaceDE w:val="0"/>
      <w:autoSpaceDN w:val="0"/>
      <w:adjustRightInd w:val="0"/>
      <w:spacing w:before="60" w:line="300" w:lineRule="auto"/>
      <w:ind w:left="320" w:hanging="340"/>
      <w:jc w:val="both"/>
    </w:pPr>
    <w:rPr>
      <w:rFonts w:ascii="Arial" w:hAnsi="Arial" w:cs="Arial"/>
      <w:sz w:val="22"/>
      <w:szCs w:val="22"/>
      <w:lang w:val="es-ES_tradnl"/>
    </w:rPr>
  </w:style>
  <w:style w:type="paragraph" w:styleId="Encabezado">
    <w:name w:val="header"/>
    <w:basedOn w:val="Normal"/>
    <w:rsid w:val="00C53FE1"/>
    <w:pPr>
      <w:widowControl w:val="0"/>
      <w:tabs>
        <w:tab w:val="center" w:pos="4252"/>
        <w:tab w:val="right" w:pos="8504"/>
      </w:tabs>
      <w:autoSpaceDE w:val="0"/>
      <w:autoSpaceDN w:val="0"/>
      <w:adjustRightInd w:val="0"/>
      <w:spacing w:before="60" w:line="300" w:lineRule="auto"/>
      <w:ind w:left="320" w:hanging="340"/>
      <w:jc w:val="both"/>
    </w:pPr>
    <w:rPr>
      <w:rFonts w:ascii="Arial" w:hAnsi="Arial" w:cs="Arial"/>
      <w:sz w:val="22"/>
      <w:szCs w:val="22"/>
      <w:lang w:val="es-ES_tradnl"/>
    </w:rPr>
  </w:style>
  <w:style w:type="paragraph" w:styleId="Sangradetextonormal">
    <w:name w:val="Body Text Indent"/>
    <w:basedOn w:val="Normal"/>
    <w:rsid w:val="00C53FE1"/>
    <w:pPr>
      <w:widowControl w:val="0"/>
      <w:autoSpaceDE w:val="0"/>
      <w:autoSpaceDN w:val="0"/>
      <w:adjustRightInd w:val="0"/>
      <w:spacing w:before="60" w:line="260" w:lineRule="auto"/>
      <w:ind w:left="320" w:hanging="340"/>
      <w:jc w:val="both"/>
    </w:pPr>
    <w:rPr>
      <w:rFonts w:ascii="Arial" w:hAnsi="Arial" w:cs="Arial"/>
      <w:sz w:val="20"/>
      <w:szCs w:val="20"/>
      <w:lang w:val="es-ES_tradnl"/>
    </w:rPr>
  </w:style>
  <w:style w:type="character" w:customStyle="1" w:styleId="Ttulo2Car">
    <w:name w:val="Título 2 Car"/>
    <w:link w:val="Ttulo2"/>
    <w:uiPriority w:val="9"/>
    <w:rsid w:val="00F87D52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F87D52"/>
    <w:pPr>
      <w:spacing w:before="100" w:beforeAutospacing="1" w:after="100" w:afterAutospacing="1"/>
    </w:pPr>
  </w:style>
  <w:style w:type="character" w:styleId="Textoennegrita">
    <w:name w:val="Strong"/>
    <w:uiPriority w:val="22"/>
    <w:qFormat/>
    <w:rsid w:val="00F87D52"/>
    <w:rPr>
      <w:b/>
      <w:bCs/>
    </w:rPr>
  </w:style>
  <w:style w:type="character" w:customStyle="1" w:styleId="PiedepginaCar">
    <w:name w:val="Pie de página Car"/>
    <w:link w:val="Piedepgina"/>
    <w:uiPriority w:val="99"/>
    <w:rsid w:val="00B2524E"/>
    <w:rPr>
      <w:rFonts w:ascii="Arial" w:hAnsi="Arial" w:cs="Arial"/>
      <w:sz w:val="22"/>
      <w:szCs w:val="22"/>
      <w:lang w:val="es-ES_tradnl"/>
    </w:rPr>
  </w:style>
  <w:style w:type="character" w:styleId="Hipervnculo">
    <w:name w:val="Hyperlink"/>
    <w:uiPriority w:val="99"/>
    <w:unhideWhenUsed/>
    <w:rsid w:val="00B2524E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3819C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819C2"/>
    <w:rPr>
      <w:rFonts w:ascii="Tahoma" w:hAnsi="Tahoma" w:cs="Tahoma"/>
      <w:sz w:val="16"/>
      <w:szCs w:val="16"/>
    </w:rPr>
  </w:style>
  <w:style w:type="paragraph" w:styleId="Direccinsobre">
    <w:name w:val="envelope address"/>
    <w:basedOn w:val="Normal"/>
    <w:uiPriority w:val="99"/>
    <w:unhideWhenUsed/>
    <w:rsid w:val="00082D80"/>
    <w:pPr>
      <w:framePr w:w="7920" w:h="1980" w:hRule="exact" w:hSpace="141" w:wrap="auto" w:hAnchor="page" w:xAlign="center" w:yAlign="bottom"/>
      <w:ind w:left="2880"/>
    </w:pPr>
    <w:rPr>
      <w:rFonts w:ascii="Cambria" w:hAnsi="Cambria"/>
      <w:lang w:eastAsia="en-US"/>
    </w:rPr>
  </w:style>
  <w:style w:type="paragraph" w:styleId="Prrafodelista">
    <w:name w:val="List Paragraph"/>
    <w:basedOn w:val="Normal"/>
    <w:uiPriority w:val="1"/>
    <w:qFormat/>
    <w:rsid w:val="00472EA8"/>
    <w:pPr>
      <w:ind w:left="720"/>
      <w:contextualSpacing/>
    </w:pPr>
  </w:style>
  <w:style w:type="paragraph" w:styleId="Sinespaciado">
    <w:name w:val="No Spacing"/>
    <w:uiPriority w:val="1"/>
    <w:qFormat/>
    <w:rsid w:val="00BC565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31012D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semiHidden/>
    <w:rsid w:val="00F3390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table" w:styleId="Tablaconcuadrcula">
    <w:name w:val="Table Grid"/>
    <w:basedOn w:val="Tablanormal"/>
    <w:uiPriority w:val="59"/>
    <w:rsid w:val="00F2163D"/>
    <w:rPr>
      <w:rFonts w:ascii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rsid w:val="00C22E47"/>
    <w:rPr>
      <w:rFonts w:ascii="Cambria" w:hAnsi="Cambria"/>
      <w:b/>
      <w:bCs/>
      <w:kern w:val="32"/>
      <w:sz w:val="32"/>
      <w:szCs w:val="32"/>
    </w:rPr>
  </w:style>
  <w:style w:type="paragraph" w:customStyle="1" w:styleId="Normal1">
    <w:name w:val="Normal1"/>
    <w:rsid w:val="000161C5"/>
  </w:style>
  <w:style w:type="paragraph" w:styleId="Textonotapie">
    <w:name w:val="footnote text"/>
    <w:basedOn w:val="Normal"/>
    <w:link w:val="TextonotapieCar"/>
    <w:rsid w:val="004151CE"/>
    <w:rPr>
      <w:sz w:val="20"/>
      <w:szCs w:val="20"/>
      <w:lang w:val="es-ES_tradnl"/>
    </w:rPr>
  </w:style>
  <w:style w:type="character" w:customStyle="1" w:styleId="TextonotapieCar">
    <w:name w:val="Texto nota pie Car"/>
    <w:basedOn w:val="Fuentedeprrafopredeter"/>
    <w:link w:val="Textonotapie"/>
    <w:rsid w:val="004151CE"/>
    <w:rPr>
      <w:lang w:val="es-ES_tradnl"/>
    </w:rPr>
  </w:style>
  <w:style w:type="character" w:styleId="Refdenotaalpie">
    <w:name w:val="footnote reference"/>
    <w:rsid w:val="004151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funcataes.org/" TargetMode="External"/><Relationship Id="rId1" Type="http://schemas.openxmlformats.org/officeDocument/2006/relationships/hyperlink" Target="mailto:fundaciontaburiente@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1019</Words>
  <Characters>5983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Política de Calidad</vt:lpstr>
    </vt:vector>
  </TitlesOfParts>
  <Company>HP</Company>
  <LinksUpToDate>false</LinksUpToDate>
  <CharactersWithSpaces>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Política de Calidad</dc:title>
  <dc:creator>S &amp; N</dc:creator>
  <cp:lastModifiedBy>Mauxi Leal</cp:lastModifiedBy>
  <cp:revision>7</cp:revision>
  <cp:lastPrinted>2009-10-19T10:25:00Z</cp:lastPrinted>
  <dcterms:created xsi:type="dcterms:W3CDTF">2025-10-07T09:31:00Z</dcterms:created>
  <dcterms:modified xsi:type="dcterms:W3CDTF">2025-11-03T13:21:00Z</dcterms:modified>
</cp:coreProperties>
</file>